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4CC" w:rsidRDefault="009104CC" w:rsidP="009104CC">
      <w:pPr>
        <w:spacing w:line="360" w:lineRule="exact"/>
        <w:ind w:left="1400" w:hangingChars="500" w:hanging="1400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 w:rsidRPr="007B197D">
        <w:rPr>
          <w:rFonts w:asciiTheme="majorEastAsia" w:eastAsiaTheme="majorEastAsia" w:hAnsiTheme="majorEastAsia" w:hint="eastAsia"/>
          <w:sz w:val="28"/>
          <w:szCs w:val="28"/>
        </w:rPr>
        <w:t>附件</w:t>
      </w:r>
      <w:bookmarkStart w:id="0" w:name="_GoBack"/>
      <w:bookmarkEnd w:id="0"/>
    </w:p>
    <w:p w:rsidR="009104CC" w:rsidRPr="007B197D" w:rsidRDefault="009104CC" w:rsidP="009104CC">
      <w:pPr>
        <w:spacing w:line="360" w:lineRule="exact"/>
        <w:ind w:left="1400" w:hangingChars="500" w:hanging="140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7B197D">
        <w:rPr>
          <w:rFonts w:asciiTheme="majorEastAsia" w:eastAsiaTheme="majorEastAsia" w:hAnsiTheme="majorEastAsia" w:hint="eastAsia"/>
          <w:sz w:val="28"/>
          <w:szCs w:val="28"/>
        </w:rPr>
        <w:t>湖北省人力资源和社会保障信息中心2019年</w:t>
      </w:r>
    </w:p>
    <w:p w:rsidR="009104CC" w:rsidRDefault="009104CC" w:rsidP="009104CC">
      <w:pPr>
        <w:spacing w:line="360" w:lineRule="exact"/>
        <w:ind w:leftChars="760" w:left="1596" w:firstLineChars="150" w:firstLine="420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 w:rsidRPr="007B197D">
        <w:rPr>
          <w:rFonts w:asciiTheme="majorEastAsia" w:eastAsiaTheme="majorEastAsia" w:hAnsiTheme="majorEastAsia" w:hint="eastAsia"/>
          <w:sz w:val="28"/>
          <w:szCs w:val="28"/>
        </w:rPr>
        <w:t>公开招聘工作人员入围人员名单</w:t>
      </w:r>
    </w:p>
    <w:p w:rsidR="009104CC" w:rsidRPr="007B197D" w:rsidRDefault="009104CC" w:rsidP="009104CC">
      <w:pPr>
        <w:spacing w:line="360" w:lineRule="exact"/>
        <w:ind w:leftChars="760" w:left="1596" w:firstLineChars="150" w:firstLine="420"/>
        <w:jc w:val="left"/>
        <w:rPr>
          <w:rFonts w:asciiTheme="majorEastAsia" w:eastAsiaTheme="majorEastAsia" w:hAnsiTheme="majorEastAsia"/>
          <w:sz w:val="28"/>
          <w:szCs w:val="28"/>
        </w:rPr>
      </w:pPr>
    </w:p>
    <w:tbl>
      <w:tblPr>
        <w:tblStyle w:val="a5"/>
        <w:tblW w:w="9214" w:type="dxa"/>
        <w:tblInd w:w="-459" w:type="dxa"/>
        <w:tblLook w:val="04A0" w:firstRow="1" w:lastRow="0" w:firstColumn="1" w:lastColumn="0" w:noHBand="0" w:noVBand="1"/>
      </w:tblPr>
      <w:tblGrid>
        <w:gridCol w:w="1739"/>
        <w:gridCol w:w="2596"/>
        <w:gridCol w:w="1618"/>
        <w:gridCol w:w="1225"/>
        <w:gridCol w:w="2036"/>
      </w:tblGrid>
      <w:tr w:rsidR="009104CC" w:rsidRPr="007B197D" w:rsidTr="008E2950">
        <w:tc>
          <w:tcPr>
            <w:tcW w:w="1981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职   位</w:t>
            </w:r>
          </w:p>
        </w:tc>
        <w:tc>
          <w:tcPr>
            <w:tcW w:w="225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职位代码</w:t>
            </w:r>
          </w:p>
        </w:tc>
        <w:tc>
          <w:tcPr>
            <w:tcW w:w="1835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招聘计划数</w:t>
            </w:r>
          </w:p>
        </w:tc>
        <w:tc>
          <w:tcPr>
            <w:tcW w:w="136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姓  名</w:t>
            </w:r>
          </w:p>
        </w:tc>
        <w:tc>
          <w:tcPr>
            <w:tcW w:w="177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准考证号</w:t>
            </w:r>
          </w:p>
        </w:tc>
      </w:tr>
      <w:tr w:rsidR="009104CC" w:rsidRPr="007B197D" w:rsidTr="008E2950">
        <w:tc>
          <w:tcPr>
            <w:tcW w:w="1981" w:type="dxa"/>
            <w:vMerge w:val="restart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软件开发维护及网络维护岗位</w:t>
            </w:r>
          </w:p>
        </w:tc>
        <w:tc>
          <w:tcPr>
            <w:tcW w:w="2256" w:type="dxa"/>
            <w:vMerge w:val="restart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14230031231000001</w:t>
            </w:r>
          </w:p>
        </w:tc>
        <w:tc>
          <w:tcPr>
            <w:tcW w:w="1835" w:type="dxa"/>
            <w:vMerge w:val="restart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3</w:t>
            </w:r>
          </w:p>
        </w:tc>
        <w:tc>
          <w:tcPr>
            <w:tcW w:w="136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刘欣凯</w:t>
            </w:r>
          </w:p>
        </w:tc>
        <w:tc>
          <w:tcPr>
            <w:tcW w:w="1776" w:type="dxa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3142300705418</w:t>
            </w:r>
          </w:p>
        </w:tc>
      </w:tr>
      <w:tr w:rsidR="009104CC" w:rsidRPr="007B197D" w:rsidTr="008E2950">
        <w:tc>
          <w:tcPr>
            <w:tcW w:w="1981" w:type="dxa"/>
            <w:vMerge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256" w:type="dxa"/>
            <w:vMerge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36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proofErr w:type="gramStart"/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司程聪</w:t>
            </w:r>
            <w:proofErr w:type="gramEnd"/>
          </w:p>
        </w:tc>
        <w:tc>
          <w:tcPr>
            <w:tcW w:w="1776" w:type="dxa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3142300704905</w:t>
            </w:r>
          </w:p>
        </w:tc>
      </w:tr>
      <w:tr w:rsidR="009104CC" w:rsidRPr="007B197D" w:rsidTr="008E2950">
        <w:tc>
          <w:tcPr>
            <w:tcW w:w="1981" w:type="dxa"/>
            <w:vMerge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256" w:type="dxa"/>
            <w:vMerge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36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海梦</w:t>
            </w:r>
            <w:proofErr w:type="gramStart"/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婕</w:t>
            </w:r>
            <w:proofErr w:type="gramEnd"/>
          </w:p>
        </w:tc>
        <w:tc>
          <w:tcPr>
            <w:tcW w:w="1776" w:type="dxa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3142300704118</w:t>
            </w:r>
          </w:p>
        </w:tc>
      </w:tr>
      <w:tr w:rsidR="009104CC" w:rsidRPr="007B197D" w:rsidTr="008E2950">
        <w:tc>
          <w:tcPr>
            <w:tcW w:w="1981" w:type="dxa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财务会计岗位</w:t>
            </w:r>
          </w:p>
        </w:tc>
        <w:tc>
          <w:tcPr>
            <w:tcW w:w="2256" w:type="dxa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14230031231000002</w:t>
            </w:r>
          </w:p>
        </w:tc>
        <w:tc>
          <w:tcPr>
            <w:tcW w:w="1835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1</w:t>
            </w:r>
          </w:p>
        </w:tc>
        <w:tc>
          <w:tcPr>
            <w:tcW w:w="1366" w:type="dxa"/>
          </w:tcPr>
          <w:p w:rsidR="009104CC" w:rsidRPr="007B197D" w:rsidRDefault="009104CC" w:rsidP="008E2950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龚尚洁</w:t>
            </w:r>
          </w:p>
        </w:tc>
        <w:tc>
          <w:tcPr>
            <w:tcW w:w="1776" w:type="dxa"/>
          </w:tcPr>
          <w:p w:rsidR="009104CC" w:rsidRPr="007B197D" w:rsidRDefault="009104CC" w:rsidP="008E2950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B197D">
              <w:rPr>
                <w:rFonts w:asciiTheme="majorEastAsia" w:eastAsiaTheme="majorEastAsia" w:hAnsiTheme="majorEastAsia" w:hint="eastAsia"/>
                <w:sz w:val="28"/>
                <w:szCs w:val="28"/>
              </w:rPr>
              <w:t>2142300307024</w:t>
            </w:r>
          </w:p>
        </w:tc>
      </w:tr>
    </w:tbl>
    <w:p w:rsidR="00BA0CFA" w:rsidRDefault="00BA0CFA"/>
    <w:sectPr w:rsidR="00BA0C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426" w:rsidRDefault="00101426" w:rsidP="009104CC">
      <w:r>
        <w:separator/>
      </w:r>
    </w:p>
  </w:endnote>
  <w:endnote w:type="continuationSeparator" w:id="0">
    <w:p w:rsidR="00101426" w:rsidRDefault="00101426" w:rsidP="009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426" w:rsidRDefault="00101426" w:rsidP="009104CC">
      <w:r>
        <w:separator/>
      </w:r>
    </w:p>
  </w:footnote>
  <w:footnote w:type="continuationSeparator" w:id="0">
    <w:p w:rsidR="00101426" w:rsidRDefault="00101426" w:rsidP="00910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B59"/>
    <w:rsid w:val="00101426"/>
    <w:rsid w:val="009104CC"/>
    <w:rsid w:val="009C7B59"/>
    <w:rsid w:val="00BA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04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04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04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04CC"/>
    <w:rPr>
      <w:sz w:val="18"/>
      <w:szCs w:val="18"/>
    </w:rPr>
  </w:style>
  <w:style w:type="table" w:styleId="a5">
    <w:name w:val="Table Grid"/>
    <w:basedOn w:val="a1"/>
    <w:uiPriority w:val="59"/>
    <w:rsid w:val="00910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04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04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04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04CC"/>
    <w:rPr>
      <w:sz w:val="18"/>
      <w:szCs w:val="18"/>
    </w:rPr>
  </w:style>
  <w:style w:type="table" w:styleId="a5">
    <w:name w:val="Table Grid"/>
    <w:basedOn w:val="a1"/>
    <w:uiPriority w:val="59"/>
    <w:rsid w:val="00910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>Microsoft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2019-08-30T06:50:00Z</dcterms:created>
  <dcterms:modified xsi:type="dcterms:W3CDTF">2019-08-30T06:51:00Z</dcterms:modified>
</cp:coreProperties>
</file>