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983" w:rsidRDefault="00144983">
      <w:pPr>
        <w:pStyle w:val="New"/>
        <w:autoSpaceDE w:val="0"/>
        <w:autoSpaceDN w:val="0"/>
        <w:adjustRightInd w:val="0"/>
        <w:spacing w:line="480" w:lineRule="auto"/>
        <w:rPr>
          <w:rFonts w:ascii="宋体" w:hAnsi="宋体"/>
          <w:b/>
          <w:sz w:val="44"/>
          <w:szCs w:val="44"/>
        </w:rPr>
      </w:pPr>
    </w:p>
    <w:p w:rsidR="00144983" w:rsidRDefault="0006155C">
      <w:pPr>
        <w:pStyle w:val="New"/>
        <w:autoSpaceDE w:val="0"/>
        <w:autoSpaceDN w:val="0"/>
        <w:adjustRightInd w:val="0"/>
        <w:spacing w:line="480" w:lineRule="auto"/>
        <w:jc w:val="center"/>
        <w:rPr>
          <w:rFonts w:ascii="黑体" w:eastAsia="黑体" w:hAnsi="黑体" w:cs="黑体"/>
          <w:bCs/>
          <w:sz w:val="44"/>
          <w:szCs w:val="44"/>
        </w:rPr>
      </w:pPr>
      <w:r>
        <w:rPr>
          <w:rFonts w:ascii="黑体" w:eastAsia="黑体" w:hAnsi="黑体" w:cs="黑体" w:hint="eastAsia"/>
          <w:bCs/>
          <w:sz w:val="44"/>
          <w:szCs w:val="44"/>
        </w:rPr>
        <w:t>湖北省人力资源和社会保障厅</w:t>
      </w:r>
    </w:p>
    <w:p w:rsidR="00144983" w:rsidRDefault="0006155C">
      <w:pPr>
        <w:pStyle w:val="New"/>
        <w:autoSpaceDE w:val="0"/>
        <w:autoSpaceDN w:val="0"/>
        <w:adjustRightInd w:val="0"/>
        <w:spacing w:line="480" w:lineRule="auto"/>
        <w:jc w:val="center"/>
        <w:rPr>
          <w:rFonts w:ascii="黑体" w:eastAsia="黑体" w:hAnsi="黑体" w:cs="黑体"/>
          <w:bCs/>
          <w:sz w:val="44"/>
          <w:szCs w:val="44"/>
        </w:rPr>
      </w:pPr>
      <w:r>
        <w:rPr>
          <w:rFonts w:ascii="黑体" w:eastAsia="黑体" w:hAnsi="黑体" w:cs="黑体" w:hint="eastAsia"/>
          <w:bCs/>
          <w:sz w:val="44"/>
          <w:szCs w:val="44"/>
        </w:rPr>
        <w:t>创建节约型机关实施方案</w:t>
      </w:r>
    </w:p>
    <w:p w:rsidR="00144983" w:rsidRPr="00A53C51" w:rsidRDefault="00144983" w:rsidP="00957078">
      <w:pPr>
        <w:pStyle w:val="New"/>
        <w:autoSpaceDE w:val="0"/>
        <w:autoSpaceDN w:val="0"/>
        <w:adjustRightInd w:val="0"/>
        <w:spacing w:line="480" w:lineRule="auto"/>
        <w:ind w:firstLineChars="200" w:firstLine="550"/>
        <w:jc w:val="left"/>
        <w:rPr>
          <w:rFonts w:ascii="仿宋" w:eastAsia="仿宋" w:hAnsi="仿宋"/>
          <w:sz w:val="28"/>
          <w:szCs w:val="28"/>
        </w:rPr>
      </w:pPr>
    </w:p>
    <w:p w:rsidR="00144983" w:rsidRPr="00A53C51" w:rsidRDefault="0006155C" w:rsidP="00957078">
      <w:pPr>
        <w:pStyle w:val="New"/>
        <w:autoSpaceDE w:val="0"/>
        <w:autoSpaceDN w:val="0"/>
        <w:adjustRightInd w:val="0"/>
        <w:spacing w:line="480" w:lineRule="auto"/>
        <w:ind w:firstLineChars="200" w:firstLine="630"/>
        <w:jc w:val="left"/>
        <w:rPr>
          <w:rFonts w:ascii="仿宋" w:eastAsia="仿宋" w:hAnsi="仿宋" w:cs="SimHei-Identity-H"/>
          <w:kern w:val="0"/>
          <w:sz w:val="32"/>
          <w:szCs w:val="32"/>
        </w:rPr>
      </w:pPr>
      <w:r w:rsidRPr="00A53C51">
        <w:rPr>
          <w:rFonts w:ascii="仿宋" w:eastAsia="仿宋" w:hAnsi="仿宋" w:hint="eastAsia"/>
          <w:sz w:val="32"/>
          <w:szCs w:val="32"/>
        </w:rPr>
        <w:t>为贯彻落实习近平生态文明思想和党的十九大精神，</w:t>
      </w:r>
      <w:r w:rsidRPr="00A53C51">
        <w:rPr>
          <w:rFonts w:ascii="仿宋" w:eastAsia="仿宋" w:hAnsi="仿宋" w:cs="SimHei-Identity-H" w:hint="eastAsia"/>
          <w:kern w:val="0"/>
          <w:sz w:val="32"/>
          <w:szCs w:val="32"/>
        </w:rPr>
        <w:t>切实提高能源资源利用效率，充分发挥党政机关的表率作用</w:t>
      </w:r>
      <w:r w:rsidR="00304E1B" w:rsidRPr="00A53C51">
        <w:rPr>
          <w:rFonts w:ascii="仿宋" w:eastAsia="仿宋" w:hAnsi="仿宋" w:cs="SimHei-Identity-H" w:hint="eastAsia"/>
          <w:kern w:val="0"/>
          <w:sz w:val="32"/>
          <w:szCs w:val="32"/>
        </w:rPr>
        <w:t>，</w:t>
      </w:r>
      <w:r w:rsidRPr="00A53C51">
        <w:rPr>
          <w:rFonts w:ascii="仿宋" w:eastAsia="仿宋" w:hAnsi="仿宋" w:cs="SimHei-Identity-H" w:hint="eastAsia"/>
          <w:kern w:val="0"/>
          <w:sz w:val="32"/>
          <w:szCs w:val="32"/>
        </w:rPr>
        <w:t>进一步做好</w:t>
      </w:r>
      <w:r w:rsidRPr="00A53C51">
        <w:rPr>
          <w:rFonts w:ascii="仿宋" w:eastAsia="仿宋" w:hAnsi="仿宋" w:hint="eastAsia"/>
          <w:sz w:val="32"/>
          <w:szCs w:val="32"/>
        </w:rPr>
        <w:t>节约能源资源</w:t>
      </w:r>
      <w:r w:rsidRPr="00A53C51">
        <w:rPr>
          <w:rFonts w:ascii="仿宋" w:eastAsia="仿宋" w:hAnsi="仿宋" w:cs="SimHei-Identity-H" w:hint="eastAsia"/>
          <w:kern w:val="0"/>
          <w:sz w:val="32"/>
          <w:szCs w:val="32"/>
        </w:rPr>
        <w:t>工作</w:t>
      </w:r>
      <w:r w:rsidR="00304E1B" w:rsidRPr="00A53C51">
        <w:rPr>
          <w:rFonts w:ascii="仿宋" w:eastAsia="仿宋" w:hAnsi="仿宋" w:cs="SimHei-Identity-H" w:hint="eastAsia"/>
          <w:kern w:val="0"/>
          <w:sz w:val="32"/>
          <w:szCs w:val="32"/>
        </w:rPr>
        <w:t>，</w:t>
      </w:r>
      <w:r w:rsidRPr="00A53C51">
        <w:rPr>
          <w:rFonts w:ascii="仿宋" w:eastAsia="仿宋" w:hAnsi="仿宋" w:hint="eastAsia"/>
          <w:sz w:val="32"/>
          <w:szCs w:val="32"/>
        </w:rPr>
        <w:t>根据</w:t>
      </w:r>
      <w:r w:rsidRPr="00A53C51">
        <w:rPr>
          <w:rFonts w:ascii="仿宋" w:eastAsia="仿宋" w:hAnsi="仿宋" w:cs="SimHei-Identity-H" w:hint="eastAsia"/>
          <w:kern w:val="0"/>
          <w:sz w:val="32"/>
          <w:szCs w:val="32"/>
        </w:rPr>
        <w:t>省机关事务局、省发改委、省财政厅《关于印发</w:t>
      </w:r>
      <w:r w:rsidRPr="00A53C51">
        <w:rPr>
          <w:rFonts w:ascii="仿宋" w:eastAsia="仿宋" w:hAnsi="仿宋" w:cs="仿宋_GB2312" w:hint="eastAsia"/>
          <w:kern w:val="0"/>
          <w:sz w:val="32"/>
          <w:szCs w:val="32"/>
        </w:rPr>
        <w:t>&lt;</w:t>
      </w:r>
      <w:r w:rsidRPr="00A53C51">
        <w:rPr>
          <w:rFonts w:ascii="仿宋" w:eastAsia="仿宋" w:hAnsi="仿宋" w:cs="SimHei-Identity-H" w:hint="eastAsia"/>
          <w:kern w:val="0"/>
          <w:sz w:val="32"/>
          <w:szCs w:val="32"/>
        </w:rPr>
        <w:t>湖北省节约型机关创建行动实施方案</w:t>
      </w:r>
      <w:r w:rsidRPr="00A53C51">
        <w:rPr>
          <w:rFonts w:ascii="仿宋" w:eastAsia="仿宋" w:hAnsi="仿宋" w:cs="仿宋_GB2312" w:hint="eastAsia"/>
          <w:kern w:val="0"/>
          <w:sz w:val="32"/>
          <w:szCs w:val="32"/>
        </w:rPr>
        <w:t>&gt;</w:t>
      </w:r>
      <w:r w:rsidRPr="00A53C51">
        <w:rPr>
          <w:rFonts w:ascii="仿宋" w:eastAsia="仿宋" w:hAnsi="仿宋" w:cs="SimHei-Identity-H" w:hint="eastAsia"/>
          <w:kern w:val="0"/>
          <w:sz w:val="32"/>
          <w:szCs w:val="32"/>
        </w:rPr>
        <w:t>的通知》（鄂管文〔2020〕31号）要求，结合我厅工作实际，制定本实施方案。</w:t>
      </w:r>
    </w:p>
    <w:p w:rsidR="00144983" w:rsidRPr="002E0C25" w:rsidRDefault="0006155C" w:rsidP="00957078">
      <w:pPr>
        <w:pStyle w:val="New"/>
        <w:autoSpaceDE w:val="0"/>
        <w:autoSpaceDN w:val="0"/>
        <w:adjustRightInd w:val="0"/>
        <w:spacing w:line="480" w:lineRule="auto"/>
        <w:ind w:firstLineChars="200" w:firstLine="630"/>
        <w:jc w:val="left"/>
        <w:rPr>
          <w:rFonts w:ascii="黑体" w:eastAsia="黑体" w:hAnsi="黑体" w:cs="宋体"/>
          <w:kern w:val="0"/>
          <w:sz w:val="32"/>
          <w:szCs w:val="32"/>
        </w:rPr>
      </w:pPr>
      <w:r w:rsidRPr="002E0C25">
        <w:rPr>
          <w:rFonts w:ascii="黑体" w:eastAsia="黑体" w:hAnsi="黑体" w:cs="宋体" w:hint="eastAsia"/>
          <w:kern w:val="0"/>
          <w:sz w:val="32"/>
          <w:szCs w:val="32"/>
        </w:rPr>
        <w:t>一、总体要求</w:t>
      </w:r>
    </w:p>
    <w:p w:rsidR="00144983" w:rsidRPr="00A53C51" w:rsidRDefault="0006155C" w:rsidP="00957078">
      <w:pPr>
        <w:pStyle w:val="New"/>
        <w:autoSpaceDE w:val="0"/>
        <w:autoSpaceDN w:val="0"/>
        <w:adjustRightInd w:val="0"/>
        <w:spacing w:line="480" w:lineRule="auto"/>
        <w:ind w:firstLineChars="200" w:firstLine="630"/>
        <w:jc w:val="left"/>
        <w:rPr>
          <w:rFonts w:ascii="仿宋" w:eastAsia="仿宋" w:hAnsi="仿宋" w:cs="仿宋_GB2312"/>
          <w:sz w:val="32"/>
          <w:szCs w:val="32"/>
        </w:rPr>
      </w:pPr>
      <w:r w:rsidRPr="00A53C51">
        <w:rPr>
          <w:rFonts w:ascii="仿宋" w:eastAsia="仿宋" w:hAnsi="仿宋" w:cs="仿宋_GB2312" w:hint="eastAsia"/>
          <w:sz w:val="32"/>
          <w:szCs w:val="32"/>
        </w:rPr>
        <w:t>坚持以习近平新时代中国特色社会主义思想为指导，深入贯彻党的十九大和十九届二中、三中、四中全会精神，推进我厅厉行勤俭节约、反对铺张浪费，健全节约能源资源管理制度，提高能源资源利用效率，降低机关运行成本，推行绿色办公，全面实施生活垃圾分类制度，引导干部职工养成简约适度、绿色低碳的生活和工作方式，形成崇尚绿色生活的良好氛围。</w:t>
      </w:r>
    </w:p>
    <w:p w:rsidR="00144983" w:rsidRPr="002E0C25" w:rsidRDefault="0006155C" w:rsidP="00957078">
      <w:pPr>
        <w:pStyle w:val="New"/>
        <w:autoSpaceDE w:val="0"/>
        <w:autoSpaceDN w:val="0"/>
        <w:adjustRightInd w:val="0"/>
        <w:spacing w:line="480" w:lineRule="auto"/>
        <w:ind w:firstLineChars="200" w:firstLine="630"/>
        <w:jc w:val="left"/>
        <w:rPr>
          <w:rFonts w:ascii="黑体" w:eastAsia="黑体" w:hAnsi="黑体" w:cs="SimHei-Identity-H"/>
          <w:kern w:val="0"/>
          <w:sz w:val="32"/>
          <w:szCs w:val="32"/>
        </w:rPr>
      </w:pPr>
      <w:r w:rsidRPr="002E0C25">
        <w:rPr>
          <w:rFonts w:ascii="黑体" w:eastAsia="黑体" w:hAnsi="黑体" w:cs="宋体" w:hint="eastAsia"/>
          <w:kern w:val="0"/>
          <w:sz w:val="32"/>
          <w:szCs w:val="32"/>
        </w:rPr>
        <w:t>二、目标任务</w:t>
      </w:r>
    </w:p>
    <w:p w:rsidR="00144983" w:rsidRPr="00A53C51" w:rsidRDefault="0006155C" w:rsidP="00957078">
      <w:pPr>
        <w:pStyle w:val="New"/>
        <w:autoSpaceDE w:val="0"/>
        <w:autoSpaceDN w:val="0"/>
        <w:adjustRightInd w:val="0"/>
        <w:spacing w:line="480" w:lineRule="auto"/>
        <w:ind w:firstLineChars="200" w:firstLine="630"/>
        <w:jc w:val="left"/>
        <w:rPr>
          <w:rFonts w:ascii="仿宋" w:eastAsia="仿宋" w:hAnsi="仿宋"/>
          <w:sz w:val="32"/>
          <w:szCs w:val="32"/>
        </w:rPr>
      </w:pPr>
      <w:r w:rsidRPr="00A53C51">
        <w:rPr>
          <w:rFonts w:ascii="仿宋" w:eastAsia="仿宋" w:hAnsi="仿宋" w:hint="eastAsia"/>
          <w:sz w:val="32"/>
          <w:szCs w:val="32"/>
        </w:rPr>
        <w:t>2020年是落实《公共机构节约能源资源“十三五”规划》目标的收官之年，我厅节约能源资源总目标是：巩固“十三五”规划实施以来我厅节约能源资源工作取得的成效，并在此基础上，深挖节能潜力，力争实现人均综合能源消耗、人均用水资源消耗、单位建筑面积能源消耗同比下降1.8%。</w:t>
      </w:r>
    </w:p>
    <w:p w:rsidR="00144983" w:rsidRPr="002E0C25" w:rsidRDefault="0006155C" w:rsidP="00957078">
      <w:pPr>
        <w:pStyle w:val="New"/>
        <w:autoSpaceDE w:val="0"/>
        <w:autoSpaceDN w:val="0"/>
        <w:adjustRightInd w:val="0"/>
        <w:spacing w:line="480" w:lineRule="auto"/>
        <w:ind w:firstLineChars="200" w:firstLine="630"/>
        <w:jc w:val="left"/>
        <w:rPr>
          <w:rFonts w:ascii="黑体" w:eastAsia="黑体" w:hAnsi="黑体"/>
          <w:sz w:val="32"/>
          <w:szCs w:val="32"/>
        </w:rPr>
      </w:pPr>
      <w:r w:rsidRPr="002E0C25">
        <w:rPr>
          <w:rFonts w:ascii="黑体" w:eastAsia="黑体" w:hAnsi="黑体" w:hint="eastAsia"/>
          <w:sz w:val="32"/>
          <w:szCs w:val="32"/>
        </w:rPr>
        <w:lastRenderedPageBreak/>
        <w:t>三、创建内容</w:t>
      </w:r>
    </w:p>
    <w:p w:rsidR="00144983" w:rsidRPr="00A53C51" w:rsidRDefault="0006155C" w:rsidP="00957078">
      <w:pPr>
        <w:pStyle w:val="New"/>
        <w:autoSpaceDE w:val="0"/>
        <w:autoSpaceDN w:val="0"/>
        <w:adjustRightInd w:val="0"/>
        <w:spacing w:line="480" w:lineRule="auto"/>
        <w:ind w:firstLineChars="147" w:firstLine="463"/>
        <w:jc w:val="left"/>
        <w:rPr>
          <w:rFonts w:ascii="仿宋" w:eastAsia="仿宋" w:hAnsi="仿宋" w:cs="楷体_GB2312"/>
          <w:sz w:val="32"/>
          <w:szCs w:val="32"/>
        </w:rPr>
      </w:pPr>
      <w:r w:rsidRPr="00A53C51">
        <w:rPr>
          <w:rFonts w:ascii="仿宋" w:eastAsia="仿宋" w:hAnsi="仿宋" w:cs="楷体_GB2312" w:hint="eastAsia"/>
          <w:sz w:val="32"/>
          <w:szCs w:val="32"/>
        </w:rPr>
        <w:t>（一）完善管理制度</w:t>
      </w:r>
    </w:p>
    <w:p w:rsidR="00144983" w:rsidRPr="00A53C51" w:rsidRDefault="0006155C" w:rsidP="00957078">
      <w:pPr>
        <w:pStyle w:val="New"/>
        <w:autoSpaceDE w:val="0"/>
        <w:autoSpaceDN w:val="0"/>
        <w:adjustRightInd w:val="0"/>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健全节约能源资源管理制度，建立能源资源计量器具台帐，实行能源资源消耗分户、分区、分项计量，建立能源资源消费统计台账，做好能源资源消费分析、汇总、报送工作。完善用能用水定额管理、垃圾分类、绿色消费及用能设施节能操作规程等节约能源资源的管理制度和标准。</w:t>
      </w:r>
    </w:p>
    <w:p w:rsidR="00144983" w:rsidRPr="00A53C51" w:rsidRDefault="0006155C" w:rsidP="00957078">
      <w:pPr>
        <w:pStyle w:val="New"/>
        <w:autoSpaceDE w:val="0"/>
        <w:autoSpaceDN w:val="0"/>
        <w:adjustRightInd w:val="0"/>
        <w:spacing w:line="480" w:lineRule="auto"/>
        <w:ind w:firstLineChars="196" w:firstLine="617"/>
        <w:jc w:val="left"/>
        <w:rPr>
          <w:rFonts w:ascii="仿宋" w:eastAsia="仿宋" w:hAnsi="仿宋" w:cs="楷体_GB2312"/>
          <w:sz w:val="32"/>
          <w:szCs w:val="32"/>
        </w:rPr>
      </w:pPr>
      <w:r w:rsidRPr="00A53C51">
        <w:rPr>
          <w:rFonts w:ascii="仿宋" w:eastAsia="仿宋" w:hAnsi="仿宋" w:cs="楷体_GB2312" w:hint="eastAsia"/>
          <w:sz w:val="32"/>
          <w:szCs w:val="32"/>
        </w:rPr>
        <w:t>（二）推行绿色办公</w:t>
      </w:r>
    </w:p>
    <w:p w:rsidR="00144983" w:rsidRPr="00A53C51" w:rsidRDefault="0006155C" w:rsidP="00957078">
      <w:pPr>
        <w:pStyle w:val="New"/>
        <w:autoSpaceDE w:val="0"/>
        <w:autoSpaceDN w:val="0"/>
        <w:adjustRightInd w:val="0"/>
        <w:spacing w:line="480" w:lineRule="auto"/>
        <w:ind w:firstLineChars="245" w:firstLine="772"/>
        <w:jc w:val="left"/>
        <w:rPr>
          <w:rFonts w:ascii="仿宋" w:eastAsia="仿宋" w:hAnsi="仿宋"/>
          <w:sz w:val="32"/>
          <w:szCs w:val="32"/>
        </w:rPr>
      </w:pPr>
      <w:r w:rsidRPr="00A53C51">
        <w:rPr>
          <w:rFonts w:ascii="仿宋" w:eastAsia="仿宋" w:hAnsi="仿宋" w:hint="eastAsia"/>
          <w:sz w:val="32"/>
          <w:szCs w:val="32"/>
        </w:rPr>
        <w:t>1、节约用材。积极推进无纸化办公，使用办公自动化系统，采取节约纸张措施，修改文稿尽量在电子媒介上进行，减少重复打印清样，提倡纸张正反面使用；使用再生纸、再生耗材等循环办公用品；限制使用一次性办公用品。</w:t>
      </w:r>
    </w:p>
    <w:p w:rsidR="00144983" w:rsidRPr="00A53C51" w:rsidRDefault="0006155C" w:rsidP="00957078">
      <w:pPr>
        <w:pStyle w:val="New"/>
        <w:autoSpaceDE w:val="0"/>
        <w:autoSpaceDN w:val="0"/>
        <w:adjustRightInd w:val="0"/>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2、节约用电。充分利用自然采光，减少用灯数量，杜绝白昼灯、长明灯现象；严格执行夏季室内空调温度设置不低于２６℃，冬季室内空调温度不高于２０℃的空调温度控制标准；合理设置电梯开启数量和时间，减少电梯使用频率，3层楼以下不搭乘电梯；计算机、复印机、打印机等设备，长时间不用或下班后应及时关闭，将计算机设置为不使用时自动进入低能耗休眠状态，减少待机能耗；严格控制高功率电器的使用。</w:t>
      </w:r>
    </w:p>
    <w:p w:rsidR="00144983" w:rsidRPr="00A53C51" w:rsidRDefault="0006155C" w:rsidP="00957078">
      <w:pPr>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3、节约用水。积极使用节水型器具，采取有效可循的节水管理措施，加强用水设备的日常维护，及时更换老化的供水管线，避免“长流水”现象发生；缩短卫生洁具冲水时间，杜绝超时冲水现</w:t>
      </w:r>
      <w:r w:rsidRPr="00A53C51">
        <w:rPr>
          <w:rFonts w:ascii="仿宋" w:eastAsia="仿宋" w:hAnsi="仿宋" w:hint="eastAsia"/>
          <w:sz w:val="32"/>
          <w:szCs w:val="32"/>
        </w:rPr>
        <w:lastRenderedPageBreak/>
        <w:t>象；洗车</w:t>
      </w:r>
      <w:r w:rsidR="00DA0BD2" w:rsidRPr="00A53C51">
        <w:rPr>
          <w:rFonts w:ascii="仿宋" w:eastAsia="仿宋" w:hAnsi="仿宋" w:hint="eastAsia"/>
          <w:sz w:val="32"/>
          <w:szCs w:val="32"/>
        </w:rPr>
        <w:t>、</w:t>
      </w:r>
      <w:r w:rsidRPr="00A53C51">
        <w:rPr>
          <w:rFonts w:ascii="仿宋" w:eastAsia="仿宋" w:hAnsi="仿宋" w:hint="eastAsia"/>
          <w:sz w:val="32"/>
          <w:szCs w:val="32"/>
        </w:rPr>
        <w:t>卫生保洁注意节约用水；绿化灌溉采取滴灌等节水浇灌方式。</w:t>
      </w:r>
    </w:p>
    <w:p w:rsidR="00144983" w:rsidRPr="00A53C51" w:rsidRDefault="0006155C" w:rsidP="00957078">
      <w:pPr>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4、绿色出行。规范公务用车使用管理，实行单车能耗核算，建立统计台帐</w:t>
      </w:r>
      <w:r w:rsidR="00304E1B" w:rsidRPr="00A53C51">
        <w:rPr>
          <w:rFonts w:ascii="仿宋" w:eastAsia="仿宋" w:hAnsi="仿宋" w:cs="SimHei-Identity-H" w:hint="eastAsia"/>
          <w:kern w:val="0"/>
          <w:sz w:val="32"/>
          <w:szCs w:val="32"/>
        </w:rPr>
        <w:t>，</w:t>
      </w:r>
      <w:r w:rsidRPr="00A53C51">
        <w:rPr>
          <w:rFonts w:ascii="仿宋" w:eastAsia="仿宋" w:hAnsi="仿宋" w:hint="eastAsia"/>
          <w:sz w:val="32"/>
          <w:szCs w:val="32"/>
        </w:rPr>
        <w:t>公务车辆实行定点加油、定点维修、定期保养和“一车一卡”加油制度；倡导干部职工带头践行“135”等绿色低碳环保出行方式。</w:t>
      </w:r>
    </w:p>
    <w:p w:rsidR="00144983" w:rsidRPr="00A53C51" w:rsidRDefault="0006155C">
      <w:pPr>
        <w:spacing w:line="480" w:lineRule="auto"/>
        <w:ind w:firstLine="630"/>
        <w:jc w:val="left"/>
        <w:rPr>
          <w:rFonts w:ascii="仿宋" w:eastAsia="仿宋" w:hAnsi="仿宋"/>
          <w:sz w:val="32"/>
          <w:szCs w:val="32"/>
        </w:rPr>
      </w:pPr>
      <w:r w:rsidRPr="00A53C51">
        <w:rPr>
          <w:rFonts w:ascii="仿宋" w:eastAsia="仿宋" w:hAnsi="仿宋" w:hint="eastAsia"/>
          <w:sz w:val="32"/>
          <w:szCs w:val="32"/>
        </w:rPr>
        <w:t xml:space="preserve">5、绿色采购。加大绿色采购力度，采购更多的节能、节水、环保、再生、资源综合利用等绿色产品，更新公务用车优先采购新能源汽车。  </w:t>
      </w:r>
    </w:p>
    <w:p w:rsidR="00144983" w:rsidRPr="00A53C51" w:rsidRDefault="0006155C">
      <w:pPr>
        <w:spacing w:line="480" w:lineRule="auto"/>
        <w:ind w:firstLine="630"/>
        <w:jc w:val="left"/>
        <w:rPr>
          <w:rFonts w:ascii="仿宋" w:eastAsia="仿宋" w:hAnsi="仿宋" w:cs="楷体_GB2312"/>
          <w:sz w:val="32"/>
          <w:szCs w:val="32"/>
        </w:rPr>
      </w:pPr>
      <w:r w:rsidRPr="00A53C51">
        <w:rPr>
          <w:rFonts w:ascii="仿宋" w:eastAsia="仿宋" w:hAnsi="仿宋" w:cs="楷体_GB2312" w:hint="eastAsia"/>
          <w:sz w:val="32"/>
          <w:szCs w:val="32"/>
        </w:rPr>
        <w:t>（三）实行生活垃圾分类</w:t>
      </w:r>
    </w:p>
    <w:p w:rsidR="00144983" w:rsidRPr="00A53C51" w:rsidRDefault="0006155C" w:rsidP="00957078">
      <w:pPr>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1、源头减量。全面实施生活垃圾分类制度，采取生活垃圾减量化措施，开展“光盘行动”等活动，停止使用不可降解一次性塑料制品，从源头促使生活垃圾减量。</w:t>
      </w:r>
    </w:p>
    <w:p w:rsidR="00144983" w:rsidRPr="00A53C51" w:rsidRDefault="0006155C" w:rsidP="00957078">
      <w:pPr>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2、分类投放。按相关标准合理配置垃圾分类容器设施，在垃圾集中投放点张贴垃圾分类投放指南，引导干部职工按要求分类投放垃圾；设置废弃口罩、手套等专用收集容器。</w:t>
      </w:r>
    </w:p>
    <w:p w:rsidR="00144983" w:rsidRPr="00A53C51" w:rsidRDefault="0006155C" w:rsidP="00957078">
      <w:pPr>
        <w:spacing w:line="480" w:lineRule="auto"/>
        <w:ind w:firstLineChars="196" w:firstLine="617"/>
        <w:jc w:val="left"/>
        <w:rPr>
          <w:rFonts w:ascii="仿宋" w:eastAsia="仿宋" w:hAnsi="仿宋"/>
          <w:sz w:val="32"/>
          <w:szCs w:val="32"/>
        </w:rPr>
      </w:pPr>
      <w:r w:rsidRPr="00A53C51">
        <w:rPr>
          <w:rFonts w:ascii="仿宋" w:eastAsia="仿宋" w:hAnsi="仿宋" w:hint="eastAsia"/>
          <w:sz w:val="32"/>
          <w:szCs w:val="32"/>
        </w:rPr>
        <w:t>3、分类收运。做好垃圾分类处置，有害垃圾单独存放，可回收垃圾统一回收，与具备回收资质的企业签订收运处置协议，餐厨垃圾按照辖区城管环卫部门要求规范处理，建立垃圾分类清运台帐，形成规范化垃圾分类回收渠道处置机制。</w:t>
      </w:r>
    </w:p>
    <w:p w:rsidR="00144983" w:rsidRPr="00A53C51" w:rsidRDefault="0006155C" w:rsidP="00957078">
      <w:pPr>
        <w:spacing w:line="480" w:lineRule="auto"/>
        <w:ind w:firstLineChars="200" w:firstLine="630"/>
        <w:rPr>
          <w:rFonts w:ascii="仿宋" w:eastAsia="仿宋" w:hAnsi="仿宋" w:cs="楷体_GB2312"/>
          <w:sz w:val="32"/>
          <w:szCs w:val="32"/>
        </w:rPr>
      </w:pPr>
      <w:r w:rsidRPr="00A53C51">
        <w:rPr>
          <w:rFonts w:ascii="仿宋" w:eastAsia="仿宋" w:hAnsi="仿宋" w:cs="楷体_GB2312" w:hint="eastAsia"/>
          <w:sz w:val="32"/>
          <w:szCs w:val="32"/>
        </w:rPr>
        <w:t>（四）开展资源节约宣传教育</w:t>
      </w:r>
    </w:p>
    <w:p w:rsidR="00144983" w:rsidRPr="00A53C51" w:rsidRDefault="0006155C" w:rsidP="00957078">
      <w:pPr>
        <w:ind w:firstLineChars="200" w:firstLine="630"/>
        <w:rPr>
          <w:rFonts w:ascii="仿宋" w:eastAsia="仿宋" w:hAnsi="仿宋"/>
          <w:sz w:val="32"/>
          <w:szCs w:val="32"/>
        </w:rPr>
      </w:pPr>
      <w:r w:rsidRPr="00A53C51">
        <w:rPr>
          <w:rFonts w:ascii="仿宋" w:eastAsia="仿宋" w:hAnsi="仿宋" w:hint="eastAsia"/>
          <w:sz w:val="32"/>
          <w:szCs w:val="32"/>
        </w:rPr>
        <w:t>组织开展节约能源资源宣传教育实践活动，将节能、节水、垃</w:t>
      </w:r>
      <w:r w:rsidRPr="00A53C51">
        <w:rPr>
          <w:rFonts w:ascii="仿宋" w:eastAsia="仿宋" w:hAnsi="仿宋" w:hint="eastAsia"/>
          <w:sz w:val="32"/>
          <w:szCs w:val="32"/>
        </w:rPr>
        <w:lastRenderedPageBreak/>
        <w:t>圾分类等内容纳入干部职工培训体系，定期举办知识讲座、岗位培训等教育培训活动；在办公楼张贴设备节能、随手关灯、节约用水、减少使用电梯、空调温度设定、垃圾分类投放等提醒标识；结合开展全国节能宣传周、全国低碳日、世界水日、中国水日等活动，将资源节约、低碳环保的理念融入到生活的点滴中，教育干部职工从现在做起，从自身做起，从小事做起，节约一滴水、一度电、一张纸、一滴油、一分钱，增强干部职工节约意识、环保意识和生态意识，营造崇尚生态文明、践行绿色发展的氛围。</w:t>
      </w:r>
    </w:p>
    <w:p w:rsidR="00144983" w:rsidRPr="002E0C25" w:rsidRDefault="0006155C" w:rsidP="00957078">
      <w:pPr>
        <w:pStyle w:val="New"/>
        <w:autoSpaceDE w:val="0"/>
        <w:autoSpaceDN w:val="0"/>
        <w:adjustRightInd w:val="0"/>
        <w:spacing w:line="480" w:lineRule="auto"/>
        <w:ind w:firstLineChars="200" w:firstLine="630"/>
        <w:jc w:val="left"/>
        <w:rPr>
          <w:rFonts w:ascii="黑体" w:eastAsia="黑体" w:hAnsi="黑体"/>
          <w:sz w:val="32"/>
          <w:szCs w:val="32"/>
        </w:rPr>
      </w:pPr>
      <w:r w:rsidRPr="002E0C25">
        <w:rPr>
          <w:rFonts w:ascii="黑体" w:eastAsia="黑体" w:hAnsi="黑体" w:hint="eastAsia"/>
          <w:sz w:val="32"/>
          <w:szCs w:val="32"/>
        </w:rPr>
        <w:t>四、保障措施</w:t>
      </w:r>
    </w:p>
    <w:p w:rsidR="00144983" w:rsidRPr="00A53C51" w:rsidRDefault="0006155C" w:rsidP="00957078">
      <w:pPr>
        <w:pStyle w:val="New"/>
        <w:autoSpaceDE w:val="0"/>
        <w:autoSpaceDN w:val="0"/>
        <w:adjustRightInd w:val="0"/>
        <w:spacing w:line="480" w:lineRule="auto"/>
        <w:ind w:firstLineChars="200" w:firstLine="630"/>
        <w:jc w:val="left"/>
        <w:rPr>
          <w:rFonts w:ascii="仿宋" w:eastAsia="仿宋" w:hAnsi="仿宋"/>
          <w:color w:val="000000"/>
          <w:sz w:val="32"/>
          <w:szCs w:val="32"/>
        </w:rPr>
      </w:pPr>
      <w:r w:rsidRPr="00A53C51">
        <w:rPr>
          <w:rFonts w:ascii="仿宋" w:eastAsia="仿宋" w:hAnsi="仿宋" w:cs="楷体_GB2312" w:hint="eastAsia"/>
          <w:color w:val="000000"/>
          <w:sz w:val="32"/>
          <w:szCs w:val="32"/>
        </w:rPr>
        <w:t>（一）加强组织领导。</w:t>
      </w:r>
      <w:r w:rsidRPr="00A53C51">
        <w:rPr>
          <w:rFonts w:ascii="仿宋" w:eastAsia="仿宋" w:hAnsi="仿宋" w:hint="eastAsia"/>
          <w:sz w:val="32"/>
          <w:szCs w:val="32"/>
        </w:rPr>
        <w:t>成立创建节约型机关工作领导小组，由厅主要领导担任组长，厅分管领导担任副组长，办公室、宣教政务处、人事处、直属机关党委（纪委）、机关后勤服务中心、会计核算中心主要负责同志担任小组成员，领导小组办公室设在机关后勤服务中心，具体负责创建节约型机关的全面工作。厅机关各处室、各直属单位也要把创建节约型机关纳入本单位议事日程，结合实际制定本处室、单位创建工作实施方案，建立相应的领导机构，主要领导亲自抓、分管领导具体抓，建立健全工作责任制，做到层层有责任，逐级抓落实。</w:t>
      </w:r>
    </w:p>
    <w:p w:rsidR="00144983" w:rsidRPr="00A53C51" w:rsidRDefault="0006155C" w:rsidP="009A7609">
      <w:pPr>
        <w:ind w:firstLineChars="200" w:firstLine="630"/>
        <w:rPr>
          <w:rFonts w:ascii="仿宋" w:eastAsia="仿宋" w:hAnsi="仿宋"/>
          <w:sz w:val="32"/>
          <w:szCs w:val="32"/>
        </w:rPr>
      </w:pPr>
      <w:r w:rsidRPr="00A53C51">
        <w:rPr>
          <w:rFonts w:ascii="仿宋" w:eastAsia="仿宋" w:hAnsi="仿宋" w:cs="楷体_GB2312" w:hint="eastAsia"/>
          <w:sz w:val="32"/>
          <w:szCs w:val="32"/>
        </w:rPr>
        <w:t>（二）强化监督检查。</w:t>
      </w:r>
      <w:r w:rsidRPr="00A53C51">
        <w:rPr>
          <w:rFonts w:ascii="仿宋" w:eastAsia="仿宋" w:hAnsi="仿宋" w:hint="eastAsia"/>
          <w:sz w:val="32"/>
          <w:szCs w:val="32"/>
        </w:rPr>
        <w:t>在创建节约型机关工作过程中，注重把科学管理、狠抓落实作为取得实效的关键，将创建相关工作纳入文明处室（单位）考核内容。加强对各种设施设备检查，进行能耗监测评估；</w:t>
      </w:r>
      <w:r w:rsidR="009A7609" w:rsidRPr="00A53C51">
        <w:rPr>
          <w:rFonts w:ascii="仿宋" w:eastAsia="仿宋" w:hAnsi="仿宋" w:hint="eastAsia"/>
          <w:sz w:val="32"/>
          <w:szCs w:val="32"/>
        </w:rPr>
        <w:t>领导小组办公室负责</w:t>
      </w:r>
      <w:r w:rsidRPr="00A53C51">
        <w:rPr>
          <w:rFonts w:ascii="仿宋" w:eastAsia="仿宋" w:hAnsi="仿宋" w:hint="eastAsia"/>
          <w:sz w:val="32"/>
          <w:szCs w:val="32"/>
        </w:rPr>
        <w:t>定期组织对用电、用水、用油、用气</w:t>
      </w:r>
      <w:r w:rsidRPr="00A53C51">
        <w:rPr>
          <w:rFonts w:ascii="仿宋" w:eastAsia="仿宋" w:hAnsi="仿宋" w:hint="eastAsia"/>
          <w:sz w:val="32"/>
          <w:szCs w:val="32"/>
        </w:rPr>
        <w:lastRenderedPageBreak/>
        <w:t>及使用空调等情况进行监督检查。对检查发现的问题，及时提醒，限期整改，对拒不整改造成严重后</w:t>
      </w:r>
      <w:r w:rsidR="009A7609" w:rsidRPr="00A53C51">
        <w:rPr>
          <w:rFonts w:ascii="仿宋" w:eastAsia="仿宋" w:hAnsi="仿宋" w:hint="eastAsia"/>
          <w:sz w:val="32"/>
          <w:szCs w:val="32"/>
        </w:rPr>
        <w:t>果，视情节轻重对当事人及负有管理责任同志进行约谈，给予通报批评，并</w:t>
      </w:r>
      <w:r w:rsidRPr="00A53C51">
        <w:rPr>
          <w:rFonts w:ascii="仿宋" w:eastAsia="仿宋" w:hAnsi="仿宋" w:hint="eastAsia"/>
          <w:sz w:val="32"/>
          <w:szCs w:val="32"/>
        </w:rPr>
        <w:t>取消</w:t>
      </w:r>
      <w:r w:rsidR="009A7609" w:rsidRPr="00A53C51">
        <w:rPr>
          <w:rFonts w:ascii="仿宋" w:eastAsia="仿宋" w:hAnsi="仿宋" w:hint="eastAsia"/>
          <w:sz w:val="32"/>
          <w:szCs w:val="32"/>
        </w:rPr>
        <w:t>当事人评先评优及所在处室（单位）参评</w:t>
      </w:r>
      <w:r w:rsidRPr="00A53C51">
        <w:rPr>
          <w:rFonts w:ascii="仿宋" w:eastAsia="仿宋" w:hAnsi="仿宋" w:hint="eastAsia"/>
          <w:sz w:val="32"/>
          <w:szCs w:val="32"/>
        </w:rPr>
        <w:t>文明处室（单位）资格</w:t>
      </w:r>
      <w:r w:rsidR="009A7609" w:rsidRPr="00A53C51">
        <w:rPr>
          <w:rFonts w:ascii="仿宋" w:eastAsia="仿宋" w:hAnsi="仿宋" w:hint="eastAsia"/>
          <w:sz w:val="32"/>
          <w:szCs w:val="32"/>
        </w:rPr>
        <w:t>。</w:t>
      </w:r>
      <w:r w:rsidRPr="00A53C51">
        <w:rPr>
          <w:rFonts w:ascii="仿宋" w:eastAsia="仿宋" w:hAnsi="仿宋" w:hint="eastAsia"/>
          <w:sz w:val="32"/>
          <w:szCs w:val="32"/>
        </w:rPr>
        <w:t>厅机关各处室、各直属单位要主动接受驻厅纪检监察组监督。</w:t>
      </w:r>
    </w:p>
    <w:p w:rsidR="00144983" w:rsidRPr="00A53C51" w:rsidRDefault="0006155C" w:rsidP="00957078">
      <w:pPr>
        <w:pStyle w:val="New"/>
        <w:autoSpaceDE w:val="0"/>
        <w:autoSpaceDN w:val="0"/>
        <w:adjustRightInd w:val="0"/>
        <w:spacing w:line="480" w:lineRule="auto"/>
        <w:ind w:firstLineChars="147" w:firstLine="463"/>
        <w:jc w:val="left"/>
        <w:rPr>
          <w:rFonts w:ascii="仿宋" w:eastAsia="仿宋" w:hAnsi="仿宋"/>
          <w:sz w:val="32"/>
          <w:szCs w:val="32"/>
        </w:rPr>
      </w:pPr>
      <w:r w:rsidRPr="00A53C51">
        <w:rPr>
          <w:rFonts w:ascii="仿宋" w:eastAsia="仿宋" w:hAnsi="仿宋" w:cs="楷体_GB2312" w:hint="eastAsia"/>
          <w:sz w:val="32"/>
          <w:szCs w:val="32"/>
        </w:rPr>
        <w:t>（三）加大宣传力度。</w:t>
      </w:r>
      <w:r w:rsidRPr="00A53C51">
        <w:rPr>
          <w:rFonts w:ascii="仿宋" w:eastAsia="仿宋" w:hAnsi="仿宋" w:hint="eastAsia"/>
          <w:sz w:val="32"/>
          <w:szCs w:val="32"/>
        </w:rPr>
        <w:t>要充分利用宣传平台，大力宣传节约型机关创建行动和工作成效，引导干部职工进一步养成绿色办公行为习惯，营造简约适度、绿色低碳的良好氛围，推动能源资源节约工作向纵深发展。</w:t>
      </w:r>
    </w:p>
    <w:p w:rsidR="00144983" w:rsidRPr="00A53C51" w:rsidRDefault="00144983">
      <w:pPr>
        <w:rPr>
          <w:rFonts w:ascii="仿宋" w:eastAsia="仿宋" w:hAnsi="仿宋"/>
        </w:rPr>
      </w:pPr>
      <w:bookmarkStart w:id="0" w:name="_GoBack"/>
      <w:bookmarkEnd w:id="0"/>
    </w:p>
    <w:p w:rsidR="00144983" w:rsidRPr="00A53C51" w:rsidRDefault="00144983">
      <w:pPr>
        <w:rPr>
          <w:rFonts w:ascii="仿宋" w:eastAsia="仿宋" w:hAnsi="仿宋"/>
        </w:rPr>
      </w:pPr>
    </w:p>
    <w:sectPr w:rsidR="00144983" w:rsidRPr="00A53C51" w:rsidSect="00CC3398">
      <w:headerReference w:type="default" r:id="rId7"/>
      <w:footerReference w:type="even" r:id="rId8"/>
      <w:pgSz w:w="11906" w:h="16838"/>
      <w:pgMar w:top="1531" w:right="1418" w:bottom="1418" w:left="1418" w:header="851" w:footer="1418" w:gutter="0"/>
      <w:cols w:space="720"/>
      <w:docGrid w:type="linesAndChars" w:linePitch="312" w:charSpace="-102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457" w:rsidRDefault="00392457">
      <w:r>
        <w:separator/>
      </w:r>
    </w:p>
  </w:endnote>
  <w:endnote w:type="continuationSeparator" w:id="0">
    <w:p w:rsidR="00392457" w:rsidRDefault="003924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imHei-Identity-H">
    <w:altName w:val="宋体"/>
    <w:charset w:val="86"/>
    <w:family w:val="auto"/>
    <w:pitch w:val="default"/>
    <w:sig w:usb0="00000000" w:usb1="0000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83" w:rsidRDefault="00C8726B">
    <w:pPr>
      <w:pStyle w:val="a3"/>
      <w:framePr w:wrap="around" w:vAnchor="text" w:hAnchor="margin" w:xAlign="outside" w:y="1"/>
      <w:rPr>
        <w:rStyle w:val="a5"/>
      </w:rPr>
    </w:pPr>
    <w:r>
      <w:fldChar w:fldCharType="begin"/>
    </w:r>
    <w:r w:rsidR="0006155C">
      <w:rPr>
        <w:rStyle w:val="a5"/>
      </w:rPr>
      <w:instrText xml:space="preserve">PAGE  </w:instrText>
    </w:r>
    <w:r>
      <w:fldChar w:fldCharType="end"/>
    </w:r>
  </w:p>
  <w:p w:rsidR="00144983" w:rsidRDefault="00144983">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457" w:rsidRDefault="00392457">
      <w:r>
        <w:separator/>
      </w:r>
    </w:p>
  </w:footnote>
  <w:footnote w:type="continuationSeparator" w:id="0">
    <w:p w:rsidR="00392457" w:rsidRDefault="003924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83" w:rsidRDefault="00144983">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C322466"/>
    <w:rsid w:val="0006155C"/>
    <w:rsid w:val="00144983"/>
    <w:rsid w:val="002E0C25"/>
    <w:rsid w:val="00304E1B"/>
    <w:rsid w:val="0037178E"/>
    <w:rsid w:val="00392457"/>
    <w:rsid w:val="00771B95"/>
    <w:rsid w:val="00800C11"/>
    <w:rsid w:val="00925ECA"/>
    <w:rsid w:val="00957078"/>
    <w:rsid w:val="009876BA"/>
    <w:rsid w:val="009A7609"/>
    <w:rsid w:val="00A53C51"/>
    <w:rsid w:val="00C8726B"/>
    <w:rsid w:val="00CC3398"/>
    <w:rsid w:val="00DA0BD2"/>
    <w:rsid w:val="00FC6D1E"/>
    <w:rsid w:val="2C3224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3398"/>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C3398"/>
    <w:pPr>
      <w:tabs>
        <w:tab w:val="center" w:pos="4153"/>
        <w:tab w:val="right" w:pos="8306"/>
      </w:tabs>
      <w:snapToGrid w:val="0"/>
      <w:jc w:val="left"/>
    </w:pPr>
    <w:rPr>
      <w:sz w:val="18"/>
    </w:rPr>
  </w:style>
  <w:style w:type="paragraph" w:styleId="a4">
    <w:name w:val="header"/>
    <w:basedOn w:val="a"/>
    <w:qFormat/>
    <w:rsid w:val="00CC339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qFormat/>
    <w:rsid w:val="00CC3398"/>
  </w:style>
  <w:style w:type="paragraph" w:customStyle="1" w:styleId="New">
    <w:name w:val="正文 New"/>
    <w:qFormat/>
    <w:rsid w:val="00CC3398"/>
    <w:pPr>
      <w:widowControl w:val="0"/>
      <w:jc w:val="both"/>
    </w:pPr>
    <w:rPr>
      <w:rFonts w:ascii="Times New Roman" w:eastAsia="宋体" w:hAnsi="Times New Roman" w:cs="Times New Roman"/>
      <w:kern w:val="2"/>
      <w:sz w:val="21"/>
      <w:szCs w:val="24"/>
    </w:rPr>
  </w:style>
  <w:style w:type="paragraph" w:styleId="a6">
    <w:name w:val="Balloon Text"/>
    <w:basedOn w:val="a"/>
    <w:link w:val="Char"/>
    <w:rsid w:val="009A7609"/>
    <w:rPr>
      <w:sz w:val="18"/>
      <w:szCs w:val="18"/>
    </w:rPr>
  </w:style>
  <w:style w:type="character" w:customStyle="1" w:styleId="Char">
    <w:name w:val="批注框文本 Char"/>
    <w:basedOn w:val="a0"/>
    <w:link w:val="a6"/>
    <w:rsid w:val="009A7609"/>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qFormat/>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styleId="a6">
    <w:name w:val="Balloon Text"/>
    <w:basedOn w:val="a"/>
    <w:link w:val="Char"/>
    <w:rsid w:val="009A7609"/>
    <w:rPr>
      <w:sz w:val="18"/>
      <w:szCs w:val="18"/>
    </w:rPr>
  </w:style>
  <w:style w:type="character" w:customStyle="1" w:styleId="Char">
    <w:name w:val="批注框文本 Char"/>
    <w:basedOn w:val="a0"/>
    <w:link w:val="a6"/>
    <w:rsid w:val="009A7609"/>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346</Words>
  <Characters>1978</Characters>
  <Application>Microsoft Office Word</Application>
  <DocSecurity>0</DocSecurity>
  <Lines>16</Lines>
  <Paragraphs>4</Paragraphs>
  <ScaleCrop>false</ScaleCrop>
  <Company>微软中国</Company>
  <LinksUpToDate>false</LinksUpToDate>
  <CharactersWithSpaces>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7</cp:revision>
  <cp:lastPrinted>2020-06-15T07:49:00Z</cp:lastPrinted>
  <dcterms:created xsi:type="dcterms:W3CDTF">2020-06-15T09:26:00Z</dcterms:created>
  <dcterms:modified xsi:type="dcterms:W3CDTF">2020-06-17T01:33:00Z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