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jc w:val="center"/>
        <w:rPr>
          <w:rFonts w:hint="eastAsia" w:ascii="方正小标宋_GBK" w:hAnsi="方正小标宋_GBK" w:eastAsia="方正小标宋_GBK" w:cs="方正小标宋_GBK"/>
          <w:sz w:val="32"/>
          <w:szCs w:val="32"/>
          <w:lang w:eastAsia="zh-CN"/>
        </w:rPr>
      </w:pPr>
      <w:bookmarkStart w:id="1" w:name="_GoBack"/>
      <w:r>
        <w:rPr>
          <w:rFonts w:hint="eastAsia" w:ascii="方正小标宋_GBK" w:hAnsi="方正小标宋_GBK" w:eastAsia="方正小标宋_GBK" w:cs="方正小标宋_GBK"/>
          <w:sz w:val="32"/>
          <w:szCs w:val="32"/>
          <w:lang w:eastAsia="zh-CN"/>
        </w:rPr>
        <w:t>湖北省博士后创新创业大赛获奖名单</w:t>
      </w:r>
      <w:bookmarkEnd w:id="1"/>
    </w:p>
    <w:tbl>
      <w:tblPr>
        <w:tblStyle w:val="3"/>
        <w:tblW w:w="10704" w:type="dxa"/>
        <w:tblInd w:w="-109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8"/>
        <w:gridCol w:w="864"/>
        <w:gridCol w:w="2064"/>
        <w:gridCol w:w="2892"/>
        <w:gridCol w:w="996"/>
        <w:gridCol w:w="3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bookmarkStart w:id="0" w:name="OLE_LINK1"/>
            <w:r>
              <w:rPr>
                <w:rFonts w:hint="eastAsia" w:ascii="黑体" w:hAnsi="宋体" w:eastAsia="黑体" w:cs="黑体"/>
                <w:i w:val="0"/>
                <w:iCs w:val="0"/>
                <w:color w:val="000000"/>
                <w:kern w:val="0"/>
                <w:sz w:val="24"/>
                <w:szCs w:val="24"/>
                <w:u w:val="none"/>
                <w:lang w:val="en-US" w:eastAsia="zh-CN" w:bidi="ar"/>
              </w:rPr>
              <w:t>序号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所获</w:t>
            </w:r>
          </w:p>
          <w:p>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奖项</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组队单位</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项目</w:t>
            </w:r>
          </w:p>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负责人</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4"/>
                <w:szCs w:val="24"/>
                <w:u w:val="none"/>
                <w:lang w:val="en-US" w:eastAsia="zh-CN" w:bidi="ar"/>
              </w:rPr>
              <w:t>项目团队成员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特等奖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航空发动机用高品质伺服电机系统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梁子漪</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梁子漪  张远志  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钰  曲荣海 李大伟  倪</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锴  房</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莉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柔性OLED</w:t>
            </w:r>
            <w:r>
              <w:rPr>
                <w:rStyle w:val="5"/>
                <w:lang w:val="en-US" w:eastAsia="zh-CN" w:bidi="ar"/>
              </w:rPr>
              <w:t>显示模组及转轴模块化设计方案</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贾永臻</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贾永臻  韩</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柔性钙钛矿太阳能电池的研发和产业化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  雄</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雄  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锐  曾海鹏  尤</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帅  荣耀光  范海满  罗</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龙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智能光片显微镜：下一代生物医学检测仪</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赵宇轩</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赵宇轩  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方  李东宇  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鹏  张玉慧  朱</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䒟</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 孙叔国  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精准“智”疗——开启中国实体肿瘤经皮穿刺手术导航机器人新纪元</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赵煌旋</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赵煌旋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倩  熊</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元  郑传胜  胡</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豫  王兴刚  顾力栩  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仿生降温增效技术及其产业化应用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章先涛</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章先涛  刘辉东  江海峰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中国科学院水生生物研究所</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中渔</w:t>
            </w:r>
            <w:r>
              <w:rPr>
                <w:rStyle w:val="4"/>
                <w:rFonts w:eastAsia="宋体"/>
                <w:lang w:val="en-US" w:eastAsia="zh-CN" w:bidi="ar"/>
              </w:rPr>
              <w:t>-</w:t>
            </w:r>
            <w:r>
              <w:rPr>
                <w:rStyle w:val="6"/>
                <w:lang w:val="en-US" w:eastAsia="zh-CN" w:bidi="ar"/>
              </w:rPr>
              <w:t>开创名贵金鱼育种新时代</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w:t>
            </w:r>
            <w:r>
              <w:rPr>
                <w:rStyle w:val="7"/>
                <w:rFonts w:eastAsia="宋体"/>
                <w:lang w:val="en-US" w:eastAsia="zh-CN" w:bidi="ar"/>
              </w:rPr>
              <w:t xml:space="preserve">  </w:t>
            </w:r>
            <w:r>
              <w:rPr>
                <w:rStyle w:val="5"/>
                <w:lang w:val="en-US" w:eastAsia="zh-CN" w:bidi="ar"/>
              </w:rPr>
              <w:t>鹏</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余</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鹏  马明洋  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成  周晓雅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8</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复杂碳化硅构件激光选区烧结增材制造技术及产业化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史云松</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史云松  李昭青  陈安南  潘瑞琪  王长顺  </w:t>
            </w:r>
            <w:r>
              <w:rPr>
                <w:rFonts w:hint="eastAsia" w:ascii="宋体" w:hAnsi="宋体" w:eastAsia="宋体" w:cs="宋体"/>
                <w:i w:val="0"/>
                <w:iCs w:val="0"/>
                <w:color w:val="000000"/>
                <w:kern w:val="0"/>
                <w:sz w:val="18"/>
                <w:szCs w:val="18"/>
                <w:u w:val="none"/>
                <w:lang w:val="en-US" w:eastAsia="zh-CN" w:bidi="ar"/>
              </w:rPr>
              <w:t>禹杨荣⼦</w:t>
            </w:r>
            <w:r>
              <w:rPr>
                <w:rFonts w:hint="eastAsia" w:ascii="宋体" w:hAnsi="宋体" w:eastAsia="宋体" w:cs="宋体"/>
                <w:i w:val="0"/>
                <w:iCs w:val="0"/>
                <w:color w:val="000000"/>
                <w:kern w:val="0"/>
                <w:sz w:val="20"/>
                <w:szCs w:val="20"/>
                <w:u w:val="none"/>
                <w:lang w:val="en-US" w:eastAsia="zh-CN" w:bidi="ar"/>
              </w:rPr>
              <w:t xml:space="preserve"> 闫春泽  史玉升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新一代高速大规模计算流体力学软件PFlows</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江茂强</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江茂强  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飞  柳朝晖  王亚宁  马</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匡  栗</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发榜方：襄阳光电工业技术研究院有限公司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揭榜方：华中科技大学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便携式臭氧激光雷达系统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王元庆</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王元庆  梁</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琨  卜令兵  徐杨睿  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彬  邓</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晨  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银奖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武汉工程大学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w:t>
            </w:r>
            <w:r>
              <w:rPr>
                <w:rStyle w:val="5"/>
                <w:lang w:val="en-US" w:eastAsia="zh-CN" w:bidi="ar"/>
              </w:rPr>
              <w:t>磷</w:t>
            </w:r>
            <w:r>
              <w:rPr>
                <w:rStyle w:val="4"/>
                <w:rFonts w:eastAsia="宋体"/>
                <w:lang w:val="en-US" w:eastAsia="zh-CN" w:bidi="ar"/>
              </w:rPr>
              <w:t>”</w:t>
            </w:r>
            <w:r>
              <w:rPr>
                <w:rStyle w:val="5"/>
                <w:lang w:val="en-US" w:eastAsia="zh-CN" w:bidi="ar"/>
              </w:rPr>
              <w:t>危不拒，百变石膏</w:t>
            </w:r>
            <w:r>
              <w:rPr>
                <w:rStyle w:val="4"/>
                <w:rFonts w:eastAsia="宋体"/>
                <w:lang w:val="en-US" w:eastAsia="zh-CN" w:bidi="ar"/>
              </w:rPr>
              <w:t>——</w:t>
            </w:r>
            <w:r>
              <w:rPr>
                <w:rStyle w:val="5"/>
                <w:lang w:val="en-US" w:eastAsia="zh-CN" w:bidi="ar"/>
              </w:rPr>
              <w:t>做磷石膏一体化处置的先锋者</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张华丽</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张华丽  潘志权  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红  程清蓉  吴汉军  马</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莉  孔欣露  张康慧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智能室内无人机的环境视觉感知与应用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  明</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明  钟佳耿  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洁  覃江颖  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萱  周思琳  江子鹏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中国科学院精密测量科学与技术创新研究院</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地质灾害空间智能感知与应急监测预警平台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颜  笑</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颜</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笑  周志伟  黄荣刚  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波  汪汉胜  张文典  蒲颂文  闻</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 xml:space="preserve"> </w:t>
            </w:r>
            <w:r>
              <w:rPr>
                <w:rStyle w:val="5"/>
                <w:lang w:val="en-US" w:eastAsia="zh-CN" w:bidi="ar"/>
              </w:rPr>
              <w:t>中国科学院精密测量科学与技术创新研究院</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超灵敏多核磁共振线圈研发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  鸣</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鸣  李海东  石</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  赵修超  袁亚平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武汉理工大学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时空赋能的船舶协作式自主航行系统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  勇</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马</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勇  郑元洲  赵玉蛟  周春辉  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乐  马全党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  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锂之硅宝</w:t>
            </w:r>
            <w:r>
              <w:rPr>
                <w:rStyle w:val="4"/>
                <w:rFonts w:eastAsia="宋体"/>
                <w:lang w:val="en-US" w:eastAsia="zh-CN" w:bidi="ar"/>
              </w:rPr>
              <w:t>-</w:t>
            </w:r>
            <w:r>
              <w:rPr>
                <w:rStyle w:val="6"/>
                <w:lang w:val="en-US" w:eastAsia="zh-CN" w:bidi="ar"/>
              </w:rPr>
              <w:t>高比能电池材料领航者</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  标</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标  李建平  霍开富  张旭明  付继江  张彦英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4"/>
                <w:rFonts w:eastAsia="宋体"/>
                <w:lang w:val="en-US" w:eastAsia="zh-CN" w:bidi="ar"/>
              </w:rPr>
              <w:t>“</w:t>
            </w:r>
            <w:r>
              <w:rPr>
                <w:rStyle w:val="6"/>
                <w:lang w:val="en-US" w:eastAsia="zh-CN" w:bidi="ar"/>
              </w:rPr>
              <w:t>慧听</w:t>
            </w:r>
            <w:r>
              <w:rPr>
                <w:rStyle w:val="4"/>
                <w:rFonts w:eastAsia="宋体"/>
                <w:lang w:val="en-US" w:eastAsia="zh-CN" w:bidi="ar"/>
              </w:rPr>
              <w:t>”</w:t>
            </w:r>
            <w:r>
              <w:rPr>
                <w:rStyle w:val="6"/>
                <w:lang w:val="en-US" w:eastAsia="zh-CN" w:bidi="ar"/>
              </w:rPr>
              <w:t>：基于驻极体膜传感的呼吸音监测设备与智能诊断预警系统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曹英豪</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曹英豪  邓胜和  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亮  桂宇晖  欧阳君  蔡开琳  毛富巍  古俊楠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作物健康智能诊断与产量调控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雷国庆</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雷国庆  曾文治  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畅  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义  董建华  董力铭  刘神舟  左雨田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华中农业大学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光子晶体生物芯片及兽用无针注射产业化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  望</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望  朱</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飞  李舟健  卫</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瑾  张蒙召  徐志函  晏</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雷  曾玉婷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浅水湖泊水环境污染诊断治理与生态修复关键技术研究</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李迎喜</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李迎喜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事  赵志超  许</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琪  周廷璋  徐成剑  罗</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希  黄晓敏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中国地质大学（武汉）</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滑坡灾害岩体结构智能精细化表征</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葛云峰</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葛云峰  唐辉明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义诺泰克</w:t>
            </w:r>
            <w:r>
              <w:rPr>
                <w:rStyle w:val="4"/>
                <w:rFonts w:eastAsia="宋体"/>
                <w:lang w:val="en-US" w:eastAsia="zh-CN" w:bidi="ar"/>
              </w:rPr>
              <w:t>-</w:t>
            </w:r>
            <w:r>
              <w:rPr>
                <w:rStyle w:val="6"/>
                <w:lang w:val="en-US" w:eastAsia="zh-CN" w:bidi="ar"/>
              </w:rPr>
              <w:t>自身免疫性疾病治疗领跑者</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孙  飞</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孙</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飞  王发席  骆佳卉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霆  杨春良  荣善杰  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俊  王亚楠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中国科学院精密测量科学与技术创新研究院</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时频信号综合处理软件系统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李思达</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李思达  李忠华  王国成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武汉工程大学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千湖学术丝路：基于楚文化元素服饰图案知识图谱构建及智能化设计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刘丽芳</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
              </w:rPr>
              <w:t>刘丽芳  龚研成  段玉聪  宋会访  殷利华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志  刘旭峰</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张桂刚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高能效双排气通道摆动转子压缩机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潘  曦</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曦  蒋博彦  杨筱沛  谢军龙  陈建业  曾</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旺  刘文钢  侯佳鑫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襄阳市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机电伺服系统</w:t>
            </w:r>
            <w:r>
              <w:rPr>
                <w:rStyle w:val="4"/>
                <w:rFonts w:eastAsia="宋体"/>
                <w:lang w:val="en-US" w:eastAsia="zh-CN" w:bidi="ar"/>
              </w:rPr>
              <w:t xml:space="preserve">— </w:t>
            </w:r>
            <w:r>
              <w:rPr>
                <w:rStyle w:val="6"/>
                <w:lang w:val="en-US" w:eastAsia="zh-CN" w:bidi="ar"/>
              </w:rPr>
              <w:t>开启未来高端机械装备全电化新时代</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马尚君</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马尚君  张建新  邓文竹  许千斤  吴林萍  牛茂东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香  程朝阳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便携式激光探针成分分析仪开发及其产业化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  可</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可  李祥友  郑</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重  李青洲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吉  闫文豪  黄智杰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28</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宜昌市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基于参数化舰船水动力性能预报平台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冯大奎</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冯大奎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29</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国内首创钙钛矿光伏耦合绿氢制备系统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戴乐天</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戴乐天  李雄杰  孙</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强  陈双印  胡勋亮  申</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燕  曾明星  王鸣魁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4"/>
                <w:rFonts w:eastAsia="宋体"/>
                <w:lang w:val="en-US" w:eastAsia="zh-CN" w:bidi="ar"/>
              </w:rPr>
              <w:t>“</w:t>
            </w:r>
            <w:r>
              <w:rPr>
                <w:rStyle w:val="6"/>
                <w:lang w:val="en-US" w:eastAsia="zh-CN" w:bidi="ar"/>
              </w:rPr>
              <w:t>碳</w:t>
            </w:r>
            <w:r>
              <w:rPr>
                <w:rStyle w:val="4"/>
                <w:rFonts w:eastAsia="宋体"/>
                <w:lang w:val="en-US" w:eastAsia="zh-CN" w:bidi="ar"/>
              </w:rPr>
              <w:t>”</w:t>
            </w:r>
            <w:r>
              <w:rPr>
                <w:rStyle w:val="6"/>
                <w:lang w:val="en-US" w:eastAsia="zh-CN" w:bidi="ar"/>
              </w:rPr>
              <w:t>听</w:t>
            </w:r>
            <w:r>
              <w:rPr>
                <w:rStyle w:val="4"/>
                <w:rFonts w:eastAsia="宋体"/>
                <w:lang w:val="en-US" w:eastAsia="zh-CN" w:bidi="ar"/>
              </w:rPr>
              <w:t>-</w:t>
            </w:r>
            <w:r>
              <w:rPr>
                <w:rStyle w:val="6"/>
                <w:lang w:val="en-US" w:eastAsia="zh-CN" w:bidi="ar"/>
              </w:rPr>
              <w:t>新型无源水下超灵敏低频压力传感器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李华健</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李华健  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鸣  彭虹云  吴思佳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晨  </w:t>
            </w:r>
            <w:r>
              <w:rPr>
                <w:rFonts w:hint="eastAsia" w:ascii="宋体" w:hAnsi="宋体" w:eastAsia="宋体" w:cs="宋体"/>
                <w:i w:val="0"/>
                <w:iCs w:val="0"/>
                <w:color w:val="000000"/>
                <w:kern w:val="0"/>
                <w:sz w:val="18"/>
                <w:szCs w:val="18"/>
                <w:u w:val="none"/>
                <w:lang w:val="en-US" w:eastAsia="zh-CN" w:bidi="ar"/>
              </w:rPr>
              <w:t>夏侯幸子</w:t>
            </w:r>
            <w:r>
              <w:rPr>
                <w:rFonts w:hint="eastAsia" w:ascii="宋体" w:hAnsi="宋体" w:eastAsia="宋体" w:cs="宋体"/>
                <w:i w:val="0"/>
                <w:iCs w:val="0"/>
                <w:color w:val="000000"/>
                <w:kern w:val="0"/>
                <w:sz w:val="20"/>
                <w:szCs w:val="20"/>
                <w:u w:val="none"/>
                <w:lang w:val="en-US" w:eastAsia="zh-CN" w:bidi="ar"/>
              </w:rPr>
              <w:t xml:space="preserve"> 周可辰  杜宏中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退役动力电池高值化循环利用关键技术装备研发及产业化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宋华伟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宋华伟  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庆  别传玉  敖秀奕  骆</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凡  朱向阳  杜</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柯  胡雨莎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室温钠硫电池高效储能</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  延</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雷爱文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延  王盛淳  曾</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力  杨大力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甲壳素基毒素吸附材料的临床应用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钟自彪</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钟自彪  吴双泉  兰佳男  柳安雄  邹永康  胡志文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4"/>
                <w:rFonts w:eastAsia="宋体"/>
                <w:lang w:val="en-US" w:eastAsia="zh-CN" w:bidi="ar"/>
              </w:rPr>
              <w:t>“</w:t>
            </w:r>
            <w:r>
              <w:rPr>
                <w:rStyle w:val="6"/>
                <w:lang w:val="en-US" w:eastAsia="zh-CN" w:bidi="ar"/>
              </w:rPr>
              <w:t>紫医肤</w:t>
            </w:r>
            <w:r>
              <w:rPr>
                <w:rStyle w:val="4"/>
                <w:rFonts w:eastAsia="宋体"/>
                <w:lang w:val="en-US" w:eastAsia="zh-CN" w:bidi="ar"/>
              </w:rPr>
              <w:t>”——</w:t>
            </w:r>
            <w:r>
              <w:rPr>
                <w:rStyle w:val="6"/>
                <w:lang w:val="en-US" w:eastAsia="zh-CN" w:bidi="ar"/>
              </w:rPr>
              <w:t>基于高精度</w:t>
            </w:r>
            <w:r>
              <w:rPr>
                <w:rStyle w:val="4"/>
                <w:rFonts w:eastAsia="宋体"/>
                <w:lang w:val="en-US" w:eastAsia="zh-CN" w:bidi="ar"/>
              </w:rPr>
              <w:t>NB-UVB</w:t>
            </w:r>
            <w:r>
              <w:rPr>
                <w:rStyle w:val="6"/>
                <w:lang w:val="en-US" w:eastAsia="zh-CN" w:bidi="ar"/>
              </w:rPr>
              <w:t>紫外光疗技术的常见免疫性皮肤病治疗设备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  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孟  郑志华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伟  尹君扬  曾钰晖  许</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丹  窦一民  戴江南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新型纳米放射孔硅球载黑磷量子点抗菌骨修复材料的关键技术及应用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许  岩</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许</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岩  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超  罗志强  冯晓波  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  张晓光  王哲希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基于肿瘤转移类器官的精准用药评价平台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汤睿智</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汤睿智  刘熙秋  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进  陈姗姗  张秋雷  程雨蒙  刘黎莉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4"/>
                <w:rFonts w:eastAsia="宋体"/>
                <w:lang w:val="en-US" w:eastAsia="zh-CN" w:bidi="ar"/>
              </w:rPr>
              <w:t>3D</w:t>
            </w:r>
            <w:r>
              <w:rPr>
                <w:rStyle w:val="6"/>
                <w:lang w:val="en-US" w:eastAsia="zh-CN" w:bidi="ar"/>
              </w:rPr>
              <w:t>打印高分子人工皮肤</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王子健</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王子健  胡伟康  陈欢欢  宫</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煊  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捷  田卫群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翔  王行环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38</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中国科学院精密测量科学与技术创新研究院</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聚</w:t>
            </w:r>
            <w:r>
              <w:rPr>
                <w:rStyle w:val="4"/>
                <w:rFonts w:eastAsia="宋体"/>
                <w:lang w:val="en-US" w:eastAsia="zh-CN" w:bidi="ar"/>
              </w:rPr>
              <w:t>“</w:t>
            </w:r>
            <w:r>
              <w:rPr>
                <w:rStyle w:val="6"/>
                <w:lang w:val="en-US" w:eastAsia="zh-CN" w:bidi="ar"/>
              </w:rPr>
              <w:t>胶</w:t>
            </w:r>
            <w:r>
              <w:rPr>
                <w:rStyle w:val="4"/>
                <w:rFonts w:eastAsia="宋体"/>
                <w:lang w:val="en-US" w:eastAsia="zh-CN" w:bidi="ar"/>
              </w:rPr>
              <w:t>”</w:t>
            </w:r>
            <w:r>
              <w:rPr>
                <w:rStyle w:val="6"/>
                <w:lang w:val="en-US" w:eastAsia="zh-CN" w:bidi="ar"/>
              </w:rPr>
              <w:t>蛋白质弱相互作用—一种新型凝胶电泳技术</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柴兆斐</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黄丽群  柴兆斐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朗  夏文青  谢华勇  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凯  吴</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39</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华中农业大学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大数据驱动的作物智能育种平台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罗靓赟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罗靓赟  桂松涛  肖英杰  袁建裕  魏文杰  吴伸伸  李书彦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40</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华中农业大学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仔猪腹泻病的乳酸菌载体口服疫苗</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杨瑞成</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杨瑞成  董文琪  张程光  王湘如  于江旭  刘青芸  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琪  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华中农业大学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变</w:t>
            </w:r>
            <w:r>
              <w:rPr>
                <w:rStyle w:val="4"/>
                <w:rFonts w:eastAsia="宋体"/>
                <w:lang w:val="en-US" w:eastAsia="zh-CN" w:bidi="ar"/>
              </w:rPr>
              <w:t>“</w:t>
            </w:r>
            <w:r>
              <w:rPr>
                <w:rStyle w:val="6"/>
                <w:lang w:val="en-US" w:eastAsia="zh-CN" w:bidi="ar"/>
              </w:rPr>
              <w:t>废</w:t>
            </w:r>
            <w:r>
              <w:rPr>
                <w:rStyle w:val="4"/>
                <w:rFonts w:eastAsia="宋体"/>
                <w:lang w:val="en-US" w:eastAsia="zh-CN" w:bidi="ar"/>
              </w:rPr>
              <w:t>”</w:t>
            </w:r>
            <w:r>
              <w:rPr>
                <w:rStyle w:val="6"/>
                <w:lang w:val="en-US" w:eastAsia="zh-CN" w:bidi="ar"/>
              </w:rPr>
              <w:t>为肥</w:t>
            </w:r>
            <w:r>
              <w:rPr>
                <w:rStyle w:val="4"/>
                <w:rFonts w:eastAsia="宋体"/>
                <w:lang w:val="en-US" w:eastAsia="zh-CN" w:bidi="ar"/>
              </w:rPr>
              <w:t>—“</w:t>
            </w:r>
            <w:r>
              <w:rPr>
                <w:rStyle w:val="6"/>
                <w:lang w:val="en-US" w:eastAsia="zh-CN" w:bidi="ar"/>
              </w:rPr>
              <w:t>根肽肥</w:t>
            </w:r>
            <w:r>
              <w:rPr>
                <w:rStyle w:val="4"/>
                <w:rFonts w:eastAsia="宋体"/>
                <w:lang w:val="en-US" w:eastAsia="zh-CN" w:bidi="ar"/>
              </w:rPr>
              <w:t>”</w:t>
            </w:r>
            <w:r>
              <w:rPr>
                <w:rStyle w:val="6"/>
                <w:lang w:val="en-US" w:eastAsia="zh-CN" w:bidi="ar"/>
              </w:rPr>
              <w:t>新型多肽植物生长调节剂的开发与应用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王文韬</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王文韬  李晓凯  刘洋洋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  段贤杰  董卫卫  熊立仲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华中农业大学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柑橘中抗癌活性成分多甲氧基黄酮人工定向合成技术的开发与应用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彭昭欣</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彭昭欣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古  胡哲辉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多源数据实时驱动的碳封存储层数字孪生平台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张妹珠</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张妹珠  唐旭海  翁</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  罗志鹏  王晓光  胡蔚萌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w:t>
            </w:r>
            <w:r>
              <w:rPr>
                <w:rStyle w:val="6"/>
                <w:lang w:val="en-US" w:eastAsia="zh-CN" w:bidi="ar"/>
              </w:rPr>
              <w:t>绿色焦炭</w:t>
            </w:r>
            <w:r>
              <w:rPr>
                <w:rStyle w:val="4"/>
                <w:rFonts w:eastAsia="宋体"/>
                <w:lang w:val="en-US" w:eastAsia="zh-CN" w:bidi="ar"/>
              </w:rPr>
              <w:t>”</w:t>
            </w:r>
            <w:r>
              <w:rPr>
                <w:rStyle w:val="6"/>
                <w:lang w:val="en-US" w:eastAsia="zh-CN" w:bidi="ar"/>
              </w:rPr>
              <w:t>：生物质类固废热溶富碳定向制备高值碳材料技术开发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胡振中</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胡振中  易琳琳  孙瑞泽  杨海平  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显  赵纯亮  杨俊贤  姚</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声光电催化集成技术在新污染物处理和水质提标中的应用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  驰</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驰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欣  吴凤燕  王平章  周念来  苗</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滕  翟丽妮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华中科技大学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超低能耗  近零排废的锂离子电池材料循环利用关键技术与装备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  豪</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豪  姚永刚  伽</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龙  程志恒  郭亚晴  宋亚朵  石文辉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黄石市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Style w:val="4"/>
                <w:rFonts w:eastAsia="宋体"/>
                <w:lang w:val="en-US" w:eastAsia="zh-CN" w:bidi="ar"/>
              </w:rPr>
              <w:t>VF</w:t>
            </w:r>
            <w:r>
              <w:rPr>
                <w:rStyle w:val="6"/>
                <w:lang w:val="en-US" w:eastAsia="zh-CN" w:bidi="ar"/>
              </w:rPr>
              <w:t>系列高效变频压缩机关键技术研究与应用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吴小艳</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吴小艳  朱金江  袁庆庆  朱宇杉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刚  吴永恒  肖建华  秦道乾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48</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水电克隆</w:t>
            </w:r>
            <w:r>
              <w:rPr>
                <w:rStyle w:val="4"/>
                <w:rFonts w:eastAsia="宋体"/>
                <w:lang w:val="en-US" w:eastAsia="zh-CN" w:bidi="ar"/>
              </w:rPr>
              <w:t>-</w:t>
            </w:r>
            <w:r>
              <w:rPr>
                <w:rStyle w:val="6"/>
                <w:lang w:val="en-US" w:eastAsia="zh-CN" w:bidi="ar"/>
              </w:rPr>
              <w:t>助力抽水蓄能数智化转型</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赵志高</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赵志高  杨桀彬  杨建东  何相慧  刘程鹏  马伟超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49</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长江大学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智能油藏开发模拟及生产优化一体化系统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  辉</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孟凡坤  孙</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鹏  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辉  周玉辉  盛广龙  钟</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珣  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琳  饶</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50</w:t>
            </w:r>
          </w:p>
        </w:tc>
        <w:tc>
          <w:tcPr>
            <w:tcW w:w="86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新一代商业遥感卫星地面处理系统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管志超</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管志超  黄文超  李少宁  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改  龚</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基于心血管病防控重大需求的枯草杆菌发酵产物绿色制造与综合利用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董艳山</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董艳山  王业富  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雅  何瑜林  廖园园  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高功率密度系列先进伺服驱动系统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  侨</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侨  童乔凌  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黄石市</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6"/>
                <w:lang w:val="en-US" w:eastAsia="zh-CN" w:bidi="ar"/>
              </w:rPr>
              <w:t>铁</w:t>
            </w:r>
            <w:r>
              <w:rPr>
                <w:rStyle w:val="4"/>
                <w:rFonts w:eastAsia="宋体"/>
                <w:lang w:val="en-US" w:eastAsia="zh-CN" w:bidi="ar"/>
              </w:rPr>
              <w:t>-</w:t>
            </w:r>
            <w:r>
              <w:rPr>
                <w:rStyle w:val="6"/>
                <w:lang w:val="en-US" w:eastAsia="zh-CN" w:bidi="ar"/>
              </w:rPr>
              <w:t>铬液流储能系统商业化应用项目</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谢小银</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谢小银  夏晶晶  刘冠辰  汪召豪  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青  金成文  秦志远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54</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华中师范大学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视频增强的沉浸式智能预警系统研发及产业化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  旭</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旭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帅  方</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武汉大学</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流域信息模拟与智慧管理技术产业化应用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骆文广</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骆文广  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澍  张艳军  杨国录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56</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发榜方：湖北清江鲟鱼谷特种渔业有限公司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揭榜方：湖北省农业科学院农产品加工与核农技术研究所</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鲟鱼副产物综合利用关键技术研发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李海蓝</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李海蓝  鉏晓艳  邱</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亮  王炬光  白</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婵  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57</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优胜奖</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发榜方：黄石东贝压缩机有限公司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揭榜方：湖北理工学院</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基于多种应用工况条件下的制冷压缩机性能提升及可靠性评价体系构建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蔺绍江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蔺绍江  冯大鹏  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俊  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书  郭小燕  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钢  何志聪  苏蓓蓓</w:t>
            </w:r>
          </w:p>
        </w:tc>
      </w:tr>
      <w:bookmarkEnd w:id="0"/>
    </w:tbl>
    <w:p>
      <w:pPr>
        <w:rPr>
          <w:rFonts w:hint="eastAsia"/>
          <w:lang w:eastAsia="zh-CN"/>
        </w:rPr>
      </w:pPr>
    </w:p>
    <w:p>
      <w:pPr>
        <w:rPr>
          <w:rFonts w:hint="eastAsia"/>
          <w:lang w:eastAsia="zh-CN"/>
        </w:rPr>
      </w:pPr>
    </w:p>
    <w:p>
      <w:pPr>
        <w:rPr>
          <w:rFonts w:hint="eastAsia"/>
          <w:lang w:eastAsia="zh-CN"/>
        </w:rPr>
      </w:pPr>
    </w:p>
    <w:p>
      <w:pPr>
        <w:rPr>
          <w:rFonts w:hint="eastAsia"/>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方正魏碑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3F6F98"/>
    <w:rsid w:val="463F6F9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character" w:customStyle="1" w:styleId="4">
    <w:name w:val="font51"/>
    <w:basedOn w:val="2"/>
    <w:qFormat/>
    <w:uiPriority w:val="0"/>
    <w:rPr>
      <w:rFonts w:hint="default" w:ascii="Arial" w:hAnsi="Arial" w:cs="Arial"/>
      <w:color w:val="000000"/>
      <w:sz w:val="20"/>
      <w:szCs w:val="20"/>
      <w:u w:val="none"/>
    </w:rPr>
  </w:style>
  <w:style w:type="character" w:customStyle="1" w:styleId="5">
    <w:name w:val="font01"/>
    <w:basedOn w:val="2"/>
    <w:qFormat/>
    <w:uiPriority w:val="0"/>
    <w:rPr>
      <w:rFonts w:hint="eastAsia" w:ascii="宋体" w:hAnsi="宋体" w:eastAsia="宋体" w:cs="宋体"/>
      <w:color w:val="000000"/>
      <w:sz w:val="20"/>
      <w:szCs w:val="20"/>
      <w:u w:val="none"/>
    </w:rPr>
  </w:style>
  <w:style w:type="character" w:customStyle="1" w:styleId="6">
    <w:name w:val="font41"/>
    <w:basedOn w:val="2"/>
    <w:qFormat/>
    <w:uiPriority w:val="0"/>
    <w:rPr>
      <w:rFonts w:hint="eastAsia" w:ascii="宋体" w:hAnsi="宋体" w:eastAsia="宋体" w:cs="宋体"/>
      <w:color w:val="000000"/>
      <w:sz w:val="20"/>
      <w:szCs w:val="20"/>
      <w:u w:val="none"/>
    </w:rPr>
  </w:style>
  <w:style w:type="character" w:customStyle="1" w:styleId="7">
    <w:name w:val="font61"/>
    <w:basedOn w:val="2"/>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2023-03-21T07:15:00Z</dcterms:created>
  <dc:creator>pc</dc:creator>
  <cp:lastModifiedBy>pc</cp:lastModifiedBy>
  <dcterms:modified xsi:type="dcterms:W3CDTF">2023-03-21T07:15:56Z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