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4" w:lineRule="exact"/>
        <w:rPr>
          <w:rFonts w:ascii="Times New Roman" w:hAnsi="Times New Roman" w:eastAsia="黑体" w:cs="Times New Roman"/>
          <w:bCs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bCs/>
          <w:color w:val="000000"/>
          <w:sz w:val="32"/>
          <w:szCs w:val="32"/>
        </w:rPr>
        <w:t>附件1</w:t>
      </w:r>
    </w:p>
    <w:p>
      <w:pPr>
        <w:spacing w:line="584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0"/>
          <w:szCs w:val="40"/>
        </w:rPr>
        <w:t>湖北省公共就业服务专项业务路演活动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0"/>
          <w:szCs w:val="40"/>
          <w:lang w:val="en-US" w:eastAsia="zh-CN"/>
        </w:rPr>
        <w:t>日程安排</w:t>
      </w:r>
    </w:p>
    <w:p>
      <w:pPr>
        <w:spacing w:line="584" w:lineRule="exact"/>
        <w:rPr>
          <w:rFonts w:ascii="Times New Roman" w:hAnsi="Times New Roman" w:eastAsia="黑体" w:cs="Times New Roman"/>
          <w:bCs/>
          <w:color w:val="000000"/>
          <w:sz w:val="32"/>
          <w:szCs w:val="32"/>
        </w:rPr>
      </w:pPr>
    </w:p>
    <w:p>
      <w:pPr>
        <w:spacing w:line="584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7月29日中午前        片区领队及参演选手报到。</w:t>
      </w:r>
    </w:p>
    <w:p>
      <w:pPr>
        <w:spacing w:line="584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spacing w:line="584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7月29日下午－31日   参演选手集中培训。</w:t>
      </w:r>
    </w:p>
    <w:p>
      <w:pPr>
        <w:spacing w:line="584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spacing w:line="584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7月31日上午         </w:t>
      </w:r>
      <w:r>
        <w:rPr>
          <w:rFonts w:ascii="Times New Roman" w:hAnsi="Times New Roman" w:eastAsia="仿宋_GB2312" w:cs="Times New Roman"/>
          <w:sz w:val="32"/>
          <w:szCs w:val="32"/>
        </w:rPr>
        <w:t>理论知识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竞赛。</w:t>
      </w:r>
    </w:p>
    <w:p>
      <w:pPr>
        <w:spacing w:line="584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spacing w:line="584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8月1日上午          参演选手彩排。</w:t>
      </w:r>
    </w:p>
    <w:p>
      <w:pPr>
        <w:spacing w:line="584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spacing w:line="584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8月1日中午前        市州人社部门相关负责同志报到。</w:t>
      </w:r>
    </w:p>
    <w:p>
      <w:pPr>
        <w:spacing w:line="584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spacing w:line="584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8月1日14:00—17:30  省级选拔。</w:t>
      </w:r>
    </w:p>
    <w:p>
      <w:pPr>
        <w:spacing w:line="584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spacing w:line="584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8月2日9:00—11:00   省级路演。</w:t>
      </w:r>
    </w:p>
    <w:p>
      <w:pPr>
        <w:spacing w:line="584" w:lineRule="exact"/>
        <w:rPr>
          <w:rFonts w:ascii="Times New Roman" w:hAnsi="Times New Roman" w:eastAsia="黑体" w:cs="Times New Roman"/>
          <w:bCs/>
          <w:color w:val="000000"/>
          <w:sz w:val="32"/>
          <w:szCs w:val="32"/>
        </w:rPr>
      </w:pPr>
    </w:p>
    <w:p>
      <w:pPr>
        <w:spacing w:line="584" w:lineRule="exact"/>
        <w:rPr>
          <w:rFonts w:ascii="Times New Roman" w:hAnsi="Times New Roman" w:eastAsia="黑体" w:cs="Times New Roman"/>
          <w:bCs/>
          <w:color w:val="000000"/>
          <w:sz w:val="32"/>
          <w:szCs w:val="32"/>
        </w:rPr>
      </w:pPr>
    </w:p>
    <w:p>
      <w:pPr>
        <w:spacing w:line="584" w:lineRule="exact"/>
        <w:rPr>
          <w:rFonts w:ascii="Times New Roman" w:hAnsi="Times New Roman" w:eastAsia="黑体" w:cs="Times New Roman"/>
          <w:bCs/>
          <w:color w:val="000000"/>
          <w:sz w:val="32"/>
          <w:szCs w:val="32"/>
        </w:rPr>
      </w:pPr>
    </w:p>
    <w:p>
      <w:pPr>
        <w:spacing w:line="584" w:lineRule="exact"/>
        <w:rPr>
          <w:rFonts w:ascii="Times New Roman" w:hAnsi="Times New Roman" w:eastAsia="黑体" w:cs="Times New Roman"/>
          <w:bCs/>
          <w:color w:val="000000"/>
          <w:sz w:val="32"/>
          <w:szCs w:val="32"/>
        </w:rPr>
      </w:pPr>
    </w:p>
    <w:p>
      <w:pPr>
        <w:spacing w:line="584" w:lineRule="exact"/>
        <w:rPr>
          <w:rFonts w:ascii="Times New Roman" w:hAnsi="Times New Roman" w:eastAsia="黑体" w:cs="Times New Roman"/>
          <w:bCs/>
          <w:color w:val="000000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057C54"/>
    <w:rsid w:val="7505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2024-07-26T06:47:00Z</dcterms:created>
  <dc:creator>Administrator</dc:creator>
  <cp:lastModifiedBy>Administrator</cp:lastModifiedBy>
  <dcterms:modified xsi:type="dcterms:W3CDTF">2024-07-26T06:47:49Z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7E8F82DA0BD34878BABE8ECFB0B86070</vt:lpwstr>
  </property>
</Properties>
</file>