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default" w:ascii="Times New Roman" w:hAnsi="Times New Roman" w:cs="Times New Roman"/>
          <w:sz w:val="48"/>
          <w:szCs w:val="48"/>
        </w:rPr>
      </w:pPr>
      <w:r>
        <w:rPr>
          <w:rStyle w:val="5"/>
          <w:rFonts w:hint="default" w:ascii="Times New Roman" w:hAnsi="Times New Roman" w:cs="Times New Roman"/>
          <w:sz w:val="48"/>
          <w:szCs w:val="48"/>
          <w:lang w:val="en-US" w:eastAsia="zh-CN" w:bidi="ar"/>
        </w:rPr>
        <w:t>湖北省2025年度省直机关公开遴选公务员职位表</w:t>
      </w:r>
      <w:bookmarkStart w:id="0" w:name="_GoBack"/>
      <w:bookmarkEnd w:id="0"/>
    </w:p>
    <w:tbl>
      <w:tblPr>
        <w:tblStyle w:val="2"/>
        <w:tblW w:w="20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7"/>
        <w:gridCol w:w="1134"/>
        <w:gridCol w:w="1134"/>
        <w:gridCol w:w="567"/>
        <w:gridCol w:w="1809"/>
        <w:gridCol w:w="709"/>
        <w:gridCol w:w="475"/>
        <w:gridCol w:w="1761"/>
        <w:gridCol w:w="706"/>
        <w:gridCol w:w="543"/>
        <w:gridCol w:w="849"/>
        <w:gridCol w:w="542"/>
        <w:gridCol w:w="472"/>
        <w:gridCol w:w="1572"/>
        <w:gridCol w:w="1699"/>
        <w:gridCol w:w="769"/>
        <w:gridCol w:w="1843"/>
        <w:gridCol w:w="1379"/>
        <w:gridCol w:w="1375"/>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Header/>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单位名称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遴选单位</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单位性质</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职位代码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遴选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职位</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职位数量</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职位简介</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是否专门面向选调生遴选</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年龄</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kern w:val="0"/>
                <w:sz w:val="21"/>
                <w:szCs w:val="21"/>
                <w:u w:val="none"/>
                <w:lang w:val="en-US" w:eastAsia="zh-CN" w:bidi="ar"/>
              </w:rPr>
            </w:pPr>
            <w:r>
              <w:rPr>
                <w:rFonts w:hint="default" w:ascii="Times New Roman" w:hAnsi="Times New Roman" w:eastAsia="黑体" w:cs="Times New Roman"/>
                <w:i w:val="0"/>
                <w:color w:val="000000"/>
                <w:kern w:val="0"/>
                <w:sz w:val="21"/>
                <w:szCs w:val="21"/>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面貌</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学历</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学位</w:t>
            </w: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专业要求</w:t>
            </w:r>
          </w:p>
        </w:tc>
        <w:tc>
          <w:tcPr>
            <w:tcW w:w="76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是否进行专业测试</w:t>
            </w:r>
          </w:p>
        </w:tc>
        <w:tc>
          <w:tcPr>
            <w:tcW w:w="184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其他条件</w:t>
            </w:r>
          </w:p>
        </w:tc>
        <w:tc>
          <w:tcPr>
            <w:tcW w:w="137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咨询电话</w:t>
            </w:r>
          </w:p>
        </w:tc>
        <w:tc>
          <w:tcPr>
            <w:tcW w:w="13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传真号</w:t>
            </w:r>
          </w:p>
        </w:tc>
        <w:tc>
          <w:tcPr>
            <w:tcW w:w="114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atLeast"/>
          <w:tblHeader/>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黑体" w:cs="Times New Roman"/>
                <w:i w:val="0"/>
                <w:color w:val="000000"/>
                <w:sz w:val="21"/>
                <w:szCs w:val="21"/>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研究生专业</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本科专业</w:t>
            </w:r>
          </w:p>
        </w:tc>
        <w:tc>
          <w:tcPr>
            <w:tcW w:w="76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8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黑体" w:cs="Times New Roman"/>
                <w:i w:val="0"/>
                <w:color w:val="000000"/>
                <w:sz w:val="21"/>
                <w:szCs w:val="21"/>
                <w:u w:val="none"/>
              </w:rPr>
            </w:pPr>
          </w:p>
        </w:tc>
        <w:tc>
          <w:tcPr>
            <w:tcW w:w="137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37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黑体" w:cs="Times New Roman"/>
                <w:i w:val="0"/>
                <w:color w:val="000000"/>
                <w:sz w:val="21"/>
                <w:szCs w:val="21"/>
                <w:u w:val="none"/>
              </w:rPr>
            </w:pPr>
          </w:p>
        </w:tc>
        <w:tc>
          <w:tcPr>
            <w:tcW w:w="114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黑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13"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省纪委监委机关</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省纪委监委机关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14230001000000001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审查调查处室一级主任科员及以下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主要从事审查调查等工作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具有2年以上纪检监察机关审查调查、监督检查等相关工作经历，有较强的文字综合和组织协调能力，报名时须提供所在单位出具的相关工作经历证明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027-87135139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027-87135133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专业测试比例为5:1，重点测试纪检监察业务知识等内容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省纪委监委机关</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省纪委监委机关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14230001000000002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监督检查处室一级主任科员及以下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主要从事监督检查等工作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具有2年以上纪检监察机关监督检查、派驻监督、巡视巡察监督或文字综合等相关工作经历，有较强的文字综合和组织协调能力，报名时须提供所在单位出具的相关工作经历证明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027-87135139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027-87135133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专业测试比例为5:1，重点测试纪检监察业务知识等内容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47"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省纪委监委机关</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省纪委监委机关</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14230001000000003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案件审理处室一级主任科员及以下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主要从事案件审理等工作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具有2年以上纪检监察机关案件审理等相关工作经历，有较强的文字综合和组织协调能力，报名时须提供所在单位出具的相关工作经历证明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027-87135139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027-87135133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专业测试比例为5:1，重点测试纪检监察业务知识等内容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省委办公厅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省委办公厅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14230002000000001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综合业务类处室一级主任科员及以下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会务活动、督查督办等工作。1.文稿起草：负责综合性文件、政策研究、领导讲话、调研报告等材料的撰写；2.会务活动：组织策划大型会议、活动，起草审核会议材料等；3.督查督办：负责中央重大方针政策和省委重要工作安排贯彻执行的督促检查，起草督查报告等</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具有较强文字综合能力，在资格复审阶段需提供单位认可的本人工作期间主笔起草的综合性文稿3篇，加盖单位公章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027-66993774或027-66993986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027-66993773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42"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省委办公厅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省委办公厅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14230002000000002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综合业务类处室一级主任科员及以下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主要从事综合协调、应急值班等工作。做好上下左右联络协调，服务统筹跨领域事项协调落实，负责有关重要紧急突发事件的处置协调、信息接报、情况反馈等工作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具有较强文字综合能力，在资格复审阶段需提供单位认可的本人工作期间主笔起草的综合性文稿3篇，加盖单位公章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027-66993774或027-66993986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027-66993773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省委办公厅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省委办公厅 </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14230002000000003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行政财务处一级主任科员及以下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主要从事机关财务等相关工作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0202应用经济学,0251金融,0253税务,1202工商管理学,1251工商管理,1253会计,1257审计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0201经济学类,0202财政学类,0203金融学类,120203K会计学,120204财务管理,120207审计学,120213T财务会计教育</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具有3年以上财会相关工作经历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027-66993774或027-66993986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027-66993773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72"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省政协办公厅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省政协办公厅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14230005000000001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主要从事政策研究、文稿起草等工作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具有1年以上从事政策研究或综合文字相关工作经历，资格复审阶段须提供本人主笔撰写的政策理论文章或综合文稿5篇及所在单位出具的证明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027-66997093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027-66997097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7"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省政协办公厅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省政协办公厅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14230005000000002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行政处一级主任科员及以下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主要从事财务管理、经费审批、会计核算、内部控制等工作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具有1年以上从事财务相关工作经历，资格复审阶段须提供所在单位出具的证明；研究生学历的，本科阶段专业必须是遴选职位要求的专业类别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027-66997093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027-66997097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4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省委组织部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省委组织部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14230006000000001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机关业务处室一级主任科员及以下（岗位1）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具有一定的政策理论水平，较强的文字综合和组织协调能力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027-87232526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省委组织部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省委组织部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14230006000000002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机关业务处室一级主任科员及以下（岗位2）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具有一定的政策理论水平，较强的文字综合和组织协调能力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027-87232526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主要从事综合协调、公文写作等工作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干部处一级主任科员及以下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主要从事组织人事、综合协调等工作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理论处一级主任科员及以下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主要从事理论研究、理论宣传等工作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0302政治学类,0305马克思主义理论类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文艺处一级主任科员及以下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主要从事文化传承发展、文化遗产保护等工作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0601历史学类,1301艺术学理论类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国有文化资产监督管理处一级主任科员及以下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主要从事文化企业资产监管等工作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文化产业处一级主任科员及以下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主要从事旅游产业发展等工作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1208电子商务类,1209旅游管理类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3"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省委宣传部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14230007000000007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反非法反违禁处一级主任科员及以下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主要从事对非法和违禁出版传播查处等工作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0501中国语言文学类,1205图书情报与档案管理类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027-87232363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3"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省委统战部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省委统战部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14230008000000001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研究室（法规处）一级主任科员及以下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具有2年以上文字材料撰写、综合调研工作经历。资格复审阶段须提供单位认可的、本人工作期间主笔起草的综合文稿2篇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027-87212606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027-88735657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9"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省委统战部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省委统战部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14230008000000002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统战业务处室一级主任科员及以下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主要从事相关领域统战业务等工作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0705地理科学类,0712统计学类,0802机械类,0804材料类,0805能源动力类,0806电气类,0807电子信息类,0808自动化类,0809计算机类,0810土木类,0811水利类,0812测绘类,0818交通运输类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027-87212606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027-88735657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27"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省委社会工作部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省委社会工作部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14230009000000001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政策法规处一级主任科员及以下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主要从事社会工作政策法规研究、综合文稿起草等工作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0301法学类,0303社会学类,0705地理科学类,0712统计学类,0802机械类,0804材料类,0806电气类,0807电子信息类,0808自动化类,0809计算机类,0810土木类,0811水利类,0812测绘类,0825环境科学与工程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具有2年以上综合文稿起草或政策研究相关工作经历，资格复审阶段须提供本人主笔起草的综合性文稿或调研报告2篇，加盖单位公章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027-87234207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027-87231723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专业测试比例为5:1，重点测试社会工作理论与实践、逻辑思维能力和文字综合能力等内容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46"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省委社会工作部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省委社会工作部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14230009000000002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一处一级主任科员及以下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主要从事基层治理和基层政权建设等相关文稿起草、调查研究和综合协调等工作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0201经济学类,0203金融学类,0301法学类,0303社会学类,0705地理科学类,0712统计学类,0806电气类,0823农业工程类,0825环境科学与工程类,0828建筑类,0902自然保护与环境生态类,1203农业经济管理类,1204公共管理类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具有2年以上综合文稿起草或政策研究相关工作经历，资格复审阶段须提供本人主笔起草的综合性文稿或调研报告2篇，加盖单位公章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027-87234207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027-87231723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专业测试比例为5:1，重点测试社会工作理论与实践、逻辑思维能力和文字综合能力等内容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7"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省委社会工作部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省委社会工作部</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14230009000000003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四处一级主任科员及以下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主要从事新兴领域党建等相关文稿起草、调查研究和综合协调等工作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0201经济学类,0203金融学类,0301法学类,0303社会学类,0402体育学类,0712统计学类,0806电气类,0807电子信息类,0808自动化类,0809计算机类,0832交叉工程类,1201管理科学与工程类,1204公共管理类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具有2年以上综合文稿起草或政策研究相关工作经历，资格复审阶段须提供本人主笔起草的综合性文稿或调研报告2篇，加盖单位公章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027-87234207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027-87231723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专业测试比例为5:1，重点测试社会工作理论与实践、逻辑思维能力和文字综合能力等内容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0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省委军民融合办</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省委军民融合办</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14230016000000001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秘书处一级主任科员及以下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主要从事调查研究、文稿起草及综合管理等工作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0251金融,0258数字经济,0301法学,0302政治学,0305马克思主义理论,0701数学,0702物理学,0714统计学（可授理学、经济学学位）,0802机械工程,0805材料科学与工程（可授工学、理学学位）,0809电子科学与技术（可授工学、理学学位）,0811控制科学与工程,1201管理科学与工程（可授管理学、工学学位）,1202工商管理学,1204公共管理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0201经济学类,0203金融学类,0301法学类,0302政治学类,0305马克思主义理论类,0701数学类,0702物理学类,0712统计学类,0802机械类,0804材料类,0807电子信息类,0808自动化类,1201管理科学与工程类,1202工商管理类,1204公共管理类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具有2年以上综合部门工作经历，有较强文字功底和写作能力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027-87279736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027-87279891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省委军民融合办</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省委军民融合办</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14230016000000002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产业发展处一级主任科员及以下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主要从事航空航天等产业中长期发展规划编制及相关行业管理等工作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0251金融,0258数字经济,0301法学,0302政治学,0305马克思主义理论,0701数学,0702物理学,0714统计学（可授理学、经济学学位）,0802机械工程,0805材料科学与工程（可授工学、理学学位）,0810信息与通信工程,0811控制科学与工程,0825航空宇航科学与技术,1201管理科学与工程（可授管理学、工学学位）,1202工商管理学,1204公共管理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0301法学类,0302政治学类,0305马克思主义理论类,0701数学类,0702物理学类,0712统计学类,0802机械类,0804材料类,0807电子信息类,0808自动化类,0820航空航天类,0832交叉工程类,1201管理科学与工程类,1202工商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具有2年以上经济工作经历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027-87279736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027-87279891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32"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省委直属机关工委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省委直属机关工委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14230019000000001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党建督查巡察室一级主任科员及以下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主要从事机关党建督查及有关文稿起草等工作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具有2年以上党务工作经历，有较强的组织协调和文字综合能力。资格复审阶段须提供本人工作期间主笔起草或公开发表的综合文稿2篇以上，并由所在单位加盖公章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027-87231005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027-87237072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8"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省委老干部局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省老年大学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14230022000000001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教学管理处一级主任科员及以下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主要从事教学管理、老年教育研究及日常服务管理等工作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0401教育学,0402心理学（可授教育学、理学学位）,0451教育,0454应用心理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0401教育学类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027-87231825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027-87231825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33"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省委老干部局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省老年大学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14230022000000002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活动管理二处一级主任科员及以下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主要从事教学活动管理、文体活动组织策划实施及日常服务管理等工作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1202工商管理学,1204公共管理学,1205信息资源管理,1252公共管理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027-87231825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027-87231825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3"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14230023000000001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主要从事重要文稿起草、综合协调等工作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具有综合文字工作经历2年以上。资格复审阶段须提供本人工作期间撰写的综合文稿2篇及所在单位出具的证明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027-85306850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027-61528898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21"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14230023000000002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主要从事重要文稿起草、调查研究等工作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具有综合文字工作经历2年以上。资格复审阶段须提供本人工作期间撰写的综合文稿2篇及所在单位出具的证明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027-85306850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027-61528898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14230023000000003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教务处一级主任科员及以下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主要从事教学规律研究、调查研究和综合协调等工作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具有综合文字工作经历2年以上。资格复审阶段须提供本人工作期间撰写的综合文稿2篇及所在单位出具的证明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027-85306850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027-61528898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8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省委党校（省行政学院）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14230023000000004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机关党委一级主任科员及以下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主要从事机关党建重要文稿起草、调查研究和综合协调等工作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具有综合文字工作经历2年以上。资格复审阶段须提供本人工作期间撰写的综合文稿2篇及所在单位出具的证明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027-85306850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027-61528898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省委党史研究室</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省委党史研究室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14230024000000001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研究一处一级主任科员及以下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主要从事党史资料征集、编研等方面工作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0307中共党史党建学,0602中国史,030204中共党史（含党的学说与党的建设）</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027-87237289或027-87232037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027-87237289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省委党史研究室</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省委党史研究室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14230024000000002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宣传教育处一级主任科员及以下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主要从事党史编研、运用党史资料及研究成果进行宣传教育等工作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0307中共党史党建学,0503新闻传播学,0602中国史</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027-87237289或027-87232037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027-87237289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9"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省档案馆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省档案馆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14230025000000001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主要从事文稿起草、政策研究、调研等工作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0101哲学,0305马克思主义理论,0307中共党史党建学,0501中国语言文学,0602中国史,1205信息资源管理,1255图书情报</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具有较强的文字功底和公文写作能力，在资格复审阶段，须提供单位认可的本人工作期间主笔起草的综合性文稿3篇，并加盖单位公章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027-63493386或027-87233283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027-63493338或027-87313628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59"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省档案馆</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省档案馆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14230025000000002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档案宣传处一级主任科员及以下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主要从事展览设计、摄影摄像、视频剪辑、文字编辑等工作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0307中共党史党建学,0501中国语言文学,0503新闻传播学,0552新闻与传播,0602中国史,1205信息资源管理,1255图书情报</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027-63493386或027-87233283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027-63493338或027-87313628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45"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省社会主义学院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省社会主义学院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14230026000000001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主要从事文稿起草、信息宣传等工作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0101哲学,0302政治学,0303社会学,0305马克思主义理论,0307中共党史党建学,0501中国语言文学,0503新闻传播学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0101哲学类,0302政治学类,0303社会学类,0305马克思主义理论类,0501中国语言文学类,0503新闻传播学类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研究生学历的，本科阶段所学专业必须是遴选职位要求的专业类别。具有2年以上综合文稿起草工作经历，资格复审阶段须提供单位认可的本人工作期间主笔起草的综合文稿2篇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027-86811805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027-86713213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7"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14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省社会主义学院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省社会主义学院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14230026000000002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教研室一级主任科员及以下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主要从事统战理论的教学、研究等工作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0101哲学,0302政治学,0303社会学,0304民族学,0305马克思主义理论,0307中共党史党建学,0602中国史</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0101哲学类,0302政治学类,0303社会学类,0304民族学类,0305马克思主义理论类,0601历史学类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研究生学历的，本科阶段所学专业必须是遴选职位要求的专业类别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027-86811805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027-86713213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3"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民盟湖北省委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民盟湖北省委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14230028000000001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主要从事调查研究、综合性文稿起草、综合协调、乡村振兴等工作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0201理论经济学,0303社会学,0501中国语言文学,0503新闻传播学,0828农业工程,1204公共管理学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具有调研、文字综合岗位工作经历，资格复审阶段须提供本人撰写的相关文稿、所在单位出具的证明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027-88077837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027-88310195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6"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民盟湖北省委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民盟湖北省委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14230028000000002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 （岗位2）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主要从事软件系统管理、数据库维护、数据统计分析、网络规划、设备维护等工作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0701数学,0714统计学（可授理学、经济学学位）,0812计算机科学与技术（可授工学、理学学位）,0835软件工程,0839网络空间安全,0854电子信息</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027-88077837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027-88310195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省妇联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省妇联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14230037000000001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基层组织建设和社会联络部一级主任科员及以下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主要从事全省妇联组织建设和社会联络等工作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027-87232686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027-87813542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6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省妇联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省妇联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14230037000000002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宣传部一级主任科员及以下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主要从事妇女工作新闻宣传、网络新媒体等工作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027-87232686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027-87813542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27"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省作协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省作协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14230040000000001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主要从事重要文稿起草、调查研究等工作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具有党政机关2年以上工作经历，有较强的文字综合表达能力，资格复审阶段，需提供单位认可的本人任职期间主笔起草完成的综合性文稿2篇，加盖单位公章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027-68880633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027-68880650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85"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省科协</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14230041000000001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国际部一级主任科员及以下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主要从事外事工作、国际交流合作项目及科技人才服务等工作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0701数学类,0802机械类,0804材料类,0807电子信息类,0808自动化类,0809计算机类,0810土木类,0811水利类,0812测绘类,0825环境科学与工程类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研究生学历的，本科阶段所学专业必须是遴选职位要求的专业类别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027-87834148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027-87823704</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省工商联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省工商联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14230043000000001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经济部一级主任科员及以下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主要从事全省民营经济理论研究和服务保障等工作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0201理论经济学,0202应用经济学,0251金融,1201管理科学与工程（可授管理学、工学学位）,1202工商管理学,1205信息资源管理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0201经济学类,0203金融学类,1201管理科学与工程类,1204公共管理类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027-87238715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027-87238757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省工商联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省工商联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14230043000000002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主要从事信息化建设管理等工作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具有2年以上信息化建设工作经历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027-87238715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027-87238757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省贸促会</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省贸促会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14230045000000001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主要从事对外活动口译、文字翻译等工作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0204经济与贸易类,050201英语,050205西班牙语,050206阿拉伯语,050262商务英语</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须获得英语专业八级证书。研究生学历的，本科阶段专业必须是遴选职位要求的专业类别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027-85887008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027-85775174</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4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14230048000000001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审判执行业务庭一级法官助理及以下（岗位1）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主要从事协助法官履行审判职责，草拟审理报告、法律文书等工作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027-87220418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14230048000000002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审判执行业务庭一级法官助理及以下（岗位2）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主要从事协助法官履行审判职能，草拟审理报告、法律文书等工作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027-87220418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6"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14230048000000003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主要从事文字材料、综合调研等工作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具有2年以上综合文字岗位工作经历。资格复审阶段，须提供工作单位认可的本人工作期间主笔起草的重大综合性文稿3篇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027-87220418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14230048000000004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司法行政处一级主任科员及以下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主要从事机关财务管理等工作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具有2年以上财务工作经历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027-87220418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4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省法院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14230048000000005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宣传处一级主任科员及以下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主要从事新媒体宣传等工作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具有2年以上新媒体宣传工作经历。资格复审阶段须提供在国家级主流媒体上发布的音视频宣传作品2篇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027-87220418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6"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省检察院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省检察院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14230049000000001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政治部综合处一级主任科员及以下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主要从事文稿起草、调查研究等工作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有较强的文字功底和公文写作能力，具有2年以上从事综合性文稿写作、政策理论研究工作经历。资格复审阶段，需提供单位认可的本人主笔起草的综合性文稿5篇，加盖单位公章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027-67888620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027-67888636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4"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省检察院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省检察院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14230049000000002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第十一检察部一级检察官助理及以下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主要从事司法警察、协助侦查等工作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0301法学,0306公安学,0351法律,0353警务,0838公安技术</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0301法学类,0306公安学类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通过国家统一法律职业资格考试并取得法律职业资格证书A证。此职位为警务序列，限男性报考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027-67888620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027-67888636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3"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14230050000000001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综合管理处室一级主任科员及以下（岗位1）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具有一定的政策理论水平，较强的文字综合和组织协调能力。资格复审阶段，须提供本人工作期间主笔起草的综合性文稿5篇，加盖单位公章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027-87235498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027-87300729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07"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14230050000000002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综合管理处室一级主任科员及以下（岗位2）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具有一定的政策理论水平，较强的文字综合和组织协调能力。资格复审阶段，须提供本人工作期间主笔起草的综合性文稿5篇，加盖单位公章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027-87235498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027-87300729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6"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14230050000000003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经济综合处室一级主任科员及以下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主要从事全省宏观经济形势分析、监测预警和宏观政策研究等工作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0201理论经济学,0202应用经济学,0251金融,0252应用统计,0301法学,0302政治学,0351法律,0501中国语言文学,1202工商管理学,1251工商管理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027-87235498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027-87300729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2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14230050000000004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产业规划处室一级主任科员及以下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主要从事促进新质生产力发展，相关战略性新兴产业政策研究等工作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0802机械工程,0805材料科学与工程（可授工学、理学学位）,0809电子科学与技术（可授工学、理学学位）,0814土木工程,0815水利工程,0828农业工程,0854电子信息,0859土木水利,1401集成电路科学与工程（可授理学、工学学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027-87235498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027-87300729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1"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省发改委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省能源局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14230050000000005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能源管理处室一级主任科员及以下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主要从事能源运行调度、煤矿安全生产管理等工作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0807动力工程及工程热物理,0808电气工程,0819矿业工程,0820石油与天然气工程,0827核科学与技术,0858能源动力</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027-87235498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027-87300729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14230051000000001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主要从事教育领域财务审计等工作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具有2年及以上审计相关工作经历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027-87320706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027-87328089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62"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14230051000000002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综合业务处室一级主任科员及以下（岗位1）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主要从事教育行政管理以及教育数字化转型等工作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081203计算机应用技术、085404计算机技术、085405软件工程、085410人工智能、085411大数据技术与工程、085412网络与信息安全</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具有较强的综合协调、调查研究和文字表达能力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027-87320706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027-87328089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24"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14230051000000003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综合业务处室一级主任科员及以下（岗位</w:t>
            </w:r>
            <w:r>
              <w:rPr>
                <w:rFonts w:hint="eastAsia" w:ascii="Times New Roman" w:hAnsi="Times New Roman" w:eastAsia="仿宋_GB2312" w:cs="Times New Roman"/>
                <w:i w:val="0"/>
                <w:color w:val="000000"/>
                <w:kern w:val="0"/>
                <w:sz w:val="21"/>
                <w:szCs w:val="21"/>
                <w:u w:val="none"/>
                <w:lang w:val="en-US" w:eastAsia="zh-CN" w:bidi="ar"/>
              </w:rPr>
              <w:t>2</w:t>
            </w:r>
            <w:r>
              <w:rPr>
                <w:rFonts w:hint="default" w:ascii="Times New Roman" w:hAnsi="Times New Roman" w:eastAsia="仿宋_GB2312" w:cs="Times New Roman"/>
                <w:i w:val="0"/>
                <w:color w:val="000000"/>
                <w:kern w:val="0"/>
                <w:sz w:val="21"/>
                <w:szCs w:val="21"/>
                <w:u w:val="none"/>
                <w:lang w:val="en-US" w:eastAsia="zh-CN" w:bidi="ar"/>
              </w:rPr>
              <w:t>）</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主要从事教育行政管理以及教育数字化转型等工作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081203计算机应用技术、085404计算机技术、085405软件工程、085410人工智能、085411大数据技术与工程、085412网络与信息安全</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具有较强的综合协调、调查研究和文字表达能力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027-87320706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027-87328089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98"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省教育厅招生办公室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14230051000000004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财务管理岗一级主任科员及以下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主要从事财务会计等工作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0253税务,0256资产评估,1253会计,1257审计,120201会计学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具有2年及以上会计工作经历，且持有会计专业技术资格证书或注册会计师证书等从业资格证书</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027-87328213或027-87250922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027-87328332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4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省科技厅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省科技厅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14230052000000001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战略规划与政策法规处一级主任科员及以下（岗位1）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主要从事科技战略规划和文稿综合等工作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0802机械工程,0804仪器科学与技术,0805材料科学与工程（可授工学、理学学位）,0806冶金工程,0807动力工程及工程热物理,0808电气工程,0817化学工程与技术,0820石油与天然气工程,0856材料与化工,0858能源动力,1406纳米科学与工程（可授理学、工学学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具有2年以上综合文稿起草工作经历，资格复审阶段须提供单位认可的、本人工作期间主笔起草的综合文稿2篇，有较强的文字综合和组织协调能力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027-87135399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027-87135399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3"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省科技厅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省科技厅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14230052000000002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战略规划与政策法规处一级主任科员及以下（岗位2）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主要从事科技体制改革、科技政策研究及文稿综合等工作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0803光学工程,0809电子科学与技术（可授工学、理学学位）,0810信息与通信工程,0811控制科学与工程,0812计算机科学与技术（可授工学、理学学位）,0828农业工程,0831生物医学工程（可授工学、理学、医学学位）,0836生物工程,0854电子信息,0860生物与医药,1401集成电路科学与工程（可授理学、工学学位）,1404遥感科学与技术（可授理学、工学学位）,1405智能科学与技术（可授理学、工学学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具有2年以上综合文稿起草工作经历，资格复审阶段须提供单位认可的、本人工作期间主笔起草的综合文稿2篇，有较强的文字综合和组织协调能力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027-87135399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027-87135399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0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省科技厅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省高新技术发展促进中心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14230052000000003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主要从事政策研究，起草综合性文稿等工作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资格复审阶段须提供本人主笔的综合性文稿2篇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027-87133891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027-87135551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22"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14230053000000001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电子信息产业处一级主任科员及以下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主要从事电子信息领域产业发展综合协调、调查研究、政策文件起草等工作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0807电子信息类,0808自动化类,0809计算机类,0832交叉工程类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具有2年以上经济管理和服务相关工作经历，资格复审阶段须提供单位认可的、本人工作期间主笔起草的综合文稿、调研报告至少2篇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027-87236503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027-87816841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8"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14230053000000002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医药产业处一级主任科员及以下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主要从事医药和医工交叉领域产业发展综合协调、调查研究、政策文件起草等工作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0813化工与制药类,082601生物医学工程（可授工学或理学学士学位）,0830生物工程类,1007药学类,1008中药学类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具有2年以上综合文秘、信息采编、政策研究等相关工作经历，资格复审阶段须提供单位认可的、本人工作期间主笔起草的综合文稿、调研报告至少2篇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027-87236503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027-87816841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2"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14230053000000003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规划和技术改造处一级主任科员及以下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主要从事产业规划和工业技改政策分析、综合协调、调查研究、文件起草等工作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0204经济与贸易类,0701数学类,0712统计学类,120101管理科学（可授管理学或理学学士学位）,120102信息管理与信息系统（可授管理学或工学学士学位）,120108T大数据管理与应用,120110T计算金融,1207工业工程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具有2年以上综合文秘、信息采编、政策研究等相关工作经历，资格复审阶段须提供单位认可的、本人工作期间主笔起草的综合文稿、调研报告至少2篇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027-87236503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027-87816841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82"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省经信厅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14230053000000004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软件和信息服务业处一级主任科员及以下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主要从事软件和信息服务领域产业发展综合协调、调查研究、政策文件起草等工作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0701数学类,0806电气类,0807电子信息类,0808自动化类,0809计算机类,0832交叉工程类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具有2年以上综合文秘、信息采编、政策研究等相关工作经历，资格复审阶段须提供单位认可的、本人工作期间主笔起草的综合文稿、调研报告至少2篇</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027-87236503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027-87816841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3"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省公安厅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省公安厅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14230055000000001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执法勤务总队一级警长及以下（岗位1）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主要从事刑事犯罪预防、打击等工作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刑事犯罪侦查工作经历，曾荣获个人嘉奖及以上奖励（报名时须提供县级以上机关出具的相关工作经历证明）。其中，报考人员非人民警察身份且职级层次为一级科员及以下的，年龄要求30周岁以下。该职位为人民警察职位。限男性报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027-67122236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027-67128496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专业测试入围比例为5:1，重点测试办案的思维能力、对办案程序的掌握和审讯技巧等内容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55"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省公安厅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省公安厅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14230055000000002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执法勤务总队一级警长及以下（岗位2）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主要从事公安机关法制建设等工作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公安机关法制建设或侦查办案工作经历，通过国家统一法律职业资格考试，取得法律职业资格证书A证（报名时须提供县级以上机关出具的相关工作经历证明）。其中，报考人员非人民警察身份且职级层次为一级科员及以下的，年龄要求30周岁以下。该职位为人民警察职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027-67122236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027-67128496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1"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省公安厅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省公安厅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14230055000000003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刑事侦查总队一级警长及以下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主要从事案（事）件现场勘查、法医病理损伤检验鉴定等工作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取得法医病理损伤检验专业中级及以上警务技术任职资格。其中，报考人员非人民警察身份且职级层次为一级科员及以下的，年龄要求30周岁以下。该职位为人民警察职位。限男性报考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027-67122236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027-67128496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13"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14230056000000001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主要从事文稿起草、调查研究、信息宣传、综合协调等工作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具有2年以上综合文秘、信息采编等相关工作经历，资格复审阶段须提供本人工作期间主笔起草或公开发表的综合文稿3篇，并由所在单位加盖公章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027-50657185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027-87677856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9"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14230056000000002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规划财务处一级主任科员及以下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主要从事规划编制、财务管理、内部审计等工作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0202应用经济学,0251金融,0252应用统计,0256资产评估,1253会计,1257审计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0201经济学类,0202财政学类,0203金融学类,120203K会计学,120204财务管理,120207审计学</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具有2年以上财务管理相关工作经历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027-50657185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027-87677856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4"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14230056000000003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社会事务处一级主任科员及以下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主要从事全省婚姻、殡葬、残疾人权益保护、生活无着流浪乞讨人员救助管理政策研究等工作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具有较强文字综合能力，资格复审阶段须提供本人工作期间主笔起草或公开发表的综合文稿2篇，并由所在单位加盖公章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027-50657185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027-87677856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省民政厅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14230056000000004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养老服务处一级主任科员及以下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主要从事全省养老服务政策研究和规划制定等工作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具有较强文字综合能力，资格复审阶段须提供本人工作期间主笔起草或公开发表的综合文稿2篇，并由所在单位加盖公章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027-50657185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027-87677856</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6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14230057000000001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立法处一级主任科员及以下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主要从事相关法规、规章草案审查修改等工作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027-87238605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027-87815189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14230057000000002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行政复议与应诉处一级主任科员及以下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主要从事行政复议与应诉等工作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027-87238605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027-87815189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14230057000000003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行政执法协调监督处一级主任科员及以下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主要从事行政执法综合协调监督等工作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027-87238605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027-87815189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4"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14230057000000004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监所工作指导处一级主任科员及以下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主要从事监狱戒毒场所管理、警务督察等工作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0301法学,0302政治学,0351法律,0501中国语言文学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此职位为警务序列，限男性报考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027-87238605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027-87815189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80" w:hRule="atLeast"/>
          <w:jc w:val="center"/>
        </w:trPr>
        <w:tc>
          <w:tcPr>
            <w:tcW w:w="407" w:type="dxa"/>
            <w:vMerge w:val="continue"/>
            <w:tcBorders>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省司法厅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14230057000000005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队伍建设指导处一级主任科员及以下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主要从事监狱戒毒场所巡察、督查等工作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0301法学,0302政治学,0351法律,0501中国语言文学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此职位为警务序列，限男性报考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027-87238605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027-87815189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4" w:hRule="atLeast"/>
          <w:jc w:val="center"/>
        </w:trPr>
        <w:tc>
          <w:tcPr>
            <w:tcW w:w="407"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c>
          <w:tcPr>
            <w:tcW w:w="113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省财政厅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省财政厅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14230058000000001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主要从事经济形势分析、中长期财政规划研究等方面工作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0252应用统计,0253税务,0255保险,0256资产评估,0258数字经济,0501中国语言文学,0503新闻传播学,0552新闻与传播,1201管理科学与工程（可授管理学、工学学位）,1202工商管理学,1203农林经济管理,1204公共管理学,1205信息资源管理,1251工商管理,1252公共管理,1253会计,1256工程管理,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0201经济学类,0202财政学类,0203金融学类,0204经济与贸易类,0501中国语言文学类,0503新闻传播学类,1201管理科学与工程类,1202工商管理类,1203农业经济管理类,1204公共管理类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具有2年以上政策研究、文稿起草等相应岗位工作经历，资格复审阶段须提供本人撰写的综合性文稿材料、调研文章等3篇以上，由所在单位核实加盖公章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027-67818880或 027-67818558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027-67818929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专业测试比例为5:1，重点测试宏观政策理论水平、逻辑思维能力和文字综合能力等内容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96" w:hRule="atLeast"/>
          <w:jc w:val="center"/>
        </w:trPr>
        <w:tc>
          <w:tcPr>
            <w:tcW w:w="407"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省财政厅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省财政厅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14230058000000002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金融处一级主任科员及以下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主要从事财政金融政策研究、文稿起草等方面工作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具有2年以上政策研究、文稿起草等相应岗位工作经历，资格复审阶段须提供本人撰写的综合性文稿材料、调研文章等3篇以上，由所在单位核实加盖公章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027-67818880或 027-67818558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027-67818929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专业测试比例为5:1，重点测试宏观政策理论水平、逻辑思维能力和文字综合能力等内容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42" w:hRule="atLeast"/>
          <w:jc w:val="center"/>
        </w:trPr>
        <w:tc>
          <w:tcPr>
            <w:tcW w:w="407"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省财政厅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省财政厅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14230058000000003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综合绩效管理处一级主任科员及以下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主要从事综合绩效管理政策研究、文稿起草等方面工作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0252应用统计,0253税务,0255保险,0256资产评估,0258数字经济,0701数学,0714统计学（可授理学、经济学学位）,1201管理科学与工程（可授管理学、工学学位）,1202工商管理学,1203农林经济管理,1204公共管理学,1251工商管理,1252公共管理,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0201经济学类,0202财政学类,0203金融学类,0701数学类,0712统计学类,1201管理科学与工程类,1202工商管理类,1203农业经济管理类,1204公共管理类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具有2年以上政策研究、文稿起草等相应岗位工作经历，资格复审阶段须提供本人撰写的综合性文稿材料、调研文章等3篇以上，由所在单位核实加盖公章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027-67818880或 027-67818558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027-67818929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专业测试比例为5:1，重点测试宏观政策理论水平、逻辑思维能力和文字综合能力等内容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6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省人社厅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省社会保险服务中心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14230059000000001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待遇审核处一级主任科员及以下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主要从事省本级企业职工退休条件确认、机关事业单位退休待遇申领等工作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027-87260755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027-87262322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省人社厅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省社会保险服务中心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14230059000000002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核定记录处一级主任科员及以下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主要从事省本级企业职工养老保险经办管理服务等工作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027-87260755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027-87262322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4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省人社厅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省社会保险服务中心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14230059000000003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机关事业单位养老保险处一级主任科员及以下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主要从事省本级机关事业单位养老保险经办管理服务等工作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027-87260755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027-87262322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31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省人社厅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省社会保险服务中心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14230059000000004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工伤保险服务处一级主任科员及以下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主要从事省本级工伤保险经办管理服务等工作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027-87260755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027-87262322</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省自然资源厅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省自然资源厅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14230060000000001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规划处一级主任科员及以下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主要从事国土空间规划编制、审核、报批，国土空间开发适宜性评价，监督管理国土空间规划行业等工作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0833城乡规划学,0853城乡规划,0862风景园林,081303城市规划与设计（含：风景园林规划与设计）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027-86656078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027-86656078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4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省自然资源厅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省自然资源厅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14230060000000002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矿产资源保护监督处一级主任科员及以下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主要从事地质勘查与灾害防治、矿产资源管理保护等相关工作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0818地质资源与地质工程,0819矿业工程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027-86656078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027-86656078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40" w:hRule="atLeast"/>
          <w:jc w:val="center"/>
        </w:trPr>
        <w:tc>
          <w:tcPr>
            <w:tcW w:w="407"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省自然资源厅</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省自然资源厅</w:t>
            </w: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14230060000000003</w:t>
            </w:r>
          </w:p>
        </w:tc>
        <w:tc>
          <w:tcPr>
            <w:tcW w:w="7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财务处一级主任科员及以下</w:t>
            </w:r>
          </w:p>
        </w:tc>
        <w:tc>
          <w:tcPr>
            <w:tcW w:w="47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主要从事财会、审计、土地资源管理、土地利用、处置等相关工作</w:t>
            </w:r>
          </w:p>
        </w:tc>
        <w:tc>
          <w:tcPr>
            <w:tcW w:w="70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1203农林经济管理,1253会计,1257审计,120201会计学，120405土地资源管理</w:t>
            </w:r>
          </w:p>
        </w:tc>
        <w:tc>
          <w:tcPr>
            <w:tcW w:w="16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027-86656078</w:t>
            </w:r>
          </w:p>
        </w:tc>
        <w:tc>
          <w:tcPr>
            <w:tcW w:w="137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027-86656078</w:t>
            </w:r>
          </w:p>
        </w:tc>
        <w:tc>
          <w:tcPr>
            <w:tcW w:w="114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8" w:hRule="atLeast"/>
          <w:jc w:val="center"/>
        </w:trPr>
        <w:tc>
          <w:tcPr>
            <w:tcW w:w="407"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14230061000000001</w:t>
            </w:r>
          </w:p>
        </w:tc>
        <w:tc>
          <w:tcPr>
            <w:tcW w:w="70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生态环境业务综合管理处室一级主任科员及以下</w:t>
            </w:r>
          </w:p>
        </w:tc>
        <w:tc>
          <w:tcPr>
            <w:tcW w:w="47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主要从事生态环境保护业务综合管理、拟订实施生态环境保护规划等工作</w:t>
            </w:r>
          </w:p>
        </w:tc>
        <w:tc>
          <w:tcPr>
            <w:tcW w:w="7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auto" w:sz="4" w:space="0"/>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0703化学,0713生态学,0817化学工程与技术,0830环境科学与工程（可授工学、理学、农学学位）,0856材料与化工,0857资源与环境</w:t>
            </w:r>
          </w:p>
        </w:tc>
        <w:tc>
          <w:tcPr>
            <w:tcW w:w="16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027-87167124</w:t>
            </w:r>
          </w:p>
        </w:tc>
        <w:tc>
          <w:tcPr>
            <w:tcW w:w="137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027-87167539</w:t>
            </w:r>
          </w:p>
        </w:tc>
        <w:tc>
          <w:tcPr>
            <w:tcW w:w="1141"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21" w:hRule="atLeast"/>
          <w:jc w:val="center"/>
        </w:trPr>
        <w:tc>
          <w:tcPr>
            <w:tcW w:w="407" w:type="dxa"/>
            <w:vMerge w:val="restart"/>
            <w:tcBorders>
              <w:top w:val="single" w:color="auto" w:sz="4" w:space="0"/>
              <w:left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14230061000000002</w:t>
            </w:r>
          </w:p>
        </w:tc>
        <w:tc>
          <w:tcPr>
            <w:tcW w:w="7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污染防治监督管理处室一级主任科员及以下</w:t>
            </w:r>
          </w:p>
        </w:tc>
        <w:tc>
          <w:tcPr>
            <w:tcW w:w="47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主要从事生态环境保护督察、污染防治监督管理等工作</w:t>
            </w:r>
          </w:p>
        </w:tc>
        <w:tc>
          <w:tcPr>
            <w:tcW w:w="70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0703化学,0713生态学,0817化学工程与技术,0830环境科学与工程（可授工学、理学、农学学位）,0856材料与化工,0857资源与环境</w:t>
            </w:r>
          </w:p>
        </w:tc>
        <w:tc>
          <w:tcPr>
            <w:tcW w:w="169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027-87167124</w:t>
            </w:r>
          </w:p>
        </w:tc>
        <w:tc>
          <w:tcPr>
            <w:tcW w:w="137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027-87167539</w:t>
            </w:r>
          </w:p>
        </w:tc>
        <w:tc>
          <w:tcPr>
            <w:tcW w:w="114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42" w:hRule="atLeast"/>
          <w:jc w:val="center"/>
        </w:trPr>
        <w:tc>
          <w:tcPr>
            <w:tcW w:w="407" w:type="dxa"/>
            <w:vMerge w:val="continue"/>
            <w:tcBorders>
              <w:left w:val="single" w:color="auto"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14230061000000003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生态环境监测处一级主任科员及以下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主要从事生态环境监测管理等工作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0703化学,0713生态学,0817化学工程与技术,0830环境科学与工程（可授工学、理学、农学学位）,0856材料与化工,0857资源与环境</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027-87167124</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027-87167539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06" w:hRule="atLeast"/>
          <w:jc w:val="center"/>
        </w:trPr>
        <w:tc>
          <w:tcPr>
            <w:tcW w:w="407" w:type="dxa"/>
            <w:vMerge w:val="continue"/>
            <w:tcBorders>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省生态环境流域治理综合行政执法局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14230061000000004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生态环境综合执法岗一级主任科员及以下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主要从事生态环境保护综合行政执法等工作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0703化学,0713生态学,0817化学工程与技术,0830环境科学与工程（可授工学、理学、农学学位）,0856材料与化工,0857资源与环境</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027-87167124</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027-87167539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省住建厅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省住建厅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14230062000000001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住房和城市更新处一级主任科员及以下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主要从事住房保障与城市更新建设管理等工作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具有住建领域相关工作经历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027-68873375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027-68873477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专业测试比例为5:1，重点测试学习习近平总书记关于住建工作指示批示精神，中央经济工作会议、国家和湖北省住建领域政策法规等内容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省住建厅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省住建厅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14230062000000002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村镇建设处一级主任科员及以下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主要从事村镇建设管理等工作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027-68873375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027-68873477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专业测试比例为5:1，重点测试学习习近平总书记关于住建工作指示批示精神，中央经济工作会议、国家和湖北省住建领域政策法规等内容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6"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省住建厅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省住建厅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14230062000000003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政策法规处（研究室）一级主任科员及以下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主要从事住建行业政策法规制度研究与制定等工作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具有从事政策研究、法规制度制定等工作经历，有较强的综合文稿撰写能力。资格复审阶段，须提供单位认可的本人工作期间主笔起草的综合报告文稿2篇，加盖单位公章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027-68873375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027-68873477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专业测试比例为5:1，重点测试学习习近平总书记关于住建工作指示批示精神，中央经济工作会议、国家和湖北省住建领域政策法规等内容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1"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省交通运输综合行政执法局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14230063000000001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主要从事综合文稿起草和对外宣传等工作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0301法学,0351法律,0501中国语言文学,0503新闻传播学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0301法学类,0501中国语言文学类,0503新闻传播学类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具有2年以上综合文稿起草工作经历。资格复审时，须提供个人撰写的文稿材料3篇，加盖单位公章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027-83466151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027-83466121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省交通运输综合行政执法局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14230063000000002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党委办公室（纪检监察室）一级主任科员及以下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主要从事机关党务工作、党建理论研究、文稿起草及信息宣传等工作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0301法学,0351法律,0501中国语言文学,0503新闻传播学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0301法学类,0501中国语言文学类,0503新闻传播学类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具有2年以上党建业务相关工作经历。资格复审时，须提供个人撰写的文稿材料3篇，加盖单位公章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027-83466151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027-83466121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6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35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省交通运输综合行政执法局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14230063000000003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人事教育处一级主任科员及以下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主要从事人事管理信息化建设、考核评价、调查研究等工作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0301法学,0351法律,0812计算机科学与技术（可授工学、理学学位）,1201管理科学与工程（可授管理学、工学学位）,1202工商管理学,1251工商管理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0301法学类,0809计算机类,1201管理科学与工程类,1202工商管理类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具有2年以上组织人事相关工作经历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027-83466151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027-83466121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省交通运输综合行政执法局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14230063000000004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财务审计处一级主任科员及以下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主要从事财务管理、基层大队驻点审计等工作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0202财政学类,1202工商管理类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具有2年以上财务管理或审计业务相关工作经历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027-83466151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027-83466121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22"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14230064000000001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河道处一级主任科员及以下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主要从事河道工程建设、管理等工作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0815水利工程,085902水利工程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0811水利类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027-87221740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4"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14230064000000002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水土保持处一级主任科员及以下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主要从事水土保持治理、监督及监测等工作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0815水利工程,0910水土保持与荒漠化防治学,085902水利工程,090707水土保持与荒漠化防治</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0811水利类,090203水土保持与荒漠化防治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027-87221740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71"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省水利政务服务中心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14230064000000003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砂管督察岗一级主任科员及以下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主要从事河道采砂、水利工程管理等工作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0815水利工程,085902水利工程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0811水利类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027-87221737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027-87221740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8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省水利事业发展中心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14230064000000004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人事处一级主任科员及以下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主要从事机关党建、文字综合等工作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0101哲学,0302政治学,0305马克思主义理论,0307中共党史党建学,0351法律,0501中国语言文学,0503新闻传播学,0552新闻与传播,1204公共管理学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0101哲学类,0301法学类,0302政治学类,0305马克思主义理论类,0501中国语言文学类,0503新闻传播学类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具有2年以上党务工作经历。有较强的组织协调和文字综合能力。资格复审阶段须提供本人工作期间主笔起草或公开发表的综合文稿2篇以上,并由所在单位加盖公章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027-87221870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027-87221225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2"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省水利厅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省水文水资源中心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14230064000000005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勘测处一级主任科员及以下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主要从事测雨雷达、水雨情预报等工作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0706大气科学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0706大气科学类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027-87221059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027-87823559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6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政策研究处一级主任科员及以下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主要从事农业农村政策研究、文稿起草等工作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0201理论经济学,0202应用经济学,0251金融,0252应用统计,0258数字经济,0301法学,0303社会学,0503新闻传播学,1203农林经济管理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0201经济学类,0301法学类,0303社会学类,0503新闻传播学类,1203农业经济管理类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具有2年以上综合文稿起草或政策研究相关工作经历，资格复审阶段须提供本人主笔起草的综合性文稿或调研报告2篇，加盖单位公章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027-87667165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027-87660863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6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计划财务处一级主任科员及以下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主要从事农业投资项目的监督实施，参与农村金融、保险政策的制定等工作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0202应用经济学,0251金融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027-87667165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027-87660863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畜牧兽医处一级主任科员及以下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主要从事畜牧兽医行业发展政策的制定和组织实施等工作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0905畜牧学,0906兽医学,0952兽医,095133畜牧</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0903动物生产类,0904动物医学类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027-87667165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027-87660863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4"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科技与人才处一级主任科员及以下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主要从事农业农村科技与人才服务和技术推广等工作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0710生物学,0836生物工程,0901作物学,0902园艺学,0904植物保护,0905畜牧学,0908水产,095131农艺与种业,095132资源利用与植物保护,095133畜牧,095134渔业发展,095136农业工程与信息技术</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0710生物科学类,0830生物工程类,0901植物生产类,0903动物生产类,0906水产类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027-87667165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027-87660863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6"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农田建设管理处一级主任科员及以下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主要从事农田建设、水利工程项目的组织实施与管理等工作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081504水利水电工程,082802农业水土工程,120405土地资源管理,085902水利工程,085904农田水土工程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081101水利水电工程,081105T水利科学与工程,082305农业水利工程,082306T土地整治工程,120404土地资源管理（可授管理学或工学学士学位）</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027-87667165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027-87660863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13"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省农业生态环境保护站</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业务综合岗一级主任科员及以下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主要从事农业面源污染、土壤污染防治，农业生态安全等工作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0828农业工程,0830环境科学与工程（可授工学、理学、农学学位）,0903农业资源与环境,0951农业,0954林业</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0710生物科学类,0823农业工程类,0825环境科学与工程类,0902自然保护与环境生态类,0903动物生产类,0905林学类,0906水产类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027-87664819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027-87664469</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4"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省种子管理局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14230065000000007</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业务管理岗一级主任科员及以下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主要从事农作物种业管理与服务、良种推广应用等工作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0901作物学,095131农艺与种业</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027-87384923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027-87395564</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8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省种子管理局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财务会计岗一级主任科员及以下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主要从事财务会计等相关工作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1253会计,1257审计,120201会计学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120203K会计学,120204财务管理,120207审计学,120213T财务会计教育</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027-87384923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027-87395564</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省农业农村厅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省农村能源建设领导小组办公室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14230065000000009</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业务综合岗一级主任科员及以下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主要从事农村能源技术推广和管理等工作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0814土木工程,0815水利工程,0823交通运输工程,0828农业工程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0810土木类,0811水利类,0818交通运输类,0823农业工程类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027-87665395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027-87668140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8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省商务厅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省商务厅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14230066000000001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对外贸易处一级主任科员及以下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主要从事文稿起草，对外贸易相关政策研究等工作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0202应用经济学,0254国际商务,0803光学工程,0804仪器科学与技术,0812计算机科学与技术（可授工学、理学学位）,0854电子信息,0855机械,0856材料与化工</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0204经济与贸易类,0802机械类,0803仪器类,0804材料类,0805能源动力类,0807电子信息类,0809计算机类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具有较强的政策研究、综合文稿撰写能力。资格复审时，须提供单位认可的、本人撰写的综合性文稿材料2篇，加盖单位公章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027-85730028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027-85774087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3"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省文旅厅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省文旅厅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14230067000000001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政策法规与科教处一级主任科员及以下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主要从事文稿起草、调查研究等工作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理论经济学,0202应用经济学,0251金融,0252应用统计,0258数字经济,0714统计学（可授理学、经济学学位）,0812计算机科学与技术（可授工学、理学学位）,0830环境科学与工程（可授工学、理学、农学学位）,0833城乡规划学,0853城乡规划,0857资源与环境</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0201经济学类,0203金融学类,0712统计学类,0809计算机类,0825环境科学与工程类,0828建筑类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具有文字综合岗位2年以上工作经历，有较强的政策研究和文字综合能力。资格复审阶段须提供本人工作期间主笔起草的综合文稿、调研文章（不包括宣传信息）共5篇及所在单位出具的证明</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027-68892337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027-68892303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77"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14230068000000001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主要从事单位财务管理、资产管理和内部审计等工作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1253会计,1257审计,120201会计学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120203K会计学,120204财务管理,120207审计学,120218T内部审计</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各学习阶段均应获得相应的学历学位。研究生学历的，本科阶段所学专业必须是遴选职位要求的专业类别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027-87532668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027-87532668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73"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14230068000000002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健康湖北办一级主任科员及以下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主要从事健康湖北建设重大政策措施、任务拟订，协调推进、督促实施等工作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1002临床医学（同时设专业学位类别，代码为1051）,1004公共卫生与预防医学（可授医学、理学学位）,1053公共卫生</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1002临床医学类,1004公共卫生与预防医学类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各学习阶段均应获得相应的学历学位。研究生学历的，本科阶段所学专业必须是遴选职位要求的专业类别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027-87532668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027-87532668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44"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14230068000000003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医疗应急处一级主任科员及以下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主要从事各类突发公共事件的医疗救治和紧急医学救援等工作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1002临床医学（同时设专业学位类别，代码为1051）,1004公共卫生与预防医学（可授医学、理学学位）,1053公共卫生</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1002临床医学类,1004公共卫生与预防医学类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各学习阶段均应获得相应的学历学位。研究生学历的，本科阶段所学专业必须是遴选职位要求的专业类别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027-87532668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027-87532668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3"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省卫健委</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省疾控局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14230068000000004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规划财务与科技教育处一级主任科员及以下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主要从事公共卫生领域发展规划和政策研究等工作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1001基础医学（可授医学、理学学位）,1002临床医学（同时设专业学位类别，代码为1051）,1003口腔医学（同时设专业学位类别，代码为1052）,1004公共卫生与预防医学（可授医学、理学学位）,1006中西医结合,1053公共卫生,1058医学技术,1204公共管理学,1252公共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1001基础医学类,1002临床医学类,1003口腔医学类,1004公共卫生与预防医学类,1006中西医结合类,1010医学技术类,1204公共管理类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各学习阶段均应获得相应的学历学位。研究生学历的，本科阶段所学专业必须是遴选职位要求的专业类别</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027-87881373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027-87886933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0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省退役军人厅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省退役军人厅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14230069000000001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027-87699939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027-87699997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省退役军人厅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省退役军人厅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14230069000000002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政策法规处一级主任科员及以下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主要从事调查研究、文稿起草、综合管理等工作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0301法学,0303社会学,0351法律,1204公共管理学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027-87699939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027-87699997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2"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省应急厅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省应急厅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14230070000000001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主要从事文稿起草、文字综合、政策研究、调研等工作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具有综合文稿起草或政策研究相关工作经历2年以上，有较强的文字功底和公文写作能力。在资格复审阶段,须提供单位认可的本人工作期间主笔起草的综合性文稿3篇，加盖单位公章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027-87273398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027-87830881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省应急厅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省应急厅</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14230070000000002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规划财务处一级主任科员及以下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主要从事单位预决算、财务、资产管理和内部审计等相关工作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120203K会计学,120204财务管理,120207审计学,120218T内部审计</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具有行政机关财务管理或审计工作经历2年以上，各学习阶段均应获得相应的学历学位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027-87273398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027-87830881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7"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14230073000000001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食品监管处室一级主任科员及以下(岗位1）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主要从事食品安全监督管理等工作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0703化学,0817化学工程与技术,0832食品科学与工程（可授工学、农学学位）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027-87822243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027-88701895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14230073000000002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食品监管处室一级主任科员及以下（岗位2）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主要从事食品安全监督管理等工作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0703化学,0817化学工程与技术,0832食品科学与工程（可授工学、农学学位）</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027-87822243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027-88701895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8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14230073000000003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质量监督处一级主任科员及以下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主要从事产品质量安全监督管理等工作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0811控制科学与工程</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027-87822243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027-88701895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14230073000000004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行政执法处室一级主任科员及以下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主要从事市场监管执法等工作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研究生（硕士及以上）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硕士及以上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通过国家统一法律职业资格考试并取得法律职业资格证书A证。具有2年以上执法办案相关工作经历。资格复审阶段须提供本人2年以上参与办结案件的相关资料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027-87822243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027-88701895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75"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lang w:val="en-US" w:eastAsia="zh-CN"/>
              </w:rPr>
            </w:pPr>
            <w:r>
              <w:rPr>
                <w:rFonts w:hint="eastAsia" w:ascii="Times New Roman" w:hAnsi="Times New Roman" w:eastAsia="仿宋_GB2312" w:cs="Times New Roman"/>
                <w:i w:val="0"/>
                <w:color w:val="000000"/>
                <w:sz w:val="21"/>
                <w:szCs w:val="21"/>
                <w:u w:val="none"/>
                <w:lang w:val="en-US" w:eastAsia="zh-CN"/>
              </w:rPr>
              <w:t>43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省市场监管局食品稽查局（省食盐质量安全监管局）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14230073000000005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稽查岗一级主任科员及以下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主要从事食品执法稽查等工作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具有2年以上执法办案相关工作经历。资格复审阶段须提供本人2年以上参与办结案件的相关资料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027-88863022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027-88868507</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37"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省国动办</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省国动办</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14230078000000001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装备财务处一级主任科员及以下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主要从事财务管理、软件工程等工作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0809电子科学与技术（可授工学、理学学位）,0835软件工程,1253会计,1257审计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080902软件工程,080909T电子与计算机工程,120203K会计学,120204财务管理,120207审计学</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027-87239362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027-87239304</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9"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省信访局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省信访局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14230080000000001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接访一处一级主任科员及以下（岗位1）</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主要从事群众来访接待、数据统计分析、综合性文稿起草等工作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0252应用统计,0701数学,0714统计学（可授理学、经济学学位）,0812计算机科学与技术（可授工学、理学学位）,0839网络空间安全</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0701数学类,0712统计学类,0809计算机类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027-66996301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027-66996301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5"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省信访局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省信访局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14230080000000002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接访一处一级主任科员及以下(岗位2）</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主要从事群众来访接待、数据统计分析、综合性文稿起草等工作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0252应用统计,0701数学,0714统计学（可授理学、经济学学位）,0812计算机科学与技术（可授工学、理学学位）,0839网络空间安全</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0701数学类,0712统计学类,0809计算机类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027-66996301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027-66996301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省机关事务局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省机关事务局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14230081000000001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主要从事文字综合等相关工作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0301法学,0302政治学,0305马克思主义理论,0307中共党史党建学,0351法律,0352社会工作,0501中国语言文学,0503新闻传播学,1202工商管理学,1204公共管理学,1205信息资源管理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0301法学类,0302政治学类,0305马克思主义理论类,0501中国语言文学类,0503新闻传播学类,1202工商管理类,1204公共管理类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具有党政机关文字综合岗位工作经历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027-87231229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027-87233203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省机关事务局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省机关事务局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14230081000000002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机关党委一级主任科员及以下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主要从事党建研究等相关工作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0301法学,0302政治学,0305马克思主义理论,0307中共党史党建学,0351法律,0352社会工作,0501中国语言文学,0503新闻传播学,1202工商管理学,1204公共管理学,1205信息资源管理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0301法学类,0302政治学类,0305马克思主义理论类,0501中国语言文学类,0503新闻传播学类,1202工商管理类,1204公共管理类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具有党政机关文字综合岗位工作经历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027-87231229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027-87233203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40"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省机关事务局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省直机关房改办（省直机关住房保障办）</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14230081000000003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资金管理中心一级主任科员及以下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主要从事财务、税务等相关工作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0202应用经济学,0253税务,1253会计,1257审计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0201经济学类,0202财政学类,0203金融学类,1202工商管理类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027-87236696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027-87233203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4"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省机关事务局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省直机关房改办（省直机关住房保障办）</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参照公务员法管理事业单位</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14230081000000004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综合处一级主任科员及以下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主要从事工程项目管理、工程造价咨询等相关工作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0813建筑学,0814土木工程,1201管理科学与工程（可授管理学、工学学位）,1256工程管理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0810土木类,0828建筑类,1201管理科学与工程类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027-87236696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027-87233203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40" w:hRule="atLeast"/>
          <w:jc w:val="center"/>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省知识产权局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省知识产权局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14230083000000001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主要从事机关重要公文起草、政务信息发布等工作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具有较强的文字写作能力和沟通协调能力，并提供相关发表文章佐证材料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027-86759067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027-86759088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省知识产权局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省知识产权局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14230083000000002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人事处（机关党委）一级主任科员及以下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主要从事机关人事、党建、纪检等相关工作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具有较强的文字写作能力和沟通协调能力，并提供相关发表文章佐证材料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027-86759067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027-86759088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jc w:val="center"/>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省知识产权局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省知识产权局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14230083000000003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保护协调处一级主任科员及以下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主要从事知识产权保护、法治建设等工作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具有法律工作经历，资格复审时需提供相关工作资料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027-86759067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027-86759088</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6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省粮食局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省粮食局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14230084000000001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人事处一级主任科员及以下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主要从事文字综合、政策研究、综合管理、组织人事等工作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0501中国语言文学,0710生物学,0832食品科学与工程（可授工学、农学学位）,1251工商管理,1252公共管理</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0501中国语言文学类,0710生物科学类,0827食品科学与工程类,1202工商管理类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具有2年以上机关文字综合岗工作经历，有较强的文字功底和写作能力</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027-88871300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027-88876130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8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49</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56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14230085000000001</w:t>
            </w:r>
          </w:p>
        </w:tc>
        <w:tc>
          <w:tcPr>
            <w:tcW w:w="7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刑罚执行处一级主任科员及以下</w:t>
            </w:r>
          </w:p>
        </w:tc>
        <w:tc>
          <w:tcPr>
            <w:tcW w:w="47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主要从事监狱系统罪犯减刑、假释、暂予监外执行等相关工作</w:t>
            </w:r>
          </w:p>
        </w:tc>
        <w:tc>
          <w:tcPr>
            <w:tcW w:w="70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无要求</w:t>
            </w:r>
          </w:p>
        </w:tc>
        <w:tc>
          <w:tcPr>
            <w:tcW w:w="15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w:t>
            </w:r>
          </w:p>
        </w:tc>
        <w:tc>
          <w:tcPr>
            <w:tcW w:w="16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0301法学类</w:t>
            </w:r>
          </w:p>
        </w:tc>
        <w:tc>
          <w:tcPr>
            <w:tcW w:w="76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具有2年以上政法工作经历</w:t>
            </w:r>
          </w:p>
        </w:tc>
        <w:tc>
          <w:tcPr>
            <w:tcW w:w="137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027-67815543</w:t>
            </w:r>
          </w:p>
        </w:tc>
        <w:tc>
          <w:tcPr>
            <w:tcW w:w="1375"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027-87321020</w:t>
            </w:r>
          </w:p>
        </w:tc>
        <w:tc>
          <w:tcPr>
            <w:tcW w:w="1141"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97"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56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14230085000000002</w:t>
            </w:r>
          </w:p>
        </w:tc>
        <w:tc>
          <w:tcPr>
            <w:tcW w:w="70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生活卫生处一级主任科员及以下</w:t>
            </w:r>
          </w:p>
        </w:tc>
        <w:tc>
          <w:tcPr>
            <w:tcW w:w="47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主要从事监狱系统卫生健康、疾病预防控制、卫生应急等相关工作</w:t>
            </w:r>
          </w:p>
        </w:tc>
        <w:tc>
          <w:tcPr>
            <w:tcW w:w="70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1002临床医学（同时设专业学位类别，代码为1051）,1004公共卫生与预防医学（可授医学、理学学位）</w:t>
            </w:r>
          </w:p>
        </w:tc>
        <w:tc>
          <w:tcPr>
            <w:tcW w:w="16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1002临床医学类,1004公共卫生与预防医学类</w:t>
            </w:r>
          </w:p>
        </w:tc>
        <w:tc>
          <w:tcPr>
            <w:tcW w:w="76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auto" w:sz="4" w:space="0"/>
              <w:left w:val="nil"/>
              <w:bottom w:val="single" w:color="auto"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此职位为警务序列，需经常到监管一线工作，限男性报考</w:t>
            </w:r>
          </w:p>
        </w:tc>
        <w:tc>
          <w:tcPr>
            <w:tcW w:w="137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027-67815543</w:t>
            </w:r>
          </w:p>
        </w:tc>
        <w:tc>
          <w:tcPr>
            <w:tcW w:w="137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027-87321020</w:t>
            </w:r>
          </w:p>
        </w:tc>
        <w:tc>
          <w:tcPr>
            <w:tcW w:w="1141"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0" w:hRule="atLeast"/>
          <w:jc w:val="center"/>
        </w:trPr>
        <w:tc>
          <w:tcPr>
            <w:tcW w:w="407"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49</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14230085000000003</w:t>
            </w:r>
          </w:p>
        </w:tc>
        <w:tc>
          <w:tcPr>
            <w:tcW w:w="70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发展规划处一级主任科员及以下</w:t>
            </w:r>
          </w:p>
        </w:tc>
        <w:tc>
          <w:tcPr>
            <w:tcW w:w="47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主要从事监狱改造、扩建、技术项目的组织、审查、论证等相关工作</w:t>
            </w:r>
          </w:p>
        </w:tc>
        <w:tc>
          <w:tcPr>
            <w:tcW w:w="706"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0813建筑学,0814土木工程,0851建筑,0859土木水利,1201管理科学与工程（可授管理学、工学学位）,1256工程管理</w:t>
            </w:r>
          </w:p>
        </w:tc>
        <w:tc>
          <w:tcPr>
            <w:tcW w:w="169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0810土木类,0828建筑类,1201管理科学与工程类</w:t>
            </w:r>
          </w:p>
        </w:tc>
        <w:tc>
          <w:tcPr>
            <w:tcW w:w="76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此职位为警务序列，需经常到监管一线工作，限男性报考</w:t>
            </w:r>
          </w:p>
        </w:tc>
        <w:tc>
          <w:tcPr>
            <w:tcW w:w="137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027-67815543</w:t>
            </w:r>
          </w:p>
        </w:tc>
        <w:tc>
          <w:tcPr>
            <w:tcW w:w="137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027-87321020</w:t>
            </w:r>
          </w:p>
        </w:tc>
        <w:tc>
          <w:tcPr>
            <w:tcW w:w="1141"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8" w:hRule="atLeast"/>
          <w:jc w:val="center"/>
        </w:trPr>
        <w:tc>
          <w:tcPr>
            <w:tcW w:w="407"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14230085000000004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工资福利和社会保障处一级主任科员及以下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主要从事监狱系统民警工资福利、警务管理、养老保险管理、优待抚恤等相关工作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无要求</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1202工商管理学,1251工商管理,1253会计,1257审计</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1202工商管理类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027-67815543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027-87321020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4" w:hRule="atLeast"/>
          <w:jc w:val="center"/>
        </w:trPr>
        <w:tc>
          <w:tcPr>
            <w:tcW w:w="407"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省监狱局应急指挥及舆情管理办公室</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14230085000000005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办公室一级主任科员及以下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主要从事文字综合、宣传等相关工作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中共党员（含预备党员）</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0501中国语言文学,0503新闻传播学,0552新闻与传播,0553出版</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0501中国语言文学类,0503新闻传播学类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027-67815543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027-87321020</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9"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省林业局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省林业局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机关</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14230086000000001</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自然保护地管理处一级主任科员及以下</w:t>
            </w:r>
          </w:p>
        </w:tc>
        <w:tc>
          <w:tcPr>
            <w:tcW w:w="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主要从事自然保护地管理、林业资源管护、林业生态保护修复、野生动植物保护等工作</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38周岁以下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不限</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本科及以上</w:t>
            </w:r>
          </w:p>
        </w:tc>
        <w:tc>
          <w:tcPr>
            <w:tcW w:w="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学士及以上</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0710生物学,0713生态学,0829林业工程,0833城乡规划学,0853城乡规划,0862风景园林,0904植物保护,0907林学,0909草学,0910水土保持与荒漠化防治学,0954林业</w:t>
            </w:r>
          </w:p>
        </w:tc>
        <w:tc>
          <w:tcPr>
            <w:tcW w:w="16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071004生态学,0824林业工程类,082802城乡规划,082803风景园林（可授工学或艺术学学士学位）,090103植物保护,090104植物科学与技术,0902自然保护与环境生态类,090301动物科学,090403T动植物检疫（可授农学或理学学士学位）,0905林学类,0907草学类</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具有2年以上林业、农业、自然资源管理、生态环境保护或城乡规划等相关工作经历</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027-87698320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027-87698315</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jc w:val="both"/>
              <w:rPr>
                <w:rFonts w:hint="default" w:ascii="Times New Roman" w:hAnsi="Times New Roman" w:eastAsia="仿宋_GB2312" w:cs="Times New Roman"/>
                <w:i w:val="0"/>
                <w:color w:val="000000"/>
                <w:sz w:val="21"/>
                <w:szCs w:val="21"/>
                <w:u w:val="none"/>
              </w:rPr>
            </w:pPr>
          </w:p>
        </w:tc>
      </w:tr>
    </w:tbl>
    <w:p/>
    <w:sectPr>
      <w:pgSz w:w="23811" w:h="16838" w:orient="landscape"/>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1" w:cryptProviderType="rsaFull" w:cryptAlgorithmClass="hash" w:cryptAlgorithmType="typeAny" w:cryptAlgorithmSid="4" w:cryptSpinCount="0" w:hash="/Z0jJNRerF/RgRFzlPiniFl9fbc=" w:salt="suNQ9ud8ANTTgIgNV8WtsQ=="/>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C33AD"/>
    <w:rsid w:val="0BAC33AD"/>
    <w:rsid w:val="22276CC6"/>
    <w:rsid w:val="298865BA"/>
    <w:rsid w:val="2B7D19F8"/>
    <w:rsid w:val="3E6E4951"/>
    <w:rsid w:val="42A3015B"/>
    <w:rsid w:val="4DF57A7A"/>
    <w:rsid w:val="4F5B1B33"/>
    <w:rsid w:val="52314264"/>
    <w:rsid w:val="5B0A475F"/>
    <w:rsid w:val="5C853829"/>
    <w:rsid w:val="5F944864"/>
    <w:rsid w:val="71471A37"/>
    <w:rsid w:val="7833211F"/>
    <w:rsid w:val="7E3B5173"/>
    <w:rsid w:val="EBE2B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楷体" w:hAnsi="楷体" w:eastAsia="楷体" w:cs="楷体"/>
      <w:color w:val="000000"/>
      <w:sz w:val="22"/>
      <w:szCs w:val="22"/>
      <w:u w:val="none"/>
    </w:rPr>
  </w:style>
  <w:style w:type="character" w:customStyle="1" w:styleId="5">
    <w:name w:val="font01"/>
    <w:basedOn w:val="3"/>
    <w:qFormat/>
    <w:uiPriority w:val="0"/>
    <w:rPr>
      <w:rFonts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中铁11局</Company>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2025-09-10T01:24:00Z</dcterms:created>
  <dc:creator>Founder</dc:creator>
  <cp:lastModifiedBy>swzzb</cp:lastModifiedBy>
  <dcterms:modified xsi:type="dcterms:W3CDTF">2025-09-10T17:54:17Z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