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shd w:val="clear" w:color="auto" w:fill="auto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shd w:val="clear" w:color="auto" w:fill="auto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5" w:afterLines="50" w:line="584" w:lineRule="exact"/>
        <w:ind w:left="0" w:leftChars="0"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shd w:val="clear" w:color="auto" w:fill="auto"/>
          <w:lang w:val="en-US" w:eastAsia="zh-CN" w:bidi="ar"/>
        </w:rPr>
        <w:t>省级联系点打包“一件事”试点任务清单</w:t>
      </w:r>
    </w:p>
    <w:tbl>
      <w:tblPr>
        <w:tblStyle w:val="5"/>
        <w:tblpPr w:leftFromText="180" w:rightFromText="180" w:vertAnchor="text" w:tblpXSpec="center" w:tblpY="1"/>
        <w:tblOverlap w:val="never"/>
        <w:tblW w:w="8417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509"/>
        <w:gridCol w:w="4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  <w:t>省级联系点</w:t>
            </w:r>
          </w:p>
        </w:tc>
        <w:tc>
          <w:tcPr>
            <w:tcW w:w="46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  <w:t>试点任务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十堰市</w:t>
            </w:r>
          </w:p>
        </w:tc>
        <w:tc>
          <w:tcPr>
            <w:tcW w:w="46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  <w:t>企业招用员工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荆门市</w:t>
            </w:r>
          </w:p>
        </w:tc>
        <w:tc>
          <w:tcPr>
            <w:tcW w:w="46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  <w:t>企业与员工解除终止劳动合同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鄂州市</w:t>
            </w:r>
          </w:p>
        </w:tc>
        <w:tc>
          <w:tcPr>
            <w:tcW w:w="46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  <w:t>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孝感市</w:t>
            </w:r>
          </w:p>
        </w:tc>
        <w:tc>
          <w:tcPr>
            <w:tcW w:w="46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  <w:t>高校毕业生就业（含灵活就业）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shd w:val="clear" w:color="auto" w:fill="auto"/>
                <w:lang w:val="en-US" w:eastAsia="zh-CN"/>
              </w:rPr>
              <w:t>黄冈市</w:t>
            </w:r>
          </w:p>
        </w:tc>
        <w:tc>
          <w:tcPr>
            <w:tcW w:w="46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shd w:val="clear" w:color="auto" w:fill="auto"/>
                <w:lang w:val="en-US" w:eastAsia="zh-CN" w:bidi="ar"/>
              </w:rPr>
              <w:t>工伤待遇申领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shd w:val="clear" w:color="auto" w:fill="auto"/>
                <w:lang w:val="en-US" w:eastAsia="zh-CN"/>
              </w:rPr>
              <w:t>咸宁市</w:t>
            </w:r>
          </w:p>
        </w:tc>
        <w:tc>
          <w:tcPr>
            <w:tcW w:w="46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  <w:t>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shd w:val="clear" w:color="auto" w:fill="auto"/>
                <w:lang w:val="en-US" w:eastAsia="zh-CN"/>
              </w:rPr>
              <w:t>仙桃市</w:t>
            </w:r>
          </w:p>
        </w:tc>
        <w:tc>
          <w:tcPr>
            <w:tcW w:w="46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  <w:t>职工退休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shd w:val="clear" w:color="auto" w:fill="auto"/>
                <w:lang w:val="en-US" w:eastAsia="zh-CN"/>
              </w:rPr>
              <w:t>天门市</w:t>
            </w:r>
          </w:p>
        </w:tc>
        <w:tc>
          <w:tcPr>
            <w:tcW w:w="46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  <w:t>申领工亡人员有关待遇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潜江市</w:t>
            </w:r>
          </w:p>
        </w:tc>
        <w:tc>
          <w:tcPr>
            <w:tcW w:w="46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  <w:t>退休人员过世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神农架林区</w:t>
            </w:r>
          </w:p>
        </w:tc>
        <w:tc>
          <w:tcPr>
            <w:tcW w:w="46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auto"/>
                <w:vertAlign w:val="baseline"/>
                <w:lang w:val="en-US" w:eastAsia="zh-CN" w:bidi="ar"/>
              </w:rPr>
              <w:t>申领社会保障卡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600" w:leftChars="0" w:right="0" w:rightChars="0" w:hanging="600" w:hanging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shd w:val="clear" w:color="auto" w:fill="auto"/>
          <w:vertAlign w:val="baseline"/>
          <w:lang w:val="en-US" w:eastAsia="zh-CN" w:bidi="ar"/>
        </w:rPr>
        <w:t>注：试点任务清单详见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shd w:val="clear" w:color="auto" w:fill="auto"/>
          <w:lang w:val="en-US" w:eastAsia="zh-CN" w:bidi="ar"/>
        </w:rPr>
        <w:t>《省人力资源和社会保障厅关于印发“人社服务快办行动”实施方案的通知》（鄂人社发</w:t>
      </w:r>
      <w:r>
        <w:rPr>
          <w:rFonts w:hint="eastAsia" w:ascii="楷体_GB2312" w:hAnsi="宋体" w:eastAsia="楷体_GB2312" w:cs="楷体_GB2312"/>
          <w:color w:val="auto"/>
          <w:kern w:val="0"/>
          <w:sz w:val="30"/>
          <w:szCs w:val="30"/>
          <w:shd w:val="clear" w:color="auto" w:fill="auto"/>
          <w:lang w:val="en-US" w:eastAsia="zh-CN" w:bidi="ar"/>
        </w:rPr>
        <w:t>〔</w:t>
      </w:r>
      <w:r>
        <w:rPr>
          <w:rFonts w:hint="default" w:ascii="Times New Roman" w:hAnsi="Times New Roman" w:eastAsia="宋体" w:cs="Times New Roman"/>
          <w:color w:val="auto"/>
          <w:kern w:val="0"/>
          <w:sz w:val="30"/>
          <w:szCs w:val="30"/>
          <w:shd w:val="clear" w:color="auto" w:fill="auto"/>
          <w:lang w:val="en-US" w:eastAsia="zh-CN" w:bidi="ar"/>
        </w:rPr>
        <w:t>2020</w:t>
      </w:r>
      <w:r>
        <w:rPr>
          <w:rFonts w:hint="eastAsia" w:ascii="楷体_GB2312" w:hAnsi="宋体" w:eastAsia="楷体_GB2312" w:cs="楷体_GB2312"/>
          <w:color w:val="auto"/>
          <w:kern w:val="0"/>
          <w:sz w:val="30"/>
          <w:szCs w:val="30"/>
          <w:shd w:val="clear" w:color="auto" w:fill="auto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auto"/>
          <w:kern w:val="0"/>
          <w:sz w:val="30"/>
          <w:szCs w:val="30"/>
          <w:shd w:val="clear" w:color="auto" w:fill="auto"/>
          <w:lang w:val="en-US" w:eastAsia="zh-CN" w:bidi="ar"/>
        </w:rPr>
        <w:t>2</w:t>
      </w:r>
      <w:r>
        <w:rPr>
          <w:rFonts w:hint="eastAsia" w:ascii="Times New Roman" w:hAnsi="Times New Roman" w:cs="Times New Roman"/>
          <w:color w:val="auto"/>
          <w:kern w:val="0"/>
          <w:sz w:val="30"/>
          <w:szCs w:val="30"/>
          <w:shd w:val="clear" w:color="auto" w:fill="auto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shd w:val="clear" w:color="auto" w:fill="auto"/>
          <w:lang w:val="en-US" w:eastAsia="zh-CN" w:bidi="ar"/>
        </w:rPr>
        <w:t>号）中明确的《人社服务</w:t>
      </w:r>
      <w:r>
        <w:rPr>
          <w:rFonts w:hint="default" w:ascii="Times New Roman" w:hAnsi="Times New Roman" w:eastAsia="宋体" w:cs="Times New Roman"/>
          <w:color w:val="auto"/>
          <w:kern w:val="0"/>
          <w:sz w:val="30"/>
          <w:szCs w:val="30"/>
          <w:shd w:val="clear" w:color="auto" w:fill="auto"/>
          <w:lang w:val="en-US" w:eastAsia="zh-CN" w:bidi="ar"/>
        </w:rPr>
        <w:t>10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shd w:val="clear" w:color="auto" w:fill="auto"/>
          <w:lang w:val="en-US" w:eastAsia="zh-CN" w:bidi="ar"/>
        </w:rPr>
        <w:t>个“打包一件事”清单》。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67287"/>
    <w:rsid w:val="507672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2021-07-02T09:27:00Z</dcterms:created>
  <dc:creator>pc</dc:creator>
  <cp:lastModifiedBy>pc</cp:lastModifiedBy>
  <dcterms:modified xsi:type="dcterms:W3CDTF">2021-07-02T09:27:31Z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