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lang w:val="en-US" w:eastAsia="zh-CN"/>
        </w:rPr>
      </w:pPr>
      <w:r>
        <w:rPr>
          <w:rFonts w:hint="eastAsia" w:ascii="黑体" w:hAnsi="黑体" w:eastAsia="黑体" w:cs="黑体"/>
          <w:color w:val="auto"/>
          <w:lang w:val="en-US" w:eastAsia="zh-CN"/>
        </w:rPr>
        <w:t>附件</w:t>
      </w:r>
    </w:p>
    <w:p>
      <w:pPr>
        <w:pageBreakBefore w:val="0"/>
        <w:kinsoku/>
        <w:overflowPunct w:val="0"/>
        <w:topLinePunct w:val="0"/>
        <w:autoSpaceDE/>
        <w:autoSpaceDN/>
        <w:bidi w:val="0"/>
        <w:rPr>
          <w:rFonts w:hint="default" w:ascii="Times New Roman" w:hAnsi="Times New Roman" w:cs="Times New Roman"/>
          <w:color w:val="auto"/>
          <w:lang w:val="en-US" w:eastAsia="zh-CN"/>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auto"/>
          <w:sz w:val="56"/>
          <w:szCs w:val="56"/>
          <w:lang w:val="en-US" w:eastAsia="zh-CN"/>
        </w:rPr>
      </w:pPr>
      <w:r>
        <w:rPr>
          <w:rFonts w:hint="default" w:ascii="Times New Roman" w:hAnsi="Times New Roman" w:eastAsia="方正小标宋_GBK" w:cs="Times New Roman"/>
          <w:color w:val="auto"/>
          <w:sz w:val="56"/>
          <w:szCs w:val="56"/>
          <w:lang w:val="en-US" w:eastAsia="zh-CN"/>
        </w:rPr>
        <w:t>湖北省技工学校申报评审表</w:t>
      </w:r>
    </w:p>
    <w:p>
      <w:pPr>
        <w:pageBreakBefore w:val="0"/>
        <w:widowControl w:val="0"/>
        <w:kinsoku/>
        <w:overflowPunct w:val="0"/>
        <w:topLinePunct w:val="0"/>
        <w:autoSpaceDE/>
        <w:autoSpaceDN/>
        <w:bidi w:val="0"/>
        <w:jc w:val="center"/>
        <w:rPr>
          <w:rFonts w:hint="default" w:ascii="Times New Roman" w:hAnsi="Times New Roman" w:eastAsia="楷体" w:cs="Times New Roman"/>
          <w:bCs/>
          <w:color w:val="auto"/>
          <w:kern w:val="2"/>
          <w:sz w:val="40"/>
          <w:szCs w:val="21"/>
          <w:lang w:val="en-US" w:eastAsia="zh-CN" w:bidi="ar-SA"/>
        </w:rPr>
      </w:pPr>
      <w:bookmarkStart w:id="0" w:name="OLE_LINK2"/>
      <w:r>
        <w:rPr>
          <w:rFonts w:hint="default" w:ascii="Times New Roman" w:hAnsi="Times New Roman" w:eastAsia="楷体" w:cs="Times New Roman"/>
          <w:bCs/>
          <w:color w:val="auto"/>
          <w:kern w:val="2"/>
          <w:sz w:val="40"/>
          <w:szCs w:val="21"/>
          <w:lang w:val="en-US" w:eastAsia="zh-CN" w:bidi="ar-SA"/>
        </w:rPr>
        <w:t>（评审表/自评表）</w:t>
      </w:r>
      <w:bookmarkEnd w:id="0"/>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spacing w:line="360" w:lineRule="auto"/>
        <w:ind w:firstLine="646" w:firstLineChars="202"/>
        <w:jc w:val="both"/>
        <w:rPr>
          <w:rFonts w:hint="default" w:ascii="Times New Roman" w:hAnsi="Times New Roman" w:eastAsia="仿宋_GB2312" w:cs="Times New Roman"/>
          <w:color w:val="auto"/>
          <w:kern w:val="2"/>
          <w:sz w:val="32"/>
          <w:szCs w:val="21"/>
          <w:u w:val="single"/>
          <w:lang w:val="en-US" w:eastAsia="zh-CN" w:bidi="ar-SA"/>
        </w:rPr>
      </w:pPr>
      <w:r>
        <w:rPr>
          <w:rFonts w:hint="default" w:ascii="Times New Roman" w:hAnsi="Times New Roman" w:eastAsia="仿宋_GB2312" w:cs="Times New Roman"/>
          <w:color w:val="auto"/>
          <w:kern w:val="2"/>
          <w:sz w:val="32"/>
          <w:szCs w:val="21"/>
          <w:lang w:val="en-US" w:eastAsia="zh-CN" w:bidi="ar-SA"/>
        </w:rPr>
        <w:t>举办者（盖章）：</w:t>
      </w:r>
      <w:r>
        <w:rPr>
          <w:rFonts w:hint="default" w:ascii="Times New Roman" w:hAnsi="Times New Roman" w:eastAsia="仿宋_GB2312" w:cs="Times New Roman"/>
          <w:color w:val="auto"/>
          <w:kern w:val="2"/>
          <w:sz w:val="32"/>
          <w:szCs w:val="21"/>
          <w:u w:val="single"/>
          <w:lang w:val="en-US" w:eastAsia="zh-CN" w:bidi="ar-SA"/>
        </w:rPr>
        <w:t xml:space="preserve">                               </w:t>
      </w:r>
    </w:p>
    <w:p>
      <w:pPr>
        <w:pageBreakBefore w:val="0"/>
        <w:widowControl w:val="0"/>
        <w:kinsoku/>
        <w:overflowPunct w:val="0"/>
        <w:topLinePunct w:val="0"/>
        <w:autoSpaceDE/>
        <w:autoSpaceDN/>
        <w:bidi w:val="0"/>
        <w:spacing w:line="360" w:lineRule="auto"/>
        <w:ind w:firstLine="646" w:firstLineChars="202"/>
        <w:jc w:val="both"/>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拟办技工学校名称：</w:t>
      </w:r>
      <w:r>
        <w:rPr>
          <w:rFonts w:hint="default" w:ascii="Times New Roman" w:hAnsi="Times New Roman" w:eastAsia="仿宋_GB2312" w:cs="Times New Roman"/>
          <w:color w:val="auto"/>
          <w:kern w:val="2"/>
          <w:sz w:val="32"/>
          <w:szCs w:val="21"/>
          <w:u w:val="single"/>
          <w:lang w:val="en-US" w:eastAsia="zh-CN" w:bidi="ar-SA"/>
        </w:rPr>
        <w:t xml:space="preserve">                             </w:t>
      </w:r>
    </w:p>
    <w:p>
      <w:pPr>
        <w:pageBreakBefore w:val="0"/>
        <w:widowControl w:val="0"/>
        <w:kinsoku/>
        <w:overflowPunct w:val="0"/>
        <w:topLinePunct w:val="0"/>
        <w:autoSpaceDE/>
        <w:autoSpaceDN/>
        <w:bidi w:val="0"/>
        <w:spacing w:line="360" w:lineRule="auto"/>
        <w:ind w:firstLine="646" w:firstLineChars="202"/>
        <w:jc w:val="both"/>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申请日期：</w:t>
      </w:r>
      <w:r>
        <w:rPr>
          <w:rFonts w:hint="default" w:ascii="Times New Roman" w:hAnsi="Times New Roman" w:eastAsia="仿宋_GB2312" w:cs="Times New Roman"/>
          <w:color w:val="auto"/>
          <w:kern w:val="2"/>
          <w:sz w:val="32"/>
          <w:szCs w:val="21"/>
          <w:u w:val="single"/>
          <w:lang w:val="en-US" w:eastAsia="zh-CN" w:bidi="ar-SA"/>
        </w:rPr>
        <w:t xml:space="preserve">           </w:t>
      </w:r>
      <w:r>
        <w:rPr>
          <w:rFonts w:hint="default" w:ascii="Times New Roman" w:hAnsi="Times New Roman" w:eastAsia="仿宋_GB2312" w:cs="Times New Roman"/>
          <w:color w:val="auto"/>
          <w:kern w:val="2"/>
          <w:sz w:val="32"/>
          <w:szCs w:val="21"/>
          <w:lang w:val="en-US" w:eastAsia="zh-CN" w:bidi="ar-SA"/>
        </w:rPr>
        <w:t>年</w:t>
      </w:r>
      <w:r>
        <w:rPr>
          <w:rFonts w:hint="default" w:ascii="Times New Roman" w:hAnsi="Times New Roman" w:eastAsia="仿宋_GB2312" w:cs="Times New Roman"/>
          <w:color w:val="auto"/>
          <w:kern w:val="2"/>
          <w:sz w:val="32"/>
          <w:szCs w:val="21"/>
          <w:u w:val="single"/>
          <w:lang w:val="en-US" w:eastAsia="zh-CN" w:bidi="ar-SA"/>
        </w:rPr>
        <w:t xml:space="preserve">          </w:t>
      </w:r>
      <w:r>
        <w:rPr>
          <w:rFonts w:hint="default" w:ascii="Times New Roman" w:hAnsi="Times New Roman" w:eastAsia="仿宋_GB2312" w:cs="Times New Roman"/>
          <w:color w:val="auto"/>
          <w:kern w:val="2"/>
          <w:sz w:val="32"/>
          <w:szCs w:val="21"/>
          <w:lang w:val="en-US" w:eastAsia="zh-CN" w:bidi="ar-SA"/>
        </w:rPr>
        <w:t>月</w:t>
      </w:r>
      <w:r>
        <w:rPr>
          <w:rFonts w:hint="default" w:ascii="Times New Roman" w:hAnsi="Times New Roman" w:eastAsia="仿宋_GB2312" w:cs="Times New Roman"/>
          <w:color w:val="auto"/>
          <w:kern w:val="2"/>
          <w:sz w:val="32"/>
          <w:szCs w:val="21"/>
          <w:u w:val="single"/>
          <w:lang w:val="en-US" w:eastAsia="zh-CN" w:bidi="ar-SA"/>
        </w:rPr>
        <w:t xml:space="preserve">          </w:t>
      </w:r>
      <w:r>
        <w:rPr>
          <w:rFonts w:hint="default" w:ascii="Times New Roman" w:hAnsi="Times New Roman" w:eastAsia="仿宋_GB2312" w:cs="Times New Roman"/>
          <w:color w:val="auto"/>
          <w:kern w:val="2"/>
          <w:sz w:val="32"/>
          <w:szCs w:val="21"/>
          <w:lang w:val="en-US" w:eastAsia="zh-CN" w:bidi="ar-SA"/>
        </w:rPr>
        <w:t>日</w:t>
      </w:r>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楷体" w:cs="Times New Roman"/>
          <w:color w:val="auto"/>
          <w:kern w:val="2"/>
          <w:sz w:val="36"/>
          <w:szCs w:val="44"/>
          <w:lang w:val="en-US" w:eastAsia="zh-CN" w:bidi="ar-SA"/>
        </w:rPr>
      </w:pPr>
    </w:p>
    <w:p>
      <w:pPr>
        <w:pageBreakBefore w:val="0"/>
        <w:widowControl w:val="0"/>
        <w:kinsoku/>
        <w:overflowPunct w:val="0"/>
        <w:topLinePunct w:val="0"/>
        <w:autoSpaceDE/>
        <w:autoSpaceDN/>
        <w:bidi w:val="0"/>
        <w:jc w:val="center"/>
        <w:rPr>
          <w:rFonts w:hint="default" w:ascii="Times New Roman" w:hAnsi="Times New Roman" w:eastAsia="楷体" w:cs="Times New Roman"/>
          <w:color w:val="auto"/>
          <w:kern w:val="2"/>
          <w:sz w:val="36"/>
          <w:szCs w:val="44"/>
          <w:lang w:val="en-US" w:eastAsia="zh-CN" w:bidi="ar-SA"/>
        </w:rPr>
      </w:pPr>
      <w:r>
        <w:rPr>
          <w:rFonts w:hint="default" w:ascii="Times New Roman" w:hAnsi="Times New Roman" w:eastAsia="楷体" w:cs="Times New Roman"/>
          <w:color w:val="auto"/>
          <w:kern w:val="2"/>
          <w:sz w:val="36"/>
          <w:szCs w:val="44"/>
          <w:lang w:val="en-US" w:eastAsia="zh-CN" w:bidi="ar-SA"/>
        </w:rPr>
        <w:t>湖北省人力资源和社会保障厅印制</w:t>
      </w:r>
    </w:p>
    <w:p>
      <w:pPr>
        <w:pageBreakBefore w:val="0"/>
        <w:kinsoku/>
        <w:overflowPunct w:val="0"/>
        <w:topLinePunct w:val="0"/>
        <w:autoSpaceDE/>
        <w:autoSpaceDN/>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color w:val="auto"/>
          <w:kern w:val="2"/>
          <w:sz w:val="44"/>
          <w:szCs w:val="44"/>
          <w:lang w:val="en-US" w:eastAsia="zh-CN" w:bidi="ar-SA"/>
        </w:rPr>
      </w:pPr>
      <w:r>
        <w:rPr>
          <w:rFonts w:hint="default" w:ascii="Times New Roman" w:hAnsi="Times New Roman" w:eastAsia="方正小标宋_GBK" w:cs="Times New Roman"/>
          <w:b w:val="0"/>
          <w:bCs/>
          <w:color w:val="auto"/>
          <w:kern w:val="2"/>
          <w:sz w:val="44"/>
          <w:szCs w:val="44"/>
          <w:lang w:val="en-US" w:eastAsia="zh-CN" w:bidi="ar-SA"/>
        </w:rPr>
        <w:t>说    明</w:t>
      </w:r>
    </w:p>
    <w:p>
      <w:pPr>
        <w:pageBreakBefore w:val="0"/>
        <w:widowControl w:val="0"/>
        <w:kinsoku/>
        <w:overflowPunct w:val="0"/>
        <w:topLinePunct w:val="0"/>
        <w:autoSpaceDE/>
        <w:autoSpaceDN/>
        <w:bidi w:val="0"/>
        <w:jc w:val="center"/>
        <w:rPr>
          <w:rFonts w:hint="default" w:ascii="Times New Roman" w:hAnsi="Times New Roman" w:eastAsia="CESI小标宋-GB13000" w:cs="Times New Roman"/>
          <w:b/>
          <w:color w:val="auto"/>
          <w:kern w:val="2"/>
          <w:sz w:val="36"/>
          <w:szCs w:val="36"/>
          <w:lang w:val="en-US" w:eastAsia="zh-CN" w:bidi="ar-SA"/>
        </w:rPr>
      </w:pPr>
    </w:p>
    <w:p>
      <w:pPr>
        <w:keepNext w:val="0"/>
        <w:keepLines w:val="0"/>
        <w:pageBreakBefore w:val="0"/>
        <w:widowControl w:val="0"/>
        <w:kinsoku/>
        <w:wordWrap/>
        <w:overflowPunct w:val="0"/>
        <w:topLinePunct w:val="0"/>
        <w:autoSpaceDE/>
        <w:autoSpaceDN/>
        <w:bidi w:val="0"/>
        <w:adjustRightInd/>
        <w:snapToGrid/>
        <w:ind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 举办者必须按本评审表的条目顺序提供佐证材料。</w:t>
      </w:r>
    </w:p>
    <w:p>
      <w:pPr>
        <w:keepNext w:val="0"/>
        <w:keepLines w:val="0"/>
        <w:pageBreakBefore w:val="0"/>
        <w:widowControl w:val="0"/>
        <w:kinsoku/>
        <w:wordWrap/>
        <w:overflowPunct w:val="0"/>
        <w:topLinePunct w:val="0"/>
        <w:autoSpaceDE/>
        <w:autoSpaceDN/>
        <w:bidi w:val="0"/>
        <w:adjustRightInd/>
        <w:snapToGrid/>
        <w:ind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 本评审表共考核1</w:t>
      </w:r>
      <w:r>
        <w:rPr>
          <w:rFonts w:hint="default" w:cs="Times New Roman"/>
          <w:color w:val="auto"/>
          <w:kern w:val="2"/>
          <w:sz w:val="30"/>
          <w:szCs w:val="30"/>
          <w:lang w:val="en-US" w:eastAsia="zh-CN" w:bidi="ar-SA"/>
        </w:rPr>
        <w:t>8</w:t>
      </w:r>
      <w:r>
        <w:rPr>
          <w:rFonts w:hint="default" w:ascii="Times New Roman" w:hAnsi="Times New Roman" w:eastAsia="仿宋_GB2312" w:cs="Times New Roman"/>
          <w:color w:val="auto"/>
          <w:kern w:val="2"/>
          <w:sz w:val="30"/>
          <w:szCs w:val="30"/>
          <w:lang w:val="en-US" w:eastAsia="zh-CN" w:bidi="ar-SA"/>
        </w:rPr>
        <w:t>项，其中，第01、02、05、08-1、</w:t>
      </w:r>
      <w:r>
        <w:rPr>
          <w:rFonts w:hint="default" w:cs="Times New Roman"/>
          <w:color w:val="auto"/>
          <w:kern w:val="2"/>
          <w:sz w:val="30"/>
          <w:szCs w:val="30"/>
          <w:lang w:val="en-US" w:eastAsia="zh-CN" w:bidi="ar-SA"/>
        </w:rPr>
        <w:t>09-1、11-3、</w:t>
      </w:r>
      <w:r>
        <w:rPr>
          <w:rFonts w:hint="default" w:ascii="Times New Roman" w:hAnsi="Times New Roman" w:eastAsia="仿宋_GB2312" w:cs="Times New Roman"/>
          <w:color w:val="auto"/>
          <w:kern w:val="2"/>
          <w:sz w:val="30"/>
          <w:szCs w:val="30"/>
          <w:lang w:val="en-US" w:eastAsia="zh-CN" w:bidi="ar-SA"/>
        </w:rPr>
        <w:t>1</w:t>
      </w:r>
      <w:r>
        <w:rPr>
          <w:rFonts w:hint="default" w:cs="Times New Roman"/>
          <w:color w:val="auto"/>
          <w:kern w:val="2"/>
          <w:sz w:val="30"/>
          <w:szCs w:val="30"/>
          <w:lang w:val="en-US" w:eastAsia="zh-CN" w:bidi="ar-SA"/>
        </w:rPr>
        <w:t>2</w:t>
      </w:r>
      <w:r>
        <w:rPr>
          <w:rFonts w:hint="default" w:ascii="Times New Roman" w:hAnsi="Times New Roman" w:eastAsia="仿宋_GB2312" w:cs="Times New Roman"/>
          <w:color w:val="auto"/>
          <w:kern w:val="2"/>
          <w:sz w:val="30"/>
          <w:szCs w:val="30"/>
          <w:lang w:val="en-US" w:eastAsia="zh-CN" w:bidi="ar-SA"/>
        </w:rPr>
        <w:t>、1</w:t>
      </w:r>
      <w:r>
        <w:rPr>
          <w:rFonts w:hint="default" w:cs="Times New Roman"/>
          <w:color w:val="auto"/>
          <w:kern w:val="2"/>
          <w:sz w:val="30"/>
          <w:szCs w:val="30"/>
          <w:lang w:val="en-US" w:eastAsia="zh-CN" w:bidi="ar-SA"/>
        </w:rPr>
        <w:t>4</w:t>
      </w:r>
      <w:r>
        <w:rPr>
          <w:rFonts w:hint="default" w:ascii="Times New Roman" w:hAnsi="Times New Roman" w:eastAsia="仿宋_GB2312" w:cs="Times New Roman"/>
          <w:color w:val="auto"/>
          <w:kern w:val="2"/>
          <w:sz w:val="30"/>
          <w:szCs w:val="30"/>
          <w:lang w:val="en-US" w:eastAsia="zh-CN" w:bidi="ar-SA"/>
        </w:rPr>
        <w:t>项为否决项；第03、04、07、1</w:t>
      </w:r>
      <w:r>
        <w:rPr>
          <w:rFonts w:hint="default" w:cs="Times New Roman"/>
          <w:color w:val="auto"/>
          <w:kern w:val="2"/>
          <w:sz w:val="30"/>
          <w:szCs w:val="30"/>
          <w:lang w:val="en-US" w:eastAsia="zh-CN" w:bidi="ar-SA"/>
        </w:rPr>
        <w:t>8</w:t>
      </w:r>
      <w:r>
        <w:rPr>
          <w:rFonts w:hint="default" w:ascii="Times New Roman" w:hAnsi="Times New Roman" w:eastAsia="仿宋_GB2312" w:cs="Times New Roman"/>
          <w:color w:val="auto"/>
          <w:kern w:val="2"/>
          <w:sz w:val="30"/>
          <w:szCs w:val="30"/>
          <w:lang w:val="en-US" w:eastAsia="zh-CN" w:bidi="ar-SA"/>
        </w:rPr>
        <w:t>项为考察项；其余为评分项，共100分。否决项全部达标，考察项基本合格，评分项得分≥85分，为考核合格；否决项有一项不达标或评分项得分少于85</w:t>
      </w:r>
      <w:r>
        <w:rPr>
          <w:rFonts w:hint="default" w:cs="Times New Roman"/>
          <w:color w:val="auto"/>
          <w:kern w:val="2"/>
          <w:sz w:val="30"/>
          <w:szCs w:val="30"/>
          <w:lang w:val="en-US" w:eastAsia="zh-CN" w:bidi="ar-SA"/>
        </w:rPr>
        <w:t>分</w:t>
      </w:r>
      <w:r>
        <w:rPr>
          <w:rFonts w:hint="default" w:ascii="Times New Roman" w:hAnsi="Times New Roman" w:eastAsia="仿宋_GB2312" w:cs="Times New Roman"/>
          <w:color w:val="auto"/>
          <w:kern w:val="2"/>
          <w:sz w:val="30"/>
          <w:szCs w:val="30"/>
          <w:lang w:val="en-US" w:eastAsia="zh-CN" w:bidi="ar-SA"/>
        </w:rPr>
        <w:t>，为考核不合格。</w:t>
      </w:r>
    </w:p>
    <w:p>
      <w:pPr>
        <w:keepNext w:val="0"/>
        <w:keepLines w:val="0"/>
        <w:pageBreakBefore w:val="0"/>
        <w:widowControl w:val="0"/>
        <w:kinsoku/>
        <w:wordWrap/>
        <w:overflowPunct w:val="0"/>
        <w:topLinePunct w:val="0"/>
        <w:autoSpaceDE/>
        <w:autoSpaceDN/>
        <w:bidi w:val="0"/>
        <w:adjustRightInd/>
        <w:snapToGrid/>
        <w:ind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 每项累计扣分的总分超过该项标准分数的，记0分。</w:t>
      </w:r>
    </w:p>
    <w:p>
      <w:pPr>
        <w:keepNext w:val="0"/>
        <w:keepLines w:val="0"/>
        <w:pageBreakBefore w:val="0"/>
        <w:widowControl/>
        <w:kinsoku/>
        <w:wordWrap/>
        <w:overflowPunct w:val="0"/>
        <w:topLinePunct w:val="0"/>
        <w:autoSpaceDE/>
        <w:autoSpaceDN/>
        <w:bidi w:val="0"/>
        <w:adjustRightInd/>
        <w:snapToGrid/>
        <w:ind w:firstLine="600" w:firstLineChars="200"/>
        <w:jc w:val="left"/>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4. 本评审表统一采用A4纸打印，一式三份，于专家实地评审时提交，评审结束，各项内容填写完毕后，举办者、申办学校和审批机关各存一份。</w:t>
      </w:r>
    </w:p>
    <w:p>
      <w:pPr>
        <w:keepNext w:val="0"/>
        <w:keepLines w:val="0"/>
        <w:pageBreakBefore w:val="0"/>
        <w:widowControl/>
        <w:kinsoku/>
        <w:wordWrap/>
        <w:overflowPunct w:val="0"/>
        <w:topLinePunct w:val="0"/>
        <w:autoSpaceDE/>
        <w:autoSpaceDN/>
        <w:bidi w:val="0"/>
        <w:adjustRightInd/>
        <w:snapToGrid/>
        <w:ind w:firstLine="600" w:firstLineChars="200"/>
        <w:jc w:val="left"/>
        <w:textAlignment w:val="auto"/>
        <w:rPr>
          <w:rFonts w:hint="default" w:cs="Times New Roman"/>
          <w:lang w:val="en-US" w:eastAsia="zh-CN"/>
        </w:rPr>
      </w:pPr>
      <w:r>
        <w:rPr>
          <w:rFonts w:hint="default" w:ascii="Times New Roman" w:hAnsi="Times New Roman" w:cs="Times New Roman"/>
          <w:color w:val="auto"/>
          <w:kern w:val="2"/>
          <w:sz w:val="30"/>
          <w:szCs w:val="30"/>
          <w:lang w:val="en-US" w:eastAsia="zh-CN" w:bidi="ar-SA"/>
        </w:rPr>
        <w:t>5.</w:t>
      </w:r>
      <w:r>
        <w:rPr>
          <w:rFonts w:hint="default" w:ascii="Times New Roman" w:hAnsi="Times New Roman" w:eastAsia="仿宋_GB2312" w:cs="Times New Roman"/>
          <w:color w:val="auto"/>
          <w:kern w:val="2"/>
          <w:sz w:val="30"/>
          <w:szCs w:val="30"/>
          <w:lang w:val="en-US" w:eastAsia="zh-CN" w:bidi="ar-SA"/>
        </w:rPr>
        <w:t xml:space="preserve"> </w:t>
      </w:r>
      <w:r>
        <w:rPr>
          <w:rFonts w:hint="default" w:cs="Times New Roman"/>
          <w:color w:val="auto"/>
          <w:kern w:val="2"/>
          <w:sz w:val="30"/>
          <w:szCs w:val="30"/>
          <w:lang w:val="en-US" w:eastAsia="zh-CN" w:bidi="ar-SA"/>
        </w:rPr>
        <w:t>本评审表根据最新要求实时调整相关内容，申报时以最新版本为准。</w:t>
      </w:r>
    </w:p>
    <w:p>
      <w:pPr>
        <w:pageBreakBefore w:val="0"/>
        <w:widowControl w:val="0"/>
        <w:kinsoku/>
        <w:overflowPunct w:val="0"/>
        <w:topLinePunct w:val="0"/>
        <w:autoSpaceDE/>
        <w:autoSpaceDN/>
        <w:bidi w:val="0"/>
        <w:jc w:val="both"/>
        <w:rPr>
          <w:rFonts w:hint="default" w:ascii="Times New Roman" w:hAnsi="Times New Roman" w:eastAsia="仿宋_GB2312" w:cs="Times New Roman"/>
          <w:b/>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cs="Times New Roman"/>
          <w:color w:val="auto"/>
          <w:lang w:val="en-US" w:eastAsia="zh-CN"/>
        </w:rPr>
      </w:pPr>
    </w:p>
    <w:p>
      <w:pPr>
        <w:pageBreakBefore w:val="0"/>
        <w:widowControl w:val="0"/>
        <w:kinsoku/>
        <w:overflowPunct w:val="0"/>
        <w:topLinePunct w:val="0"/>
        <w:autoSpaceDE/>
        <w:autoSpaceDN/>
        <w:bidi w:val="0"/>
        <w:jc w:val="both"/>
        <w:rPr>
          <w:rFonts w:hint="default" w:ascii="Times New Roman" w:hAnsi="Times New Roman" w:eastAsia="仿宋_GB2312" w:cs="Times New Roman"/>
          <w:b/>
          <w:color w:val="auto"/>
          <w:kern w:val="2"/>
          <w:sz w:val="21"/>
          <w:szCs w:val="21"/>
          <w:lang w:val="en-US" w:eastAsia="zh-CN" w:bidi="ar-SA"/>
        </w:rPr>
      </w:pPr>
    </w:p>
    <w:p>
      <w:pPr>
        <w:pageBreakBefore w:val="0"/>
        <w:widowControl w:val="0"/>
        <w:kinsoku/>
        <w:overflowPunct w:val="0"/>
        <w:topLinePunct w:val="0"/>
        <w:autoSpaceDE/>
        <w:autoSpaceDN/>
        <w:bidi w:val="0"/>
        <w:jc w:val="both"/>
        <w:rPr>
          <w:rFonts w:hint="default" w:ascii="Times New Roman" w:hAnsi="Times New Roman" w:eastAsia="仿宋_GB2312" w:cs="Times New Roman"/>
          <w:b/>
          <w:color w:val="auto"/>
          <w:kern w:val="2"/>
          <w:sz w:val="21"/>
          <w:szCs w:val="21"/>
          <w:lang w:val="en-US" w:eastAsia="zh-CN" w:bidi="ar-SA"/>
        </w:rPr>
      </w:pPr>
    </w:p>
    <w:p>
      <w:pPr>
        <w:pageBreakBefore w:val="0"/>
        <w:kinsoku/>
        <w:overflowPunct w:val="0"/>
        <w:topLinePunct w:val="0"/>
        <w:autoSpaceDE/>
        <w:autoSpaceDN/>
        <w:bidi w:val="0"/>
        <w:rPr>
          <w:rFonts w:hint="default" w:ascii="Times New Roman" w:hAnsi="Times New Roman" w:eastAsia="仿宋_GB2312" w:cs="Times New Roman"/>
          <w:b/>
          <w:color w:val="auto"/>
          <w:kern w:val="2"/>
          <w:sz w:val="21"/>
          <w:szCs w:val="21"/>
          <w:lang w:val="en-US" w:eastAsia="zh-CN" w:bidi="ar-SA"/>
        </w:rPr>
        <w:sectPr>
          <w:headerReference r:id="rId3" w:type="default"/>
          <w:footerReference r:id="rId4" w:type="default"/>
          <w:pgSz w:w="11906" w:h="16838"/>
          <w:pgMar w:top="2154" w:right="1701" w:bottom="1814" w:left="1701" w:header="851" w:footer="1417" w:gutter="0"/>
          <w:pgNumType w:fmt="decimal"/>
          <w:cols w:space="720" w:num="1"/>
          <w:rtlGutter w:val="0"/>
          <w:docGrid w:type="lines" w:linePitch="584" w:charSpace="0"/>
        </w:sectPr>
      </w:pPr>
    </w:p>
    <w:p>
      <w:pPr>
        <w:pStyle w:val="2"/>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kern w:val="2"/>
          <w:sz w:val="44"/>
          <w:szCs w:val="44"/>
          <w:lang w:val="en-US" w:eastAsia="zh-CN" w:bidi="ar-SA"/>
        </w:rPr>
      </w:pPr>
      <w:r>
        <w:rPr>
          <w:rFonts w:hint="default" w:ascii="Times New Roman" w:hAnsi="Times New Roman" w:eastAsia="方正小标宋_GBK" w:cs="Times New Roman"/>
          <w:bCs/>
          <w:color w:val="auto"/>
          <w:kern w:val="2"/>
          <w:sz w:val="44"/>
          <w:szCs w:val="44"/>
          <w:lang w:val="en-US" w:eastAsia="zh-CN" w:bidi="ar-SA"/>
        </w:rPr>
        <w:t>评  分  细  则</w:t>
      </w:r>
    </w:p>
    <w:tbl>
      <w:tblPr>
        <w:tblStyle w:val="6"/>
        <w:tblpPr w:leftFromText="180" w:rightFromText="180" w:vertAnchor="page" w:horzAnchor="page" w:tblpX="5584" w:tblpY="3271"/>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kinsoku/>
        <w:overflowPunct w:val="0"/>
        <w:topLinePunct w:val="0"/>
        <w:autoSpaceDE/>
        <w:autoSpaceDN/>
        <w:bidi w:val="0"/>
        <w:jc w:val="both"/>
        <w:rPr>
          <w:rFonts w:hint="default" w:ascii="Times New Roman" w:hAnsi="Times New Roman" w:eastAsia="仿宋_GB2312" w:cs="Times New Roman"/>
          <w:b/>
          <w:color w:val="auto"/>
          <w:kern w:val="2"/>
          <w:sz w:val="21"/>
          <w:szCs w:val="21"/>
          <w:lang w:val="en-US" w:eastAsia="zh-CN" w:bidi="ar-SA"/>
        </w:rPr>
      </w:pPr>
    </w:p>
    <w:p>
      <w:pPr>
        <w:pageBreakBefore w:val="0"/>
        <w:widowControl w:val="0"/>
        <w:kinsoku/>
        <w:overflowPunct w:val="0"/>
        <w:topLinePunct w:val="0"/>
        <w:autoSpaceDE/>
        <w:autoSpaceDN/>
        <w:bidi w:val="0"/>
        <w:jc w:val="both"/>
        <w:rPr>
          <w:rFonts w:hint="default" w:ascii="Times New Roman" w:hAnsi="Times New Roman" w:cs="Times New Roman"/>
          <w:b/>
          <w:bCs w:val="0"/>
          <w:color w:val="auto"/>
          <w:sz w:val="24"/>
          <w:szCs w:val="24"/>
          <w:lang w:val="en-US" w:eastAsia="zh-CN"/>
        </w:rPr>
      </w:pPr>
      <w:r>
        <w:rPr>
          <w:rFonts w:hint="default" w:ascii="Times New Roman" w:hAnsi="Times New Roman" w:eastAsia="仿宋_GB2312" w:cs="Times New Roman"/>
          <w:b/>
          <w:bCs w:val="0"/>
          <w:color w:val="auto"/>
          <w:kern w:val="2"/>
          <w:sz w:val="24"/>
          <w:szCs w:val="24"/>
          <w:lang w:val="en-US" w:eastAsia="zh-CN" w:bidi="ar-SA"/>
        </w:rPr>
        <w:t>01依法举办（否决项）</w:t>
      </w:r>
    </w:p>
    <w:tbl>
      <w:tblPr>
        <w:tblStyle w:val="6"/>
        <w:tblW w:w="90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075"/>
        <w:gridCol w:w="294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9020" w:type="dxa"/>
            <w:gridSpan w:val="2"/>
            <w:tcBorders>
              <w:tl2br w:val="nil"/>
              <w:tr2bl w:val="nil"/>
            </w:tcBorders>
            <w:noWrap w:val="0"/>
            <w:vAlign w:val="center"/>
          </w:tcPr>
          <w:p>
            <w:pPr>
              <w:pageBreakBefore w:val="0"/>
              <w:widowControl w:val="0"/>
              <w:kinsoku/>
              <w:overflowPunct w:val="0"/>
              <w:topLinePunct w:val="0"/>
              <w:autoSpaceDE/>
              <w:autoSpaceDN/>
              <w:bidi w:val="0"/>
              <w:spacing w:before="0" w:beforeLines="0" w:beforeAutospacing="0" w:after="0" w:afterLines="0" w:afterAutospacing="0"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：为规范技工学校设置，促进学校建设和发展，保证教育和培训质量，提高办学效益，依据国家有关法律法规制定本标准。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201" w:hRule="atLeast"/>
          <w:jc w:val="center"/>
        </w:trPr>
        <w:tc>
          <w:tcPr>
            <w:tcW w:w="902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（否决项）</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技工学校的设立必须符合《中华人民共和国教育法》、《中华人民共和国职业教育法》，民办技工学校设立还要依照《中华人民共和国民办教育促进法》、《中华人民共和国民办教育促进法实施条例》、《人力资源和社会保障部关于印发技工院校设置标准（试行）的通知》等法律法规规定。</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left="10" w:firstLine="400" w:firstLineChars="195"/>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①学校举办者申请举办技工学校的请示</w:t>
            </w:r>
            <w:r>
              <w:rPr>
                <w:rFonts w:hint="eastAsia"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left="10" w:firstLine="400" w:firstLineChars="195"/>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②学校举办者拟举办技工学校的会议记录、决议或其他相关文件。</w:t>
            </w:r>
          </w:p>
          <w:p>
            <w:pPr>
              <w:pageBreakBefore w:val="0"/>
              <w:widowControl w:val="0"/>
              <w:tabs>
                <w:tab w:val="left" w:pos="4860"/>
              </w:tabs>
              <w:kinsoku/>
              <w:overflowPunct w:val="0"/>
              <w:topLinePunct w:val="0"/>
              <w:autoSpaceDE/>
              <w:autoSpaceDN/>
              <w:bidi w:val="0"/>
              <w:spacing w:line="0" w:lineRule="atLeast"/>
              <w:ind w:left="10" w:firstLine="400" w:firstLineChars="195"/>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民办技工学校董事会或理事会相关材料，包括成立决议、人员构成、职责权限和议事规则等；民办技工学校章程。</w:t>
            </w:r>
          </w:p>
          <w:p>
            <w:pPr>
              <w:pageBreakBefore w:val="0"/>
              <w:widowControl w:val="0"/>
              <w:tabs>
                <w:tab w:val="left" w:pos="4860"/>
              </w:tabs>
              <w:kinsoku/>
              <w:overflowPunct w:val="0"/>
              <w:topLinePunct w:val="0"/>
              <w:autoSpaceDE/>
              <w:autoSpaceDN/>
              <w:bidi w:val="0"/>
              <w:spacing w:line="0" w:lineRule="atLeast"/>
              <w:ind w:left="10" w:leftChars="0" w:firstLine="400" w:firstLineChars="195"/>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④</w:t>
            </w:r>
            <w:r>
              <w:rPr>
                <w:rFonts w:hint="default" w:ascii="Times New Roman" w:hAnsi="Times New Roman" w:eastAsia="仿宋_GB2312" w:cs="Times New Roman"/>
                <w:color w:val="auto"/>
                <w:kern w:val="2"/>
                <w:sz w:val="21"/>
                <w:szCs w:val="21"/>
                <w:lang w:val="en-US" w:eastAsia="zh-CN" w:bidi="ar-SA"/>
              </w:rPr>
              <w:t>举办学校预核名文件。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17" w:hRule="atLeast"/>
          <w:jc w:val="center"/>
        </w:trPr>
        <w:tc>
          <w:tcPr>
            <w:tcW w:w="607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1"/>
                <w:szCs w:val="21"/>
                <w:lang w:val="en-US" w:eastAsia="zh-CN" w:bidi="ar-SA"/>
              </w:rPr>
            </w:pPr>
          </w:p>
        </w:tc>
        <w:tc>
          <w:tcPr>
            <w:tcW w:w="294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607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1"/>
                <w:szCs w:val="21"/>
                <w:lang w:val="en-US" w:eastAsia="zh-CN" w:bidi="ar-SA"/>
              </w:rPr>
            </w:pPr>
          </w:p>
        </w:tc>
        <w:tc>
          <w:tcPr>
            <w:tcW w:w="294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6075"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945"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Style w:val="2"/>
        <w:pageBreakBefore w:val="0"/>
        <w:kinsoku/>
        <w:overflowPunct w:val="0"/>
        <w:topLinePunct w:val="0"/>
        <w:autoSpaceDE/>
        <w:autoSpaceDN/>
        <w:bidi w:val="0"/>
        <w:rPr>
          <w:rFonts w:hint="default" w:ascii="Times New Roman" w:hAnsi="Times New Roman" w:cs="Times New Roman"/>
          <w:color w:val="auto"/>
        </w:rPr>
        <w:sectPr>
          <w:headerReference r:id="rId5" w:type="default"/>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586" w:tblpY="2187"/>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02 开办资格（否决项）</w:t>
      </w:r>
    </w:p>
    <w:p>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rPr>
        <w:sectPr>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905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13" w:type="dxa"/>
          <w:left w:w="108" w:type="dxa"/>
          <w:bottom w:w="0" w:type="dxa"/>
          <w:right w:w="108" w:type="dxa"/>
        </w:tblCellMar>
      </w:tblPr>
      <w:tblGrid>
        <w:gridCol w:w="6926"/>
        <w:gridCol w:w="212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559" w:hRule="atLeast"/>
          <w:jc w:val="center"/>
        </w:trPr>
        <w:tc>
          <w:tcPr>
            <w:tcW w:w="9055"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：本标准适用于公民、法人和其他社会组织依法举办的技工学校。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81" w:hRule="exact"/>
          <w:jc w:val="center"/>
        </w:trPr>
        <w:tc>
          <w:tcPr>
            <w:tcW w:w="9055"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评审办法</w:t>
            </w:r>
            <w:r>
              <w:rPr>
                <w:rFonts w:hint="default" w:ascii="Times New Roman" w:hAnsi="Times New Roman" w:eastAsia="仿宋_GB2312" w:cs="Times New Roman"/>
                <w:color w:val="auto"/>
                <w:kern w:val="2"/>
                <w:sz w:val="21"/>
                <w:szCs w:val="21"/>
                <w:lang w:val="en-US" w:eastAsia="zh-CN" w:bidi="ar-SA"/>
              </w:rPr>
              <w:t>（否决项）</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hanging="1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    举办者必须是具备中国法人资格的企业和其他社会组织，或具有政治权利和完全民事行为能力的中华人民共和国公民；无违法、违规等相关行为。设立的技工学校应当符合当地教育发展的需求和人力资源社会保障部门对技工教育的宏观规划，具备相关法律、法规规定的条件。</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    </w:t>
            </w: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举办者为企事业单位或者其他社会组织的，提供机构、单位或组织的法人登记、企业工商登记等证明材料。</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举办者为个人的，提供中华人民共和国公民证件和具有政治权利和完全民事行为能力等证明材料。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118" w:hRule="atLeast"/>
          <w:jc w:val="center"/>
        </w:trPr>
        <w:tc>
          <w:tcPr>
            <w:tcW w:w="6926"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129"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502" w:hRule="atLeast"/>
          <w:jc w:val="center"/>
        </w:trPr>
        <w:tc>
          <w:tcPr>
            <w:tcW w:w="6926"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129"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488" w:hRule="atLeast"/>
          <w:jc w:val="center"/>
        </w:trPr>
        <w:tc>
          <w:tcPr>
            <w:tcW w:w="6926"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129"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kinsoku/>
        <w:overflowPunct w:val="0"/>
        <w:topLinePunct w:val="0"/>
        <w:autoSpaceDE/>
        <w:autoSpaceDN/>
        <w:bidi w:val="0"/>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584" w:tblpY="2172"/>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03办学方向（考察项）</w:t>
      </w:r>
    </w:p>
    <w:p>
      <w:pPr>
        <w:keepNext w:val="0"/>
        <w:keepLines w:val="0"/>
        <w:pageBreakBefore w:val="0"/>
        <w:widowControl w:val="0"/>
        <w:tabs>
          <w:tab w:val="left" w:pos="4860"/>
        </w:tabs>
        <w:kinsoku/>
        <w:wordWrap/>
        <w:overflowPunct w:val="0"/>
        <w:topLinePunct w:val="0"/>
        <w:autoSpaceDE/>
        <w:autoSpaceDN/>
        <w:bidi w:val="0"/>
        <w:adjustRightInd/>
        <w:snapToGrid/>
        <w:spacing w:line="200" w:lineRule="exact"/>
        <w:jc w:val="both"/>
        <w:textAlignment w:val="auto"/>
        <w:rPr>
          <w:rFonts w:hint="default" w:ascii="Times New Roman" w:hAnsi="Times New Roman" w:eastAsia="仿宋_GB2312" w:cs="Times New Roman"/>
          <w:color w:val="auto"/>
          <w:kern w:val="2"/>
          <w:sz w:val="21"/>
          <w:szCs w:val="21"/>
          <w:lang w:val="en-US" w:eastAsia="zh-CN" w:bidi="ar-SA"/>
        </w:rPr>
      </w:pPr>
    </w:p>
    <w:tbl>
      <w:tblPr>
        <w:tblStyle w:val="6"/>
        <w:tblW w:w="880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13" w:type="dxa"/>
          <w:left w:w="108" w:type="dxa"/>
          <w:bottom w:w="0" w:type="dxa"/>
          <w:right w:w="108" w:type="dxa"/>
        </w:tblCellMar>
      </w:tblPr>
      <w:tblGrid>
        <w:gridCol w:w="6103"/>
        <w:gridCol w:w="270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850" w:hRule="atLeast"/>
          <w:jc w:val="center"/>
        </w:trPr>
        <w:tc>
          <w:tcPr>
            <w:tcW w:w="880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：技工学校应全面贯彻党的教育方针，坚持党的领导，坚持立德树人，坚持教育培训与生产实际相结合，坚持服务经济建设和社会发展、促进劳动者就业的办学方向。</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326" w:hRule="atLeast"/>
          <w:jc w:val="center"/>
        </w:trPr>
        <w:tc>
          <w:tcPr>
            <w:tcW w:w="8807"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考察内容</w:t>
            </w:r>
            <w:r>
              <w:rPr>
                <w:rFonts w:hint="default" w:ascii="Times New Roman" w:hAnsi="Times New Roman" w:eastAsia="仿宋_GB2312" w:cs="Times New Roman"/>
                <w:color w:val="auto"/>
                <w:kern w:val="2"/>
                <w:sz w:val="21"/>
                <w:szCs w:val="21"/>
                <w:lang w:val="en-US" w:eastAsia="zh-CN" w:bidi="ar-SA"/>
              </w:rPr>
              <w:t>（考察项）</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①办学指导思想正确，用习近平新时代中国特色社会主义思想指导工作，坚持教育培训与生产实际相结合。</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②办学方向正确，为本地区经济建设和社会发展、促进劳动者就业服务。</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00" w:firstLineChars="195"/>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①学校近期工作计划和中长期（3—5年）发展规划。</w:t>
            </w:r>
          </w:p>
          <w:p>
            <w:pPr>
              <w:pageBreakBefore w:val="0"/>
              <w:widowControl w:val="0"/>
              <w:tabs>
                <w:tab w:val="left" w:pos="4860"/>
              </w:tabs>
              <w:kinsoku/>
              <w:overflowPunct w:val="0"/>
              <w:topLinePunct w:val="0"/>
              <w:autoSpaceDE/>
              <w:autoSpaceDN/>
              <w:bidi w:val="0"/>
              <w:spacing w:line="0" w:lineRule="atLeast"/>
              <w:ind w:firstLine="400" w:firstLineChars="195"/>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学校拟设地技能人才需求调研报告。</w:t>
            </w:r>
          </w:p>
          <w:p>
            <w:pPr>
              <w:pageBreakBefore w:val="0"/>
              <w:widowControl w:val="0"/>
              <w:tabs>
                <w:tab w:val="left" w:pos="4860"/>
              </w:tabs>
              <w:kinsoku/>
              <w:overflowPunct w:val="0"/>
              <w:topLinePunct w:val="0"/>
              <w:autoSpaceDE/>
              <w:autoSpaceDN/>
              <w:bidi w:val="0"/>
              <w:spacing w:line="0" w:lineRule="atLeast"/>
              <w:ind w:firstLine="400" w:firstLineChars="195"/>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③与其它技工院校、职业院校有合作办学经验的（或举办过职业培训学校），举办者应提供有关资料。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594" w:hRule="atLeast"/>
          <w:jc w:val="center"/>
        </w:trPr>
        <w:tc>
          <w:tcPr>
            <w:tcW w:w="610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0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52" w:hRule="atLeast"/>
          <w:jc w:val="center"/>
        </w:trPr>
        <w:tc>
          <w:tcPr>
            <w:tcW w:w="610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0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cs="Times New Roman"/>
                <w:b/>
                <w:bCs/>
                <w:color w:val="auto"/>
                <w:lang w:val="en-US" w:eastAsia="zh-CN"/>
              </w:rPr>
            </w:pPr>
            <w:r>
              <w:rPr>
                <w:rFonts w:hint="default" w:ascii="Times New Roman" w:hAnsi="Times New Roman" w:eastAsia="仿宋_GB2312" w:cs="Times New Roman"/>
                <w:b/>
                <w:bCs/>
                <w:color w:val="auto"/>
                <w:kern w:val="2"/>
                <w:sz w:val="21"/>
                <w:szCs w:val="21"/>
                <w:lang w:val="en-US" w:eastAsia="zh-CN" w:bidi="ar-SA"/>
              </w:rPr>
              <w:t>不合格原因：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58" w:hRule="atLeast"/>
          <w:jc w:val="center"/>
        </w:trPr>
        <w:tc>
          <w:tcPr>
            <w:tcW w:w="610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04"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不合格原因：</w:t>
            </w: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color w:val="auto"/>
          <w:kern w:val="2"/>
          <w:sz w:val="21"/>
          <w:szCs w:val="21"/>
          <w:lang w:val="en-US" w:eastAsia="zh-CN" w:bidi="ar-SA"/>
        </w:rPr>
        <w:br w:type="page"/>
      </w:r>
      <w:r>
        <w:rPr>
          <w:rFonts w:hint="default" w:ascii="Times New Roman" w:hAnsi="Times New Roman" w:eastAsia="仿宋_GB2312" w:cs="Times New Roman"/>
          <w:b/>
          <w:bCs w:val="0"/>
          <w:color w:val="auto"/>
          <w:kern w:val="2"/>
          <w:sz w:val="24"/>
          <w:szCs w:val="24"/>
          <w:lang w:val="en-US" w:eastAsia="zh-CN" w:bidi="ar-SA"/>
        </w:rPr>
        <w:t>04办学定位（考察项）</w:t>
      </w:r>
    </w:p>
    <w:tbl>
      <w:tblPr>
        <w:tblStyle w:val="6"/>
        <w:tblpPr w:leftFromText="180" w:rightFromText="180" w:vertAnchor="page" w:horzAnchor="page" w:tblpX="5584" w:tblpY="2181"/>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lang w:val="en-US" w:eastAsia="zh-CN"/>
        </w:rPr>
      </w:pPr>
    </w:p>
    <w:p>
      <w:pPr>
        <w:pageBreakBefore w:val="0"/>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883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765"/>
        <w:gridCol w:w="306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833" w:type="dxa"/>
            <w:gridSpan w:val="2"/>
            <w:tcBorders>
              <w:tl2br w:val="nil"/>
              <w:tr2bl w:val="nil"/>
            </w:tcBorders>
            <w:noWrap w:val="0"/>
            <w:vAlign w:val="center"/>
          </w:tcPr>
          <w:p>
            <w:pPr>
              <w:pageBreakBefore w:val="0"/>
              <w:widowControl/>
              <w:kinsoku/>
              <w:overflowPunct w:val="0"/>
              <w:topLinePunct w:val="0"/>
              <w:autoSpaceDE/>
              <w:autoSpaceDN/>
              <w:bidi w:val="0"/>
              <w:spacing w:line="0" w:lineRule="atLeast"/>
              <w:ind w:left="615" w:hanging="615" w:hangingChars="30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实行学制教育与职业培训并举、学校教育与企业培养相结合的办学模式。技工学校培养适应现代化生产、服务需要的中级技工，同时面向社会开展各类职业技能培训，并承担职业技能鉴定和就业服务等任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8833"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考察内容</w:t>
            </w:r>
            <w:r>
              <w:rPr>
                <w:rFonts w:hint="default" w:ascii="Times New Roman" w:hAnsi="Times New Roman" w:eastAsia="仿宋_GB2312" w:cs="Times New Roman"/>
                <w:color w:val="auto"/>
                <w:kern w:val="2"/>
                <w:sz w:val="21"/>
                <w:szCs w:val="21"/>
                <w:lang w:val="en-US" w:eastAsia="zh-CN" w:bidi="ar-SA"/>
              </w:rPr>
              <w:t>（考察项）</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学校定位明确，办学模式符合要求。 </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学校筹建工作报告。</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学校技能人才培养方案。</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学校管理机构设置方案和部门职能。</w:t>
            </w:r>
          </w:p>
          <w:p>
            <w:pPr>
              <w:pageBreakBefore w:val="0"/>
              <w:widowControl/>
              <w:kinsoku/>
              <w:overflowPunct w:val="0"/>
              <w:topLinePunct w:val="0"/>
              <w:autoSpaceDE/>
              <w:autoSpaceDN/>
              <w:bidi w:val="0"/>
              <w:spacing w:line="0" w:lineRule="atLeast"/>
              <w:ind w:firstLine="410" w:firstLineChars="20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④</w:t>
            </w:r>
            <w:r>
              <w:rPr>
                <w:rFonts w:hint="default" w:ascii="Times New Roman" w:hAnsi="Times New Roman" w:eastAsia="仿宋_GB2312" w:cs="Times New Roman"/>
                <w:color w:val="auto"/>
                <w:kern w:val="2"/>
                <w:sz w:val="21"/>
                <w:szCs w:val="21"/>
                <w:lang w:val="en-US" w:eastAsia="zh-CN" w:bidi="ar-SA"/>
              </w:rPr>
              <w:t>学校职业培训、技能</w:t>
            </w:r>
            <w:r>
              <w:rPr>
                <w:rFonts w:hint="eastAsia" w:cs="Times New Roman"/>
                <w:color w:val="auto"/>
                <w:kern w:val="2"/>
                <w:sz w:val="21"/>
                <w:szCs w:val="21"/>
                <w:lang w:val="en-US" w:eastAsia="zh-CN" w:bidi="ar-SA"/>
              </w:rPr>
              <w:t>等级认定</w:t>
            </w:r>
            <w:r>
              <w:rPr>
                <w:rFonts w:hint="default" w:ascii="Times New Roman" w:hAnsi="Times New Roman" w:eastAsia="仿宋_GB2312" w:cs="Times New Roman"/>
                <w:color w:val="auto"/>
                <w:kern w:val="2"/>
                <w:sz w:val="21"/>
                <w:szCs w:val="21"/>
                <w:lang w:val="en-US" w:eastAsia="zh-CN" w:bidi="ar-SA"/>
              </w:rPr>
              <w:t>、就业服务等方案。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5765" w:type="dxa"/>
            <w:tcBorders>
              <w:tl2br w:val="nil"/>
              <w:tr2bl w:val="nil"/>
            </w:tcBorders>
            <w:noWrap w:val="0"/>
            <w:tcMar>
              <w:top w:w="113" w:type="dxa"/>
              <w:left w:w="108" w:type="dxa"/>
              <w:bottom w:w="0" w:type="dxa"/>
              <w:right w:w="108" w:type="dxa"/>
            </w:tcMar>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p>
        </w:tc>
        <w:tc>
          <w:tcPr>
            <w:tcW w:w="3068" w:type="dxa"/>
            <w:tcBorders>
              <w:tl2br w:val="nil"/>
              <w:tr2bl w:val="nil"/>
            </w:tcBorders>
            <w:noWrap w:val="0"/>
            <w:tcMar>
              <w:top w:w="113" w:type="dxa"/>
              <w:left w:w="108" w:type="dxa"/>
              <w:bottom w:w="0" w:type="dxa"/>
              <w:right w:w="108" w:type="dxa"/>
            </w:tcMar>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5765" w:type="dxa"/>
            <w:tcBorders>
              <w:tl2br w:val="nil"/>
              <w:tr2bl w:val="nil"/>
            </w:tcBorders>
            <w:noWrap w:val="0"/>
            <w:tcMar>
              <w:top w:w="113" w:type="dxa"/>
              <w:left w:w="108" w:type="dxa"/>
              <w:bottom w:w="0" w:type="dxa"/>
              <w:right w:w="108" w:type="dxa"/>
            </w:tcMar>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pageBreakBefore w:val="0"/>
              <w:widowControl w:val="0"/>
              <w:tabs>
                <w:tab w:val="left" w:pos="4860"/>
              </w:tabs>
              <w:kinsoku/>
              <w:overflowPunct w:val="0"/>
              <w:topLinePunct w:val="0"/>
              <w:autoSpaceDE/>
              <w:autoSpaceDN/>
              <w:bidi w:val="0"/>
              <w:spacing w:line="0" w:lineRule="atLeast"/>
              <w:ind w:firstLine="205" w:firstLineChars="100"/>
              <w:jc w:val="both"/>
              <w:rPr>
                <w:rFonts w:hint="default" w:ascii="Times New Roman" w:hAnsi="Times New Roman" w:eastAsia="仿宋_GB2312" w:cs="Times New Roman"/>
                <w:b/>
                <w:bCs/>
                <w:color w:val="auto"/>
                <w:kern w:val="2"/>
                <w:sz w:val="21"/>
                <w:szCs w:val="21"/>
                <w:lang w:val="en-US" w:eastAsia="zh-CN" w:bidi="ar-SA"/>
              </w:rPr>
            </w:pPr>
          </w:p>
          <w:p>
            <w:pPr>
              <w:pageBreakBefore w:val="0"/>
              <w:widowControl w:val="0"/>
              <w:tabs>
                <w:tab w:val="left" w:pos="4860"/>
              </w:tabs>
              <w:kinsoku/>
              <w:overflowPunct w:val="0"/>
              <w:topLinePunct w:val="0"/>
              <w:autoSpaceDE/>
              <w:autoSpaceDN/>
              <w:bidi w:val="0"/>
              <w:spacing w:line="0" w:lineRule="atLeast"/>
              <w:ind w:firstLine="205" w:firstLineChars="100"/>
              <w:jc w:val="both"/>
              <w:rPr>
                <w:rFonts w:hint="default" w:ascii="Times New Roman" w:hAnsi="Times New Roman" w:eastAsia="仿宋_GB2312" w:cs="Times New Roman"/>
                <w:b/>
                <w:bCs/>
                <w:color w:val="auto"/>
                <w:kern w:val="2"/>
                <w:sz w:val="21"/>
                <w:szCs w:val="21"/>
                <w:lang w:val="en-US" w:eastAsia="zh-CN" w:bidi="ar-SA"/>
              </w:rPr>
            </w:pPr>
          </w:p>
          <w:p>
            <w:pPr>
              <w:pageBreakBefore w:val="0"/>
              <w:widowControl w:val="0"/>
              <w:tabs>
                <w:tab w:val="left" w:pos="4860"/>
              </w:tabs>
              <w:kinsoku/>
              <w:overflowPunct w:val="0"/>
              <w:topLinePunct w:val="0"/>
              <w:autoSpaceDE/>
              <w:autoSpaceDN/>
              <w:bidi w:val="0"/>
              <w:spacing w:line="0" w:lineRule="atLeast"/>
              <w:ind w:firstLine="205" w:firstLineChars="100"/>
              <w:jc w:val="both"/>
              <w:rPr>
                <w:rFonts w:hint="default" w:ascii="Times New Roman" w:hAnsi="Times New Roman" w:eastAsia="仿宋_GB2312" w:cs="Times New Roman"/>
                <w:b/>
                <w:bCs/>
                <w:color w:val="auto"/>
                <w:kern w:val="2"/>
                <w:sz w:val="21"/>
                <w:szCs w:val="21"/>
                <w:lang w:val="en-US" w:eastAsia="zh-CN" w:bidi="ar-SA"/>
              </w:rPr>
            </w:pPr>
          </w:p>
        </w:tc>
        <w:tc>
          <w:tcPr>
            <w:tcW w:w="3068" w:type="dxa"/>
            <w:tcBorders>
              <w:tl2br w:val="nil"/>
              <w:tr2bl w:val="nil"/>
            </w:tcBorders>
            <w:noWrap w:val="0"/>
            <w:tcMar>
              <w:top w:w="113" w:type="dxa"/>
              <w:left w:w="108" w:type="dxa"/>
              <w:bottom w:w="0" w:type="dxa"/>
              <w:right w:w="108" w:type="dxa"/>
            </w:tcMar>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结论（是否合格）：</w:t>
            </w:r>
          </w:p>
          <w:p>
            <w:pPr>
              <w:pStyle w:val="2"/>
              <w:pageBreakBefore w:val="0"/>
              <w:kinsoku/>
              <w:overflowPunct w:val="0"/>
              <w:topLinePunct w:val="0"/>
              <w:autoSpaceDE/>
              <w:autoSpaceDN/>
              <w:bidi w:val="0"/>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不合格原因：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5765" w:type="dxa"/>
            <w:tcBorders>
              <w:tl2br w:val="nil"/>
              <w:tr2bl w:val="nil"/>
            </w:tcBorders>
            <w:noWrap w:val="0"/>
            <w:tcMar>
              <w:top w:w="113" w:type="dxa"/>
              <w:left w:w="108" w:type="dxa"/>
              <w:bottom w:w="0" w:type="dxa"/>
              <w:right w:w="108" w:type="dxa"/>
            </w:tcMar>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3068" w:type="dxa"/>
            <w:tcBorders>
              <w:tl2br w:val="nil"/>
              <w:tr2bl w:val="nil"/>
            </w:tcBorders>
            <w:noWrap w:val="0"/>
            <w:tcMar>
              <w:top w:w="113" w:type="dxa"/>
              <w:left w:w="108" w:type="dxa"/>
              <w:bottom w:w="0" w:type="dxa"/>
              <w:right w:w="108" w:type="dxa"/>
            </w:tcMar>
            <w:vAlign w:val="top"/>
          </w:tcPr>
          <w:p>
            <w:pPr>
              <w:pStyle w:val="2"/>
              <w:pageBreakBefore w:val="0"/>
              <w:kinsoku/>
              <w:overflowPunct w:val="0"/>
              <w:topLinePunct w:val="0"/>
              <w:autoSpaceDE/>
              <w:autoSpaceDN/>
              <w:bidi w:val="0"/>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意见（是否合格）：</w:t>
            </w:r>
          </w:p>
          <w:p>
            <w:pPr>
              <w:pStyle w:val="2"/>
              <w:pageBreakBefore w:val="0"/>
              <w:kinsoku/>
              <w:overflowPunct w:val="0"/>
              <w:topLinePunct w:val="0"/>
              <w:autoSpaceDE/>
              <w:autoSpaceDN/>
              <w:bidi w:val="0"/>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不合格原因：</w:t>
            </w:r>
          </w:p>
        </w:tc>
      </w:tr>
    </w:tbl>
    <w:p>
      <w:pPr>
        <w:pageBreakBefore w:val="0"/>
        <w:widowControl w:val="0"/>
        <w:tabs>
          <w:tab w:val="left" w:pos="4860"/>
        </w:tabs>
        <w:kinsoku/>
        <w:overflowPunct w:val="0"/>
        <w:topLinePunct w:val="0"/>
        <w:autoSpaceDE/>
        <w:autoSpaceDN/>
        <w:bidi w:val="0"/>
        <w:ind w:left="620" w:hanging="615" w:hangingChars="30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color w:val="auto"/>
          <w:kern w:val="2"/>
          <w:sz w:val="21"/>
          <w:szCs w:val="21"/>
          <w:lang w:val="en-US" w:eastAsia="zh-CN" w:bidi="ar-SA"/>
        </w:rPr>
        <w:br w:type="page"/>
      </w:r>
      <w:r>
        <w:rPr>
          <w:rFonts w:hint="default" w:ascii="Times New Roman" w:hAnsi="Times New Roman" w:eastAsia="仿宋_GB2312" w:cs="Times New Roman"/>
          <w:b/>
          <w:bCs w:val="0"/>
          <w:color w:val="auto"/>
          <w:kern w:val="2"/>
          <w:sz w:val="24"/>
          <w:szCs w:val="24"/>
          <w:lang w:val="en-US" w:eastAsia="zh-CN" w:bidi="ar-SA"/>
        </w:rPr>
        <w:t>05党建工作（否决项）</w:t>
      </w:r>
    </w:p>
    <w:p>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lang w:val="en-US" w:eastAsia="zh-CN"/>
        </w:rPr>
      </w:pPr>
    </w:p>
    <w:tbl>
      <w:tblPr>
        <w:tblStyle w:val="6"/>
        <w:tblpPr w:leftFromText="180" w:rightFromText="180" w:vertAnchor="page" w:horzAnchor="page" w:tblpX="5586" w:tblpY="2150"/>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tbl>
      <w:tblPr>
        <w:tblStyle w:val="6"/>
        <w:tblW w:w="880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13" w:type="dxa"/>
          <w:left w:w="108" w:type="dxa"/>
          <w:bottom w:w="0" w:type="dxa"/>
          <w:right w:w="108" w:type="dxa"/>
        </w:tblCellMar>
      </w:tblPr>
      <w:tblGrid>
        <w:gridCol w:w="5553"/>
        <w:gridCol w:w="325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569" w:hRule="atLeast"/>
          <w:jc w:val="center"/>
        </w:trPr>
        <w:tc>
          <w:tcPr>
            <w:tcW w:w="8805"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要充分发挥党组织的政治核心作用，牢牢把握学校意识形态工作领导权，将党建工作与学校事业发展同部署、同落实、同考评；加强基层党组织建设，有效发挥基层党组织的战斗堡垒作用和共产党员的先锋模范作用，推进师德师风建设，领导工会、共青团等群团组织和学生会组织建设。</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154" w:hRule="exact"/>
          <w:jc w:val="center"/>
        </w:trPr>
        <w:tc>
          <w:tcPr>
            <w:tcW w:w="8805"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评审办法</w:t>
            </w:r>
            <w:r>
              <w:rPr>
                <w:rFonts w:hint="default" w:cs="Times New Roman"/>
                <w:b/>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拟申办学校管理团队中至少有3名正式党员。</w:t>
            </w:r>
          </w:p>
          <w:p>
            <w:pPr>
              <w:pageBreakBefore w:val="0"/>
              <w:widowControl w:val="0"/>
              <w:tabs>
                <w:tab w:val="left" w:pos="4860"/>
              </w:tabs>
              <w:kinsoku/>
              <w:overflowPunct w:val="0"/>
              <w:topLinePunct w:val="0"/>
              <w:autoSpaceDE/>
              <w:autoSpaceDN/>
              <w:bidi w:val="0"/>
              <w:spacing w:line="0" w:lineRule="atLeast"/>
              <w:ind w:left="570" w:leftChars="124"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向当地街道或上级业务主管部门提交了筹设党支部的报告书。</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党员花名册</w:t>
            </w:r>
            <w:r>
              <w:rPr>
                <w:rFonts w:hint="eastAsia"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支部成立</w:t>
            </w:r>
            <w:r>
              <w:rPr>
                <w:rFonts w:hint="eastAsia" w:cs="Times New Roman"/>
                <w:color w:val="auto"/>
                <w:kern w:val="2"/>
                <w:sz w:val="21"/>
                <w:szCs w:val="21"/>
                <w:lang w:val="en-US" w:eastAsia="zh-CN" w:bidi="ar-SA"/>
              </w:rPr>
              <w:t>的</w:t>
            </w:r>
            <w:r>
              <w:rPr>
                <w:rFonts w:hint="default" w:ascii="Times New Roman" w:hAnsi="Times New Roman" w:eastAsia="仿宋_GB2312" w:cs="Times New Roman"/>
                <w:color w:val="auto"/>
                <w:kern w:val="2"/>
                <w:sz w:val="21"/>
                <w:szCs w:val="21"/>
                <w:lang w:val="en-US" w:eastAsia="zh-CN" w:bidi="ar-SA"/>
              </w:rPr>
              <w:t>会议纪要</w:t>
            </w:r>
            <w:r>
              <w:rPr>
                <w:rFonts w:hint="eastAsia"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有专门的活动场地</w:t>
            </w:r>
            <w:r>
              <w:rPr>
                <w:rFonts w:hint="eastAsia" w:cs="Times New Roman"/>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067" w:hRule="atLeast"/>
          <w:jc w:val="center"/>
        </w:trPr>
        <w:tc>
          <w:tcPr>
            <w:tcW w:w="555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325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16" w:hRule="atLeast"/>
          <w:jc w:val="center"/>
        </w:trPr>
        <w:tc>
          <w:tcPr>
            <w:tcW w:w="555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325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26" w:hRule="atLeast"/>
          <w:jc w:val="center"/>
        </w:trPr>
        <w:tc>
          <w:tcPr>
            <w:tcW w:w="555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325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479" w:tblpY="219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06领导班子（</w:t>
      </w:r>
      <w:r>
        <w:rPr>
          <w:rFonts w:hint="default" w:cs="Times New Roman"/>
          <w:b/>
          <w:bCs w:val="0"/>
          <w:color w:val="auto"/>
          <w:kern w:val="2"/>
          <w:sz w:val="24"/>
          <w:szCs w:val="24"/>
          <w:lang w:val="en-US" w:eastAsia="zh-CN" w:bidi="ar-SA"/>
        </w:rPr>
        <w:t>6</w:t>
      </w:r>
      <w:r>
        <w:rPr>
          <w:rFonts w:hint="default" w:ascii="Times New Roman" w:hAnsi="Times New Roman" w:eastAsia="仿宋_GB2312" w:cs="Times New Roman"/>
          <w:b/>
          <w:bCs w:val="0"/>
          <w:color w:val="auto"/>
          <w:kern w:val="2"/>
          <w:sz w:val="24"/>
          <w:szCs w:val="24"/>
          <w:lang w:val="en-US" w:eastAsia="zh-CN" w:bidi="ar-SA"/>
        </w:rPr>
        <w:t>分）</w:t>
      </w:r>
    </w:p>
    <w:p>
      <w:pPr>
        <w:pStyle w:val="2"/>
        <w:keepNext w:val="0"/>
        <w:keepLines w:val="0"/>
        <w:pageBreakBefore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p>
      <w:pPr>
        <w:keepNext w:val="0"/>
        <w:keepLines w:val="0"/>
        <w:pageBreakBefore w:val="0"/>
        <w:widowControl/>
        <w:kinsoku/>
        <w:wordWrap/>
        <w:overflowPunct w:val="0"/>
        <w:topLinePunct w:val="0"/>
        <w:autoSpaceDE/>
        <w:autoSpaceDN/>
        <w:bidi w:val="0"/>
        <w:adjustRightInd/>
        <w:snapToGrid/>
        <w:spacing w:line="100" w:lineRule="exact"/>
        <w:jc w:val="left"/>
        <w:textAlignment w:val="auto"/>
        <w:rPr>
          <w:rFonts w:hint="default" w:ascii="Times New Roman" w:hAnsi="Times New Roman" w:eastAsia="仿宋_GB2312" w:cs="Times New Roman"/>
          <w:color w:val="auto"/>
          <w:szCs w:val="21"/>
        </w:rPr>
        <w:sectPr>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877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82"/>
        <w:gridCol w:w="229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8776"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：技工学校应配备政治素养高、管理能力强、熟悉技能人才培养规律的领导班子。校长应具有本科以上学历，以及高级专业技术职务或高级技师职业资格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，且具有3年以上职业教育、职业培训或企业工作经历。其他校级领导应具有本科以上学历和中级以上专业技术职务或技师以上职业资格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478" w:hRule="atLeast"/>
          <w:jc w:val="center"/>
        </w:trPr>
        <w:tc>
          <w:tcPr>
            <w:tcW w:w="8776"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6</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学校拟聘领导班子人数不少于3人，记2分</w:t>
            </w:r>
            <w:r>
              <w:rPr>
                <w:rFonts w:hint="default"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每少1人，扣1分。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学校拟聘领导班子成员资格符合要求的，记2分，其中1人不符合要求扣 1分。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领导班子成员配备齐全，结构合理，包括</w:t>
            </w:r>
            <w:r>
              <w:rPr>
                <w:rFonts w:hint="default" w:ascii="Times New Roman" w:hAnsi="Times New Roman" w:eastAsia="仿宋_GB2312" w:cs="Times New Roman"/>
                <w:b w:val="0"/>
                <w:bCs/>
                <w:color w:val="auto"/>
                <w:kern w:val="2"/>
                <w:sz w:val="21"/>
                <w:szCs w:val="21"/>
                <w:lang w:val="en-US" w:eastAsia="zh-CN" w:bidi="ar-SA"/>
              </w:rPr>
              <w:t>教学、党务、基建、财务、招生就业、学生管理、思想品德、工会、后勤服务</w:t>
            </w:r>
            <w:r>
              <w:rPr>
                <w:rFonts w:hint="default" w:ascii="Times New Roman" w:hAnsi="Times New Roman" w:eastAsia="仿宋_GB2312" w:cs="Times New Roman"/>
                <w:color w:val="auto"/>
                <w:kern w:val="2"/>
                <w:sz w:val="21"/>
                <w:szCs w:val="21"/>
                <w:lang w:val="en-US" w:eastAsia="zh-CN" w:bidi="ar-SA"/>
              </w:rPr>
              <w:t>等事项均有明确合理的分工，记</w:t>
            </w:r>
            <w:r>
              <w:rPr>
                <w:rFonts w:hint="default" w:cs="Times New Roman"/>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分，无合理分工的扣1分。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公办技工学校主管部门对学校领导班子的任命文件，民办技工学校领导班子聘任合同。</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学校领导班子成员个人学历、技术职务、职业资格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、工作经历、主要业绩等证明材料。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39" w:hRule="atLeast"/>
          <w:jc w:val="center"/>
        </w:trPr>
        <w:tc>
          <w:tcPr>
            <w:tcW w:w="6482"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294"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82" w:hRule="atLeast"/>
          <w:jc w:val="center"/>
        </w:trPr>
        <w:tc>
          <w:tcPr>
            <w:tcW w:w="6482"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294"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30" w:hRule="atLeast"/>
          <w:jc w:val="center"/>
        </w:trPr>
        <w:tc>
          <w:tcPr>
            <w:tcW w:w="648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29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584" w:tblpY="2161"/>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07办学规模（考察项）</w:t>
      </w:r>
    </w:p>
    <w:p>
      <w:pPr>
        <w:keepNext w:val="0"/>
        <w:keepLines w:val="0"/>
        <w:pageBreakBefore w:val="0"/>
        <w:widowControl w:val="0"/>
        <w:tabs>
          <w:tab w:val="left" w:pos="4860"/>
        </w:tabs>
        <w:kinsoku/>
        <w:wordWrap/>
        <w:overflowPunct w:val="0"/>
        <w:topLinePunct w:val="0"/>
        <w:autoSpaceDE/>
        <w:autoSpaceDN/>
        <w:bidi w:val="0"/>
        <w:adjustRightInd/>
        <w:snapToGrid/>
        <w:spacing w:line="200" w:lineRule="exact"/>
        <w:jc w:val="both"/>
        <w:textAlignment w:val="auto"/>
        <w:rPr>
          <w:rFonts w:hint="default" w:ascii="Times New Roman" w:hAnsi="Times New Roman" w:eastAsia="仿宋_GB2312" w:cs="Times New Roman"/>
          <w:color w:val="auto"/>
          <w:kern w:val="2"/>
          <w:sz w:val="21"/>
          <w:szCs w:val="21"/>
          <w:lang w:val="en-US" w:eastAsia="zh-CN" w:bidi="ar-SA"/>
        </w:rPr>
      </w:pPr>
    </w:p>
    <w:tbl>
      <w:tblPr>
        <w:tblStyle w:val="6"/>
        <w:tblW w:w="875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83"/>
        <w:gridCol w:w="236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75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：技工学校设立3年内培养规模应达到1600人。其中，学制教育在校生规模800人以上，年职业培训规模800人次以上。学校应紧密结合区域经济发展需要设置专业，常设专业不少于3个。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01" w:hRule="atLeast"/>
          <w:jc w:val="center"/>
        </w:trPr>
        <w:tc>
          <w:tcPr>
            <w:tcW w:w="875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考察内容（</w:t>
            </w:r>
            <w:r>
              <w:rPr>
                <w:rFonts w:hint="default" w:ascii="Times New Roman" w:hAnsi="Times New Roman" w:eastAsia="仿宋_GB2312" w:cs="Times New Roman"/>
                <w:color w:val="auto"/>
                <w:kern w:val="2"/>
                <w:sz w:val="21"/>
                <w:szCs w:val="21"/>
                <w:lang w:val="en-US" w:eastAsia="zh-CN" w:bidi="ar-SA"/>
              </w:rPr>
              <w:t>考察项）</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①三年内计划达到办学规模要求。</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②拟设常设专业不少于3个。</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①学校3年内达到办学规模的工作计划（含招生方案、基建投入、设备配备等）。</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②学校拟设专业可行性调研报告，人才培养方案。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055" w:hRule="atLeast"/>
          <w:jc w:val="center"/>
        </w:trPr>
        <w:tc>
          <w:tcPr>
            <w:tcW w:w="638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367"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35" w:hRule="exact"/>
          <w:jc w:val="center"/>
        </w:trPr>
        <w:tc>
          <w:tcPr>
            <w:tcW w:w="638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367"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cs="Times New Roman"/>
                <w:b/>
                <w:bCs/>
                <w:color w:val="auto"/>
                <w:lang w:val="en-US" w:eastAsia="zh-CN"/>
              </w:rPr>
            </w:pPr>
            <w:r>
              <w:rPr>
                <w:rFonts w:hint="default" w:ascii="Times New Roman" w:hAnsi="Times New Roman" w:eastAsia="仿宋_GB2312" w:cs="Times New Roman"/>
                <w:b/>
                <w:bCs/>
                <w:color w:val="auto"/>
                <w:kern w:val="2"/>
                <w:sz w:val="21"/>
                <w:szCs w:val="21"/>
                <w:lang w:val="en-US" w:eastAsia="zh-CN" w:bidi="ar-SA"/>
              </w:rPr>
              <w:t>不合格原因：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35" w:hRule="exact"/>
          <w:jc w:val="center"/>
        </w:trPr>
        <w:tc>
          <w:tcPr>
            <w:tcW w:w="638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367"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不合格原因：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530" w:tblpY="2179"/>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08-1</w:t>
      </w:r>
      <w:r>
        <w:rPr>
          <w:rFonts w:hint="default" w:cs="Times New Roman"/>
          <w:b/>
          <w:bCs w:val="0"/>
          <w:color w:val="auto"/>
          <w:kern w:val="2"/>
          <w:sz w:val="24"/>
          <w:szCs w:val="24"/>
          <w:lang w:val="en-US" w:eastAsia="zh-CN" w:bidi="ar-SA"/>
        </w:rPr>
        <w:t>校园面积</w:t>
      </w:r>
      <w:r>
        <w:rPr>
          <w:rFonts w:hint="default" w:ascii="Times New Roman" w:hAnsi="Times New Roman" w:eastAsia="仿宋_GB2312" w:cs="Times New Roman"/>
          <w:b/>
          <w:bCs w:val="0"/>
          <w:color w:val="auto"/>
          <w:kern w:val="2"/>
          <w:sz w:val="24"/>
          <w:szCs w:val="24"/>
          <w:lang w:val="en-US" w:eastAsia="zh-CN" w:bidi="ar-SA"/>
        </w:rPr>
        <w:t>（否决项）</w:t>
      </w:r>
    </w:p>
    <w:p>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lang w:val="en-US" w:eastAsia="zh-CN"/>
        </w:rPr>
      </w:pPr>
    </w:p>
    <w:tbl>
      <w:tblPr>
        <w:tblStyle w:val="6"/>
        <w:tblW w:w="877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13" w:type="dxa"/>
          <w:left w:w="108" w:type="dxa"/>
          <w:bottom w:w="0" w:type="dxa"/>
          <w:right w:w="108" w:type="dxa"/>
        </w:tblCellMar>
      </w:tblPr>
      <w:tblGrid>
        <w:gridCol w:w="6019"/>
        <w:gridCol w:w="27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749" w:hRule="atLeast"/>
          <w:jc w:val="center"/>
        </w:trPr>
        <w:tc>
          <w:tcPr>
            <w:tcW w:w="877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576" w:leftChars="0" w:hanging="576" w:hangingChars="281"/>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 xml:space="preserve">：技工学校校园占地面积不少于3万平米（约45亩）；校舍建筑面积不少于1.8万平米，生均校舍建筑面积不少于20平米。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59" w:hRule="atLeast"/>
          <w:jc w:val="center"/>
        </w:trPr>
        <w:tc>
          <w:tcPr>
            <w:tcW w:w="877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评审办法</w:t>
            </w:r>
            <w:r>
              <w:rPr>
                <w:rFonts w:hint="default" w:ascii="Times New Roman" w:hAnsi="Times New Roman" w:eastAsia="仿宋_GB2312" w:cs="Times New Roman"/>
                <w:color w:val="auto"/>
                <w:kern w:val="2"/>
                <w:sz w:val="21"/>
                <w:szCs w:val="21"/>
                <w:lang w:val="en-US" w:eastAsia="zh-CN" w:bidi="ar-SA"/>
              </w:rPr>
              <w:t>（否决项）</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①有独立的校园校舍及教学、生活配套设施，产权明晰；校园校舍有总体规划，科学合理。</w:t>
            </w:r>
            <w:r>
              <w:rPr>
                <w:rFonts w:hint="default" w:cs="Times New Roman"/>
                <w:color w:val="auto"/>
                <w:kern w:val="2"/>
                <w:sz w:val="21"/>
                <w:szCs w:val="21"/>
                <w:lang w:val="en-US" w:eastAsia="zh-CN" w:bidi="ar-SA"/>
              </w:rPr>
              <w:t>采用租赁办学的</w:t>
            </w:r>
            <w:r>
              <w:rPr>
                <w:rFonts w:hint="default" w:ascii="Times New Roman" w:hAnsi="Times New Roman" w:eastAsia="仿宋_GB2312" w:cs="Times New Roman"/>
                <w:color w:val="auto"/>
                <w:kern w:val="2"/>
                <w:sz w:val="21"/>
                <w:szCs w:val="21"/>
                <w:lang w:val="en-US" w:eastAsia="zh-CN" w:bidi="ar-SA"/>
              </w:rPr>
              <w:t>，</w:t>
            </w:r>
            <w:r>
              <w:rPr>
                <w:rFonts w:hint="default" w:cs="Times New Roman"/>
                <w:color w:val="auto"/>
                <w:kern w:val="2"/>
                <w:sz w:val="21"/>
                <w:szCs w:val="21"/>
                <w:lang w:val="en-US" w:eastAsia="zh-CN" w:bidi="ar-SA"/>
              </w:rPr>
              <w:t>学校占地及校舍自有产权</w:t>
            </w:r>
            <w:r>
              <w:rPr>
                <w:rFonts w:hint="eastAsia" w:cs="Times New Roman"/>
                <w:color w:val="auto"/>
                <w:kern w:val="2"/>
                <w:sz w:val="21"/>
                <w:szCs w:val="21"/>
                <w:lang w:val="en-US" w:eastAsia="zh-CN" w:bidi="ar-SA"/>
              </w:rPr>
              <w:t>占比</w:t>
            </w:r>
            <w:r>
              <w:rPr>
                <w:rFonts w:hint="default" w:cs="Times New Roman"/>
                <w:color w:val="auto"/>
                <w:kern w:val="2"/>
                <w:sz w:val="21"/>
                <w:szCs w:val="21"/>
                <w:lang w:val="en-US" w:eastAsia="zh-CN" w:bidi="ar-SA"/>
              </w:rPr>
              <w:t>不得低于50%，</w:t>
            </w:r>
            <w:r>
              <w:rPr>
                <w:rFonts w:hint="default" w:ascii="Times New Roman" w:hAnsi="Times New Roman" w:eastAsia="仿宋_GB2312" w:cs="Times New Roman"/>
                <w:color w:val="auto"/>
                <w:kern w:val="2"/>
                <w:sz w:val="21"/>
                <w:szCs w:val="21"/>
                <w:lang w:val="en-US" w:eastAsia="zh-CN" w:bidi="ar-SA"/>
              </w:rPr>
              <w:t>租赁期≥10年（从申办当年起计算）</w:t>
            </w:r>
            <w:r>
              <w:rPr>
                <w:rFonts w:hint="default" w:cs="Times New Roman"/>
                <w:color w:val="auto"/>
                <w:kern w:val="2"/>
                <w:sz w:val="21"/>
                <w:szCs w:val="21"/>
                <w:lang w:val="en-US" w:eastAsia="zh-CN" w:bidi="ar-SA"/>
              </w:rPr>
              <w:t>，相关</w:t>
            </w:r>
            <w:r>
              <w:rPr>
                <w:rFonts w:hint="default" w:ascii="Times New Roman" w:hAnsi="Times New Roman" w:eastAsia="仿宋_GB2312" w:cs="Times New Roman"/>
                <w:color w:val="auto"/>
                <w:kern w:val="2"/>
                <w:sz w:val="21"/>
                <w:szCs w:val="21"/>
                <w:lang w:val="en-US" w:eastAsia="zh-CN" w:bidi="ar-SA"/>
              </w:rPr>
              <w:t>租赁</w:t>
            </w:r>
            <w:r>
              <w:rPr>
                <w:rFonts w:hint="default" w:cs="Times New Roman"/>
                <w:color w:val="auto"/>
                <w:kern w:val="2"/>
                <w:sz w:val="21"/>
                <w:szCs w:val="21"/>
                <w:lang w:val="en-US" w:eastAsia="zh-CN" w:bidi="ar-SA"/>
              </w:rPr>
              <w:t>协议需公正</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②校园校舍占地面积、建筑面积和生均校舍建筑面积达标。注：其中校园校舍占地面积和建筑面积不包括教职工宿舍面积。</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①校园校舍产权有效证明文件，包括土地使用证、房屋产权证、建设工程规划验收合格证</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消防安全验收合格证；校舍为租赁的，需提交具有法律效力（经备案或公正）的租赁合同。</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1"/>
                <w:szCs w:val="21"/>
                <w:lang w:val="en-US" w:eastAsia="zh-CN" w:bidi="ar-SA"/>
              </w:rPr>
              <w:t>②校园总体规划图、校舍各建筑物平面图等。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90" w:hRule="atLeast"/>
          <w:jc w:val="center"/>
        </w:trPr>
        <w:tc>
          <w:tcPr>
            <w:tcW w:w="601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51"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440" w:hRule="atLeast"/>
          <w:jc w:val="center"/>
        </w:trPr>
        <w:tc>
          <w:tcPr>
            <w:tcW w:w="601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2751"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914" w:hRule="atLeast"/>
          <w:jc w:val="center"/>
        </w:trPr>
        <w:tc>
          <w:tcPr>
            <w:tcW w:w="6019"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51"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08-2教学</w:t>
      </w:r>
      <w:r>
        <w:rPr>
          <w:rFonts w:hint="default" w:cs="Times New Roman"/>
          <w:b/>
          <w:bCs w:val="0"/>
          <w:color w:val="auto"/>
          <w:kern w:val="2"/>
          <w:sz w:val="24"/>
          <w:szCs w:val="24"/>
          <w:lang w:val="en-US" w:eastAsia="zh-CN" w:bidi="ar-SA"/>
        </w:rPr>
        <w:t>及实训</w:t>
      </w:r>
      <w:r>
        <w:rPr>
          <w:rFonts w:hint="default" w:ascii="Times New Roman" w:hAnsi="Times New Roman" w:eastAsia="仿宋_GB2312" w:cs="Times New Roman"/>
          <w:b/>
          <w:bCs w:val="0"/>
          <w:color w:val="auto"/>
          <w:kern w:val="2"/>
          <w:sz w:val="24"/>
          <w:szCs w:val="24"/>
          <w:lang w:val="en-US" w:eastAsia="zh-CN" w:bidi="ar-SA"/>
        </w:rPr>
        <w:t>场地（1</w:t>
      </w:r>
      <w:r>
        <w:rPr>
          <w:rFonts w:hint="default" w:cs="Times New Roman"/>
          <w:b/>
          <w:bCs w:val="0"/>
          <w:color w:val="auto"/>
          <w:kern w:val="2"/>
          <w:sz w:val="24"/>
          <w:szCs w:val="24"/>
          <w:lang w:val="en-US" w:eastAsia="zh-CN" w:bidi="ar-SA"/>
        </w:rPr>
        <w:t>0</w:t>
      </w:r>
      <w:r>
        <w:rPr>
          <w:rFonts w:hint="default" w:ascii="Times New Roman" w:hAnsi="Times New Roman" w:eastAsia="仿宋_GB2312" w:cs="Times New Roman"/>
          <w:b/>
          <w:bCs w:val="0"/>
          <w:color w:val="auto"/>
          <w:kern w:val="2"/>
          <w:sz w:val="24"/>
          <w:szCs w:val="24"/>
          <w:lang w:val="en-US" w:eastAsia="zh-CN" w:bidi="ar-SA"/>
        </w:rPr>
        <w:t>分）</w:t>
      </w:r>
    </w:p>
    <w:tbl>
      <w:tblPr>
        <w:tblStyle w:val="6"/>
        <w:tblpPr w:leftFromText="180" w:rightFromText="180" w:vertAnchor="page" w:horzAnchor="page" w:tblpX="5479" w:tblpY="219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tbl>
      <w:tblPr>
        <w:tblStyle w:val="6"/>
        <w:tblW w:w="879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28"/>
        <w:gridCol w:w="256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8796" w:type="dxa"/>
            <w:gridSpan w:val="2"/>
            <w:tcBorders>
              <w:tl2br w:val="nil"/>
              <w:tr2bl w:val="nil"/>
            </w:tcBorders>
            <w:noWrap w:val="0"/>
            <w:vAlign w:val="center"/>
          </w:tcPr>
          <w:p>
            <w:pPr>
              <w:pageBreakBefore w:val="0"/>
              <w:widowControl w:val="0"/>
              <w:kinsoku/>
              <w:overflowPunct w:val="0"/>
              <w:topLinePunct w:val="0"/>
              <w:autoSpaceDE/>
              <w:autoSpaceDN/>
              <w:bidi w:val="0"/>
              <w:spacing w:before="0" w:beforeLines="0" w:beforeAutospacing="0" w:after="0" w:afterLines="0" w:afterAutospacing="0"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w:t>
            </w:r>
            <w:r>
              <w:rPr>
                <w:rFonts w:hint="default" w:cs="Times New Roman"/>
                <w:color w:val="auto"/>
                <w:kern w:val="2"/>
                <w:sz w:val="21"/>
                <w:szCs w:val="21"/>
                <w:lang w:val="en-US" w:eastAsia="zh-CN" w:bidi="ar-SA"/>
              </w:rPr>
              <w:t>理论教学场地（教室）面积、数量满足各专业要求。</w:t>
            </w:r>
            <w:r>
              <w:rPr>
                <w:rFonts w:hint="default" w:ascii="Times New Roman" w:hAnsi="Times New Roman" w:eastAsia="仿宋_GB2312" w:cs="Times New Roman"/>
                <w:color w:val="auto"/>
                <w:kern w:val="2"/>
                <w:sz w:val="21"/>
                <w:szCs w:val="21"/>
                <w:lang w:val="en-US" w:eastAsia="zh-CN" w:bidi="ar-SA"/>
              </w:rPr>
              <w:t>实习、实验场所建筑面积不少于0.5万平米。企业办校的占地面积、建筑面积可包括企业用于职工培训的相关场所面积。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8796"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（1</w:t>
            </w:r>
            <w:r>
              <w:rPr>
                <w:rFonts w:hint="default" w:cs="Times New Roman"/>
                <w:color w:val="auto"/>
                <w:kern w:val="2"/>
                <w:sz w:val="21"/>
                <w:szCs w:val="21"/>
                <w:lang w:val="en-US" w:eastAsia="zh-CN" w:bidi="ar-SA"/>
              </w:rPr>
              <w:t>0</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pageBreakBefore w:val="0"/>
              <w:widowControl w:val="0"/>
              <w:kinsoku/>
              <w:overflowPunct w:val="0"/>
              <w:topLinePunct w:val="0"/>
              <w:autoSpaceDE/>
              <w:autoSpaceDN/>
              <w:bidi w:val="0"/>
              <w:spacing w:before="0" w:beforeLines="0" w:beforeAutospacing="0" w:after="0" w:afterLines="0" w:afterAutospacing="0"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①理论教学场地（教室）面积、数量满足各专业要求，记3分；有1个专业不满足要求的不记分。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实习、实验场所建筑面积不少于</w:t>
            </w:r>
            <w:r>
              <w:rPr>
                <w:rFonts w:hint="default" w:cs="Times New Roman"/>
                <w:color w:val="auto"/>
                <w:kern w:val="2"/>
                <w:sz w:val="21"/>
                <w:szCs w:val="21"/>
                <w:lang w:val="en-US" w:eastAsia="zh-CN" w:bidi="ar-SA"/>
              </w:rPr>
              <w:t>0.5万</w:t>
            </w:r>
            <w:r>
              <w:rPr>
                <w:rFonts w:hint="default" w:ascii="Times New Roman" w:hAnsi="Times New Roman" w:eastAsia="仿宋_GB2312" w:cs="Times New Roman"/>
                <w:color w:val="auto"/>
                <w:kern w:val="2"/>
                <w:sz w:val="21"/>
                <w:szCs w:val="21"/>
                <w:lang w:val="en-US" w:eastAsia="zh-CN" w:bidi="ar-SA"/>
              </w:rPr>
              <w:t>平米，符合要求记1</w:t>
            </w:r>
            <w:r>
              <w:rPr>
                <w:rFonts w:hint="default" w:cs="Times New Roman"/>
                <w:color w:val="auto"/>
                <w:kern w:val="2"/>
                <w:sz w:val="21"/>
                <w:szCs w:val="21"/>
                <w:lang w:val="en-US" w:eastAsia="zh-CN" w:bidi="ar-SA"/>
              </w:rPr>
              <w:t>0</w:t>
            </w:r>
            <w:r>
              <w:rPr>
                <w:rFonts w:hint="default" w:ascii="Times New Roman" w:hAnsi="Times New Roman" w:eastAsia="仿宋_GB2312" w:cs="Times New Roman"/>
                <w:color w:val="auto"/>
                <w:kern w:val="2"/>
                <w:sz w:val="21"/>
                <w:szCs w:val="21"/>
                <w:lang w:val="en-US" w:eastAsia="zh-CN" w:bidi="ar-SA"/>
              </w:rPr>
              <w:t>分，每少300平米扣1分。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学校理论教学场所</w:t>
            </w:r>
            <w:r>
              <w:rPr>
                <w:rFonts w:hint="default" w:cs="Times New Roman"/>
                <w:color w:val="auto"/>
                <w:kern w:val="2"/>
                <w:sz w:val="21"/>
                <w:szCs w:val="21"/>
                <w:lang w:val="en-US" w:eastAsia="zh-CN" w:bidi="ar-SA"/>
              </w:rPr>
              <w:t>（教室）</w:t>
            </w:r>
            <w:r>
              <w:rPr>
                <w:rFonts w:hint="default" w:ascii="Times New Roman" w:hAnsi="Times New Roman" w:eastAsia="仿宋_GB2312" w:cs="Times New Roman"/>
                <w:color w:val="auto"/>
                <w:kern w:val="2"/>
                <w:sz w:val="21"/>
                <w:szCs w:val="21"/>
                <w:lang w:val="en-US" w:eastAsia="zh-CN" w:bidi="ar-SA"/>
              </w:rPr>
              <w:t>平面图及面积</w:t>
            </w:r>
            <w:r>
              <w:rPr>
                <w:rFonts w:hint="default" w:cs="Times New Roman"/>
                <w:color w:val="auto"/>
                <w:kern w:val="2"/>
                <w:sz w:val="21"/>
                <w:szCs w:val="21"/>
                <w:lang w:val="en-US" w:eastAsia="zh-CN" w:bidi="ar-SA"/>
              </w:rPr>
              <w:t>、数量</w:t>
            </w:r>
            <w:r>
              <w:rPr>
                <w:rFonts w:hint="default" w:ascii="Times New Roman" w:hAnsi="Times New Roman" w:eastAsia="仿宋_GB2312" w:cs="Times New Roman"/>
                <w:color w:val="auto"/>
                <w:kern w:val="2"/>
                <w:sz w:val="21"/>
                <w:szCs w:val="21"/>
                <w:lang w:val="en-US" w:eastAsia="zh-CN" w:bidi="ar-SA"/>
              </w:rPr>
              <w:t>计算。</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学校拟设专业实习、实验场所平面图</w:t>
            </w:r>
            <w:r>
              <w:rPr>
                <w:rFonts w:hint="default" w:cs="Times New Roman"/>
                <w:color w:val="auto"/>
                <w:kern w:val="2"/>
                <w:sz w:val="21"/>
                <w:szCs w:val="21"/>
                <w:lang w:val="en-US" w:eastAsia="zh-CN" w:bidi="ar-SA"/>
              </w:rPr>
              <w:t>以及</w:t>
            </w:r>
            <w:r>
              <w:rPr>
                <w:rFonts w:hint="default" w:ascii="Times New Roman" w:hAnsi="Times New Roman" w:eastAsia="仿宋_GB2312" w:cs="Times New Roman"/>
                <w:color w:val="auto"/>
                <w:kern w:val="2"/>
                <w:sz w:val="21"/>
                <w:szCs w:val="21"/>
                <w:lang w:val="en-US" w:eastAsia="zh-CN" w:bidi="ar-SA"/>
              </w:rPr>
              <w:t>面积</w:t>
            </w:r>
            <w:r>
              <w:rPr>
                <w:rFonts w:hint="default" w:cs="Times New Roman"/>
                <w:color w:val="auto"/>
                <w:kern w:val="2"/>
                <w:sz w:val="21"/>
                <w:szCs w:val="21"/>
                <w:lang w:val="en-US" w:eastAsia="zh-CN" w:bidi="ar-SA"/>
              </w:rPr>
              <w:t>、实习实训室数量计算</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095"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6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6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15"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56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09</w:t>
      </w:r>
      <w:r>
        <w:rPr>
          <w:rFonts w:hint="default" w:cs="Times New Roman"/>
          <w:b/>
          <w:bCs w:val="0"/>
          <w:color w:val="auto"/>
          <w:kern w:val="2"/>
          <w:sz w:val="24"/>
          <w:szCs w:val="24"/>
          <w:lang w:val="en-US" w:eastAsia="zh-CN" w:bidi="ar-SA"/>
        </w:rPr>
        <w:t>-1实习实验</w:t>
      </w:r>
      <w:r>
        <w:rPr>
          <w:rFonts w:hint="default" w:ascii="Times New Roman" w:hAnsi="Times New Roman" w:eastAsia="仿宋_GB2312" w:cs="Times New Roman"/>
          <w:b/>
          <w:bCs w:val="0"/>
          <w:color w:val="auto"/>
          <w:kern w:val="2"/>
          <w:sz w:val="24"/>
          <w:szCs w:val="24"/>
          <w:lang w:val="en-US" w:eastAsia="zh-CN" w:bidi="ar-SA"/>
        </w:rPr>
        <w:t>设备</w:t>
      </w:r>
      <w:r>
        <w:rPr>
          <w:rFonts w:hint="default" w:cs="Times New Roman"/>
          <w:b/>
          <w:bCs w:val="0"/>
          <w:color w:val="auto"/>
          <w:kern w:val="2"/>
          <w:sz w:val="24"/>
          <w:szCs w:val="24"/>
          <w:lang w:val="en-US" w:eastAsia="zh-CN" w:bidi="ar-SA"/>
        </w:rPr>
        <w:t>总值</w:t>
      </w:r>
      <w:r>
        <w:rPr>
          <w:rFonts w:hint="default" w:ascii="Times New Roman" w:hAnsi="Times New Roman" w:eastAsia="仿宋_GB2312" w:cs="Times New Roman"/>
          <w:b/>
          <w:bCs w:val="0"/>
          <w:color w:val="auto"/>
          <w:kern w:val="2"/>
          <w:sz w:val="24"/>
          <w:szCs w:val="24"/>
          <w:lang w:val="en-US" w:eastAsia="zh-CN" w:bidi="ar-SA"/>
        </w:rPr>
        <w:t>（</w:t>
      </w:r>
      <w:r>
        <w:rPr>
          <w:rFonts w:hint="default" w:cs="Times New Roman"/>
          <w:b/>
          <w:bCs w:val="0"/>
          <w:color w:val="auto"/>
          <w:kern w:val="2"/>
          <w:sz w:val="24"/>
          <w:szCs w:val="24"/>
          <w:lang w:val="en-US" w:eastAsia="zh-CN" w:bidi="ar-SA"/>
        </w:rPr>
        <w:t>否决项</w:t>
      </w:r>
      <w:r>
        <w:rPr>
          <w:rFonts w:hint="default" w:ascii="Times New Roman" w:hAnsi="Times New Roman" w:eastAsia="仿宋_GB2312" w:cs="Times New Roman"/>
          <w:b/>
          <w:bCs w:val="0"/>
          <w:color w:val="auto"/>
          <w:kern w:val="2"/>
          <w:sz w:val="24"/>
          <w:szCs w:val="24"/>
          <w:lang w:val="en-US" w:eastAsia="zh-CN" w:bidi="ar-SA"/>
        </w:rPr>
        <w:t>）</w:t>
      </w:r>
    </w:p>
    <w:tbl>
      <w:tblPr>
        <w:tblStyle w:val="6"/>
        <w:tblpPr w:leftFromText="180" w:rightFromText="180" w:vertAnchor="page" w:horzAnchor="page" w:tblpX="5530" w:tblpY="2179"/>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tbl>
      <w:tblPr>
        <w:tblStyle w:val="6"/>
        <w:tblW w:w="879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70"/>
        <w:gridCol w:w="252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8793"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：技工学校实习、实验设备总值不少于300万元。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8793"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①学校拟设专业的实习场所工位分布和实习实验设备清单。</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②学校实习实验设备资产的有效证明，包括采购合同、固定资产评估报告等。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292" w:hRule="atLeast"/>
          <w:jc w:val="center"/>
        </w:trPr>
        <w:tc>
          <w:tcPr>
            <w:tcW w:w="627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2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366" w:hRule="atLeast"/>
          <w:jc w:val="center"/>
        </w:trPr>
        <w:tc>
          <w:tcPr>
            <w:tcW w:w="627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252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211" w:hRule="exact"/>
          <w:jc w:val="center"/>
        </w:trPr>
        <w:tc>
          <w:tcPr>
            <w:tcW w:w="6270"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523"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方正小标宋_GBK" w:cs="Times New Roman"/>
          <w:bCs/>
          <w:color w:val="auto"/>
          <w:kern w:val="2"/>
          <w:sz w:val="40"/>
          <w:szCs w:val="28"/>
          <w:lang w:val="en-US" w:eastAsia="zh-CN" w:bidi="ar-SA"/>
        </w:rPr>
        <w:br w:type="page"/>
      </w:r>
      <w:r>
        <w:rPr>
          <w:rFonts w:hint="default" w:ascii="Times New Roman" w:hAnsi="Times New Roman" w:eastAsia="仿宋_GB2312" w:cs="Times New Roman"/>
          <w:b/>
          <w:bCs w:val="0"/>
          <w:color w:val="auto"/>
          <w:kern w:val="2"/>
          <w:sz w:val="24"/>
          <w:szCs w:val="24"/>
          <w:lang w:val="en-US" w:eastAsia="zh-CN" w:bidi="ar-SA"/>
        </w:rPr>
        <w:t>09</w:t>
      </w:r>
      <w:r>
        <w:rPr>
          <w:rFonts w:hint="default" w:cs="Times New Roman"/>
          <w:b/>
          <w:bCs w:val="0"/>
          <w:color w:val="auto"/>
          <w:kern w:val="2"/>
          <w:sz w:val="24"/>
          <w:szCs w:val="24"/>
          <w:lang w:val="en-US" w:eastAsia="zh-CN" w:bidi="ar-SA"/>
        </w:rPr>
        <w:t>-2实习实验</w:t>
      </w:r>
      <w:r>
        <w:rPr>
          <w:rFonts w:hint="default" w:ascii="Times New Roman" w:hAnsi="Times New Roman" w:eastAsia="仿宋_GB2312" w:cs="Times New Roman"/>
          <w:b/>
          <w:bCs w:val="0"/>
          <w:color w:val="auto"/>
          <w:kern w:val="2"/>
          <w:sz w:val="24"/>
          <w:szCs w:val="24"/>
          <w:lang w:val="en-US" w:eastAsia="zh-CN" w:bidi="ar-SA"/>
        </w:rPr>
        <w:t>设备（</w:t>
      </w:r>
      <w:r>
        <w:rPr>
          <w:rFonts w:hint="default" w:cs="Times New Roman"/>
          <w:b/>
          <w:bCs w:val="0"/>
          <w:color w:val="auto"/>
          <w:kern w:val="2"/>
          <w:sz w:val="24"/>
          <w:szCs w:val="24"/>
          <w:lang w:val="en-US" w:eastAsia="zh-CN" w:bidi="ar-SA"/>
        </w:rPr>
        <w:t>10分</w:t>
      </w:r>
      <w:r>
        <w:rPr>
          <w:rFonts w:hint="default" w:ascii="Times New Roman" w:hAnsi="Times New Roman" w:eastAsia="仿宋_GB2312" w:cs="Times New Roman"/>
          <w:b/>
          <w:bCs w:val="0"/>
          <w:color w:val="auto"/>
          <w:kern w:val="2"/>
          <w:sz w:val="24"/>
          <w:szCs w:val="24"/>
          <w:lang w:val="en-US" w:eastAsia="zh-CN" w:bidi="ar-SA"/>
        </w:rPr>
        <w:t>）</w:t>
      </w:r>
    </w:p>
    <w:tbl>
      <w:tblPr>
        <w:tblStyle w:val="6"/>
        <w:tblpPr w:leftFromText="180" w:rightFromText="180" w:vertAnchor="page" w:horzAnchor="page" w:tblpX="5479" w:tblpY="219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100" w:lineRule="exact"/>
        <w:textAlignment w:val="auto"/>
      </w:pPr>
    </w:p>
    <w:tbl>
      <w:tblPr>
        <w:tblStyle w:val="6"/>
        <w:tblW w:w="87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60"/>
        <w:gridCol w:w="252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878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：技工学校应配备与办学规模和专业设置相适应的实习、实验设备设施，保证每生有实习工位。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878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351" w:hanging="349" w:hangingChars="17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09评分办法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10</w:t>
            </w:r>
            <w:r>
              <w:rPr>
                <w:rFonts w:hint="default" w:ascii="Times New Roman" w:hAnsi="Times New Roman" w:eastAsia="仿宋_GB2312" w:cs="Times New Roman"/>
                <w:color w:val="auto"/>
                <w:kern w:val="2"/>
                <w:sz w:val="21"/>
                <w:szCs w:val="21"/>
                <w:lang w:val="en-US" w:eastAsia="zh-CN" w:bidi="ar-SA"/>
              </w:rPr>
              <w:t>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①保证学生实习时1人1个工位，记</w:t>
            </w:r>
            <w:r>
              <w:rPr>
                <w:rFonts w:hint="default" w:cs="Times New Roman"/>
                <w:color w:val="auto"/>
                <w:kern w:val="2"/>
                <w:sz w:val="21"/>
                <w:szCs w:val="21"/>
                <w:lang w:val="en-US" w:eastAsia="zh-CN" w:bidi="ar-SA"/>
              </w:rPr>
              <w:t>5</w:t>
            </w:r>
            <w:r>
              <w:rPr>
                <w:rFonts w:hint="default" w:ascii="Times New Roman" w:hAnsi="Times New Roman" w:eastAsia="仿宋_GB2312" w:cs="Times New Roman"/>
                <w:color w:val="auto"/>
                <w:kern w:val="2"/>
                <w:sz w:val="21"/>
                <w:szCs w:val="21"/>
                <w:lang w:val="en-US" w:eastAsia="zh-CN" w:bidi="ar-SA"/>
              </w:rPr>
              <w:t>分，工位不足，酌情扣分。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②常设专业教学设备基本配套记5分，教学设备不配套，酌情扣分。</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①学校拟设专业的实习场所工位分布和实习实验设备清单。</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②学校实习实验设备资产的有效证明，包括采购合同、固定资产评估报告等。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626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tc>
        <w:tc>
          <w:tcPr>
            <w:tcW w:w="252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29" w:hRule="atLeast"/>
          <w:jc w:val="center"/>
        </w:trPr>
        <w:tc>
          <w:tcPr>
            <w:tcW w:w="626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tc>
        <w:tc>
          <w:tcPr>
            <w:tcW w:w="252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494" w:hRule="atLeast"/>
          <w:jc w:val="center"/>
        </w:trPr>
        <w:tc>
          <w:tcPr>
            <w:tcW w:w="626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tc>
        <w:tc>
          <w:tcPr>
            <w:tcW w:w="252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kern w:val="2"/>
          <w:sz w:val="44"/>
          <w:szCs w:val="44"/>
          <w:lang w:val="en-US" w:eastAsia="zh-CN" w:bidi="ar-SA"/>
        </w:rPr>
      </w:pPr>
      <w:r>
        <w:rPr>
          <w:rFonts w:hint="default" w:ascii="Times New Roman" w:hAnsi="Times New Roman" w:eastAsia="方正小标宋_GBK" w:cs="Times New Roman"/>
          <w:bCs/>
          <w:color w:val="auto"/>
          <w:kern w:val="2"/>
          <w:sz w:val="44"/>
          <w:szCs w:val="44"/>
          <w:lang w:val="en-US" w:eastAsia="zh-CN" w:bidi="ar-SA"/>
        </w:rPr>
        <w:t>实习场所实习设备情况表</w:t>
      </w:r>
    </w:p>
    <w:p>
      <w:pPr>
        <w:pageBreakBefore w:val="0"/>
        <w:widowControl w:val="0"/>
        <w:kinsoku/>
        <w:overflowPunct w:val="0"/>
        <w:topLinePunct w:val="0"/>
        <w:autoSpaceDE/>
        <w:autoSpaceDN/>
        <w:bidi w:val="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专业名称：</w:t>
      </w:r>
    </w:p>
    <w:tbl>
      <w:tblPr>
        <w:tblStyle w:val="6"/>
        <w:tblW w:w="875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686"/>
        <w:gridCol w:w="724"/>
        <w:gridCol w:w="660"/>
        <w:gridCol w:w="840"/>
        <w:gridCol w:w="1095"/>
        <w:gridCol w:w="1425"/>
        <w:gridCol w:w="86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4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实习场所名称</w:t>
            </w: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主要设备</w:t>
            </w:r>
          </w:p>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（含配套）名称</w:t>
            </w: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数量</w:t>
            </w: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价值</w:t>
            </w: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先进性</w:t>
            </w: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完好情况</w:t>
            </w: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完好率（%）</w:t>
            </w:r>
          </w:p>
        </w:tc>
        <w:tc>
          <w:tcPr>
            <w:tcW w:w="86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工位数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60"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68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66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4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42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869"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此表可续.</w:t>
      </w: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spacing w:val="-17"/>
          <w:kern w:val="2"/>
          <w:sz w:val="44"/>
          <w:szCs w:val="44"/>
          <w:lang w:val="en-US" w:eastAsia="zh-CN" w:bidi="ar-SA"/>
        </w:rPr>
      </w:pPr>
      <w:r>
        <w:rPr>
          <w:rFonts w:hint="default" w:ascii="Times New Roman" w:hAnsi="Times New Roman" w:eastAsia="方正小标宋_GBK" w:cs="Times New Roman"/>
          <w:bCs/>
          <w:color w:val="auto"/>
          <w:spacing w:val="-17"/>
          <w:kern w:val="2"/>
          <w:sz w:val="44"/>
          <w:szCs w:val="44"/>
          <w:lang w:val="en-US" w:eastAsia="zh-CN" w:bidi="ar-SA"/>
        </w:rPr>
        <w:t>专用教室（实验室）设备（仪器、教具）情况表</w:t>
      </w:r>
    </w:p>
    <w:p>
      <w:pPr>
        <w:pageBreakBefore w:val="0"/>
        <w:widowControl w:val="0"/>
        <w:kinsoku/>
        <w:overflowPunct w:val="0"/>
        <w:topLinePunct w:val="0"/>
        <w:autoSpaceDE/>
        <w:autoSpaceDN/>
        <w:bidi w:val="0"/>
        <w:ind w:firstLine="100" w:firstLineChars="49"/>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专业名称：</w:t>
      </w:r>
    </w:p>
    <w:tbl>
      <w:tblPr>
        <w:tblStyle w:val="6"/>
        <w:tblW w:w="879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2098"/>
        <w:gridCol w:w="1092"/>
        <w:gridCol w:w="1092"/>
        <w:gridCol w:w="1524"/>
        <w:gridCol w:w="111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专用教室（实验室）</w:t>
            </w:r>
          </w:p>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名称</w:t>
            </w: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主要设备（仪器、</w:t>
            </w:r>
          </w:p>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教具）名称</w:t>
            </w: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数量</w:t>
            </w: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价值</w:t>
            </w: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先进性</w:t>
            </w:r>
          </w:p>
        </w:tc>
        <w:tc>
          <w:tcPr>
            <w:tcW w:w="111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restart"/>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87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09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92"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24"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113" w:type="dxa"/>
            <w:vMerge w:val="continue"/>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bl>
    <w:p>
      <w:pPr>
        <w:pageBreakBefore w:val="0"/>
        <w:tabs>
          <w:tab w:val="left" w:pos="868"/>
        </w:tabs>
        <w:kinsoku/>
        <w:overflowPunct w:val="0"/>
        <w:topLinePunct w:val="0"/>
        <w:autoSpaceDE/>
        <w:autoSpaceDN/>
        <w:bidi w:val="0"/>
        <w:jc w:val="left"/>
        <w:rPr>
          <w:rFonts w:hint="default" w:ascii="Times New Roman" w:hAnsi="Times New Roman" w:eastAsia="仿宋_GB2312" w:cs="Times New Roman"/>
          <w:color w:val="auto"/>
        </w:rPr>
        <w:sectPr>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r>
        <w:rPr>
          <w:rFonts w:hint="default" w:ascii="Times New Roman" w:hAnsi="Times New Roman" w:eastAsia="仿宋_GB2312" w:cs="Times New Roman"/>
          <w:color w:val="auto"/>
          <w:kern w:val="2"/>
          <w:sz w:val="21"/>
          <w:szCs w:val="24"/>
          <w:lang w:val="en-US" w:eastAsia="zh-CN" w:bidi="ar-SA"/>
        </w:rPr>
        <w:t>此表可续</w:t>
      </w:r>
    </w:p>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10-1学校设施（生活设施）（</w:t>
      </w:r>
      <w:r>
        <w:rPr>
          <w:rFonts w:hint="default" w:cs="Times New Roman"/>
          <w:b/>
          <w:bCs w:val="0"/>
          <w:color w:val="auto"/>
          <w:kern w:val="2"/>
          <w:sz w:val="24"/>
          <w:szCs w:val="24"/>
          <w:lang w:val="en-US" w:eastAsia="zh-CN" w:bidi="ar-SA"/>
        </w:rPr>
        <w:t>6</w:t>
      </w:r>
      <w:r>
        <w:rPr>
          <w:rFonts w:hint="default" w:ascii="Times New Roman" w:hAnsi="Times New Roman" w:eastAsia="仿宋_GB2312" w:cs="Times New Roman"/>
          <w:b/>
          <w:bCs w:val="0"/>
          <w:color w:val="auto"/>
          <w:kern w:val="2"/>
          <w:sz w:val="24"/>
          <w:szCs w:val="24"/>
          <w:lang w:val="en-US" w:eastAsia="zh-CN" w:bidi="ar-SA"/>
        </w:rPr>
        <w:t>分）</w:t>
      </w:r>
    </w:p>
    <w:tbl>
      <w:tblPr>
        <w:tblStyle w:val="6"/>
        <w:tblpPr w:leftFromText="180" w:rightFromText="180" w:vertAnchor="page" w:horzAnchor="page" w:tblpX="5479" w:tblpY="215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94"/>
        <w:gridCol w:w="1125"/>
        <w:gridCol w:w="544"/>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54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tabs>
          <w:tab w:val="left" w:pos="4860"/>
        </w:tabs>
        <w:kinsoku/>
        <w:wordWrap/>
        <w:overflowPunct w:val="0"/>
        <w:topLinePunct w:val="0"/>
        <w:autoSpaceDE/>
        <w:autoSpaceDN/>
        <w:bidi w:val="0"/>
        <w:adjustRightInd/>
        <w:snapToGrid/>
        <w:spacing w:line="100" w:lineRule="exact"/>
        <w:jc w:val="both"/>
        <w:textAlignment w:val="auto"/>
        <w:rPr>
          <w:rFonts w:hint="default" w:ascii="Times New Roman" w:hAnsi="Times New Roman" w:eastAsia="仿宋_GB2312" w:cs="Times New Roman"/>
          <w:color w:val="auto"/>
          <w:kern w:val="2"/>
          <w:sz w:val="21"/>
          <w:szCs w:val="21"/>
          <w:lang w:val="en-US" w:eastAsia="zh-CN" w:bidi="ar-SA"/>
        </w:rPr>
      </w:pPr>
    </w:p>
    <w:tbl>
      <w:tblPr>
        <w:tblStyle w:val="6"/>
        <w:tblW w:w="875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28"/>
        <w:gridCol w:w="252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875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：技工学校应具备完善的学生生活设施。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875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6</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pageBreakBefore w:val="0"/>
              <w:widowControl w:val="0"/>
              <w:kinsoku/>
              <w:overflowPunct w:val="0"/>
              <w:topLinePunct w:val="0"/>
              <w:autoSpaceDE/>
              <w:autoSpaceDN/>
              <w:bidi w:val="0"/>
              <w:spacing w:before="0" w:beforeLines="0" w:beforeAutospacing="0" w:after="0" w:afterLines="0" w:afterAutospacing="0"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具备设施完善的学生宿舍，建筑面积人均不少于5平方米</w:t>
            </w:r>
            <w:r>
              <w:rPr>
                <w:rFonts w:hint="eastAsia"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按800名学生计算</w:t>
            </w:r>
            <w:r>
              <w:rPr>
                <w:rFonts w:hint="eastAsia"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，记4分，每少0.3平方米扣1分。</w:t>
            </w:r>
          </w:p>
          <w:p>
            <w:pPr>
              <w:pageBreakBefore w:val="0"/>
              <w:widowControl w:val="0"/>
              <w:kinsoku/>
              <w:overflowPunct w:val="0"/>
              <w:topLinePunct w:val="0"/>
              <w:autoSpaceDE/>
              <w:autoSpaceDN/>
              <w:bidi w:val="0"/>
              <w:spacing w:before="0" w:beforeLines="0" w:beforeAutospacing="0" w:after="0" w:afterLines="0" w:afterAutospacing="0"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具备设施完善的学生食堂，设施齐备，记</w:t>
            </w:r>
            <w:r>
              <w:rPr>
                <w:rFonts w:hint="default" w:cs="Times New Roman"/>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 xml:space="preserve">分，设施不完善，酌情扣分。 </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学校学生宿舍面积计算和设施配置清单。</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学校学生食堂</w:t>
            </w:r>
            <w:r>
              <w:rPr>
                <w:rFonts w:hint="default" w:cs="Times New Roman"/>
                <w:color w:val="auto"/>
                <w:kern w:val="2"/>
                <w:sz w:val="21"/>
                <w:szCs w:val="21"/>
                <w:lang w:val="en-US" w:eastAsia="zh-CN" w:bidi="ar-SA"/>
              </w:rPr>
              <w:t>平面图及</w:t>
            </w:r>
            <w:r>
              <w:rPr>
                <w:rFonts w:hint="default" w:ascii="Times New Roman" w:hAnsi="Times New Roman" w:eastAsia="仿宋_GB2312" w:cs="Times New Roman"/>
                <w:color w:val="auto"/>
                <w:kern w:val="2"/>
                <w:sz w:val="21"/>
                <w:szCs w:val="21"/>
                <w:lang w:val="en-US" w:eastAsia="zh-CN" w:bidi="ar-SA"/>
              </w:rPr>
              <w:t>设施配置清单。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516"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2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13"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2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773"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52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tabs>
          <w:tab w:val="left" w:pos="868"/>
        </w:tabs>
        <w:kinsoku/>
        <w:overflowPunct w:val="0"/>
        <w:topLinePunct w:val="0"/>
        <w:autoSpaceDE/>
        <w:autoSpaceDN/>
        <w:bidi w:val="0"/>
        <w:jc w:val="left"/>
        <w:rPr>
          <w:rFonts w:hint="default" w:ascii="Times New Roman" w:hAnsi="Times New Roman" w:eastAsia="仿宋_GB2312" w:cs="Times New Roman"/>
          <w:color w:val="auto"/>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479" w:tblpY="2176"/>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94"/>
        <w:gridCol w:w="1125"/>
        <w:gridCol w:w="544"/>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54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10-2学校设施（</w:t>
      </w:r>
      <w:r>
        <w:rPr>
          <w:rFonts w:hint="default" w:cs="Times New Roman"/>
          <w:b/>
          <w:bCs w:val="0"/>
          <w:color w:val="auto"/>
          <w:kern w:val="2"/>
          <w:sz w:val="24"/>
          <w:szCs w:val="24"/>
          <w:lang w:val="en-US" w:eastAsia="zh-CN" w:bidi="ar-SA"/>
        </w:rPr>
        <w:t>运动</w:t>
      </w:r>
      <w:r>
        <w:rPr>
          <w:rFonts w:hint="default" w:ascii="Times New Roman" w:hAnsi="Times New Roman" w:eastAsia="仿宋_GB2312" w:cs="Times New Roman"/>
          <w:b/>
          <w:bCs w:val="0"/>
          <w:color w:val="auto"/>
          <w:kern w:val="2"/>
          <w:sz w:val="24"/>
          <w:szCs w:val="24"/>
          <w:lang w:val="en-US" w:eastAsia="zh-CN" w:bidi="ar-SA"/>
        </w:rPr>
        <w:t>设施）（</w:t>
      </w:r>
      <w:r>
        <w:rPr>
          <w:rFonts w:hint="default" w:cs="Times New Roman"/>
          <w:b/>
          <w:bCs w:val="0"/>
          <w:color w:val="auto"/>
          <w:kern w:val="2"/>
          <w:sz w:val="24"/>
          <w:szCs w:val="24"/>
          <w:lang w:val="en-US" w:eastAsia="zh-CN" w:bidi="ar-SA"/>
        </w:rPr>
        <w:t>6</w:t>
      </w:r>
      <w:r>
        <w:rPr>
          <w:rFonts w:hint="default" w:ascii="Times New Roman" w:hAnsi="Times New Roman" w:eastAsia="仿宋_GB2312" w:cs="Times New Roman"/>
          <w:b/>
          <w:bCs w:val="0"/>
          <w:color w:val="auto"/>
          <w:kern w:val="2"/>
          <w:sz w:val="24"/>
          <w:szCs w:val="24"/>
          <w:lang w:val="en-US" w:eastAsia="zh-CN" w:bidi="ar-SA"/>
        </w:rPr>
        <w:t>分）</w:t>
      </w:r>
    </w:p>
    <w:p>
      <w:pPr>
        <w:keepNext w:val="0"/>
        <w:keepLines w:val="0"/>
        <w:pageBreakBefore w:val="0"/>
        <w:widowControl w:val="0"/>
        <w:tabs>
          <w:tab w:val="left" w:pos="4860"/>
        </w:tabs>
        <w:kinsoku/>
        <w:wordWrap/>
        <w:overflowPunct w:val="0"/>
        <w:topLinePunct w:val="0"/>
        <w:autoSpaceDE/>
        <w:autoSpaceDN/>
        <w:bidi w:val="0"/>
        <w:adjustRightInd/>
        <w:snapToGrid/>
        <w:spacing w:line="100" w:lineRule="exact"/>
        <w:jc w:val="both"/>
        <w:textAlignment w:val="auto"/>
        <w:rPr>
          <w:rFonts w:hint="default" w:ascii="Times New Roman" w:hAnsi="Times New Roman" w:eastAsia="仿宋_GB2312" w:cs="Times New Roman"/>
          <w:color w:val="auto"/>
          <w:kern w:val="2"/>
          <w:sz w:val="21"/>
          <w:szCs w:val="21"/>
          <w:lang w:val="en-US" w:eastAsia="zh-CN" w:bidi="ar-SA"/>
        </w:rPr>
      </w:pPr>
    </w:p>
    <w:tbl>
      <w:tblPr>
        <w:tblStyle w:val="6"/>
        <w:tblW w:w="876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967"/>
        <w:gridCol w:w="279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66" w:type="dxa"/>
            <w:gridSpan w:val="2"/>
            <w:tcBorders>
              <w:tl2br w:val="nil"/>
              <w:tr2bl w:val="nil"/>
            </w:tcBorders>
            <w:noWrap w:val="0"/>
            <w:vAlign w:val="center"/>
          </w:tcPr>
          <w:p>
            <w:pPr>
              <w:pageBreakBefore w:val="0"/>
              <w:widowControl w:val="0"/>
              <w:tabs>
                <w:tab w:val="left" w:pos="868"/>
              </w:tabs>
              <w:kinsoku/>
              <w:overflowPunct w:val="0"/>
              <w:topLinePunct w:val="0"/>
              <w:autoSpaceDE/>
              <w:autoSpaceDN/>
              <w:bidi w:val="0"/>
              <w:spacing w:line="0" w:lineRule="atLeast"/>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：具备满足体育教学和学生锻炼身体需要的体育设备设施和运动场所。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766"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8</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pageBreakBefore w:val="0"/>
              <w:widowControl w:val="0"/>
              <w:kinsoku/>
              <w:overflowPunct w:val="0"/>
              <w:topLinePunct w:val="0"/>
              <w:autoSpaceDE/>
              <w:autoSpaceDN/>
              <w:bidi w:val="0"/>
              <w:spacing w:before="0" w:beforeLines="0" w:beforeAutospacing="0" w:after="0" w:afterLines="0" w:afterAutospacing="0"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①体育运动场所面积≥4000平米，记4分，每少1000平米，扣1分。</w:t>
            </w:r>
          </w:p>
          <w:p>
            <w:pPr>
              <w:pageBreakBefore w:val="0"/>
              <w:widowControl w:val="0"/>
              <w:kinsoku/>
              <w:overflowPunct w:val="0"/>
              <w:topLinePunct w:val="0"/>
              <w:autoSpaceDE/>
              <w:autoSpaceDN/>
              <w:bidi w:val="0"/>
              <w:spacing w:before="0" w:beforeLines="0" w:beforeAutospacing="0" w:after="0" w:afterLines="0" w:afterAutospacing="0"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②具备满足体育教学和学生锻炼身体需要的体育设备设施，记</w:t>
            </w:r>
            <w:r>
              <w:rPr>
                <w:rFonts w:hint="default" w:cs="Times New Roman"/>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分，不能满足要求，酌情扣分。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①体育运动场所平面图及面积计算。</w:t>
            </w:r>
          </w:p>
          <w:p>
            <w:pPr>
              <w:pageBreakBefore w:val="0"/>
              <w:widowControl w:val="0"/>
              <w:tabs>
                <w:tab w:val="left" w:pos="868"/>
              </w:tabs>
              <w:kinsoku/>
              <w:overflowPunct w:val="0"/>
              <w:topLinePunct w:val="0"/>
              <w:autoSpaceDE/>
              <w:autoSpaceDN/>
              <w:bidi w:val="0"/>
              <w:spacing w:line="0" w:lineRule="atLeast"/>
              <w:ind w:firstLine="410" w:firstLineChars="20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②体育设备清单。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5967" w:type="dxa"/>
            <w:tcBorders>
              <w:tl2br w:val="nil"/>
              <w:tr2bl w:val="nil"/>
            </w:tcBorders>
            <w:noWrap w:val="0"/>
            <w:vAlign w:val="top"/>
          </w:tcPr>
          <w:p>
            <w:pPr>
              <w:keepNext w:val="0"/>
              <w:keepLines w:val="0"/>
              <w:pageBreakBefore w:val="0"/>
              <w:widowControl w:val="0"/>
              <w:tabs>
                <w:tab w:val="left" w:pos="868"/>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tc>
        <w:tc>
          <w:tcPr>
            <w:tcW w:w="2799" w:type="dxa"/>
            <w:tcBorders>
              <w:tl2br w:val="nil"/>
              <w:tr2bl w:val="nil"/>
            </w:tcBorders>
            <w:noWrap w:val="0"/>
            <w:vAlign w:val="top"/>
          </w:tcPr>
          <w:p>
            <w:pPr>
              <w:keepNext w:val="0"/>
              <w:keepLines w:val="0"/>
              <w:pageBreakBefore w:val="0"/>
              <w:widowControl w:val="0"/>
              <w:tabs>
                <w:tab w:val="left" w:pos="868"/>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868"/>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5967" w:type="dxa"/>
            <w:tcBorders>
              <w:tl2br w:val="nil"/>
              <w:tr2bl w:val="nil"/>
            </w:tcBorders>
            <w:noWrap w:val="0"/>
            <w:vAlign w:val="top"/>
          </w:tcPr>
          <w:p>
            <w:pPr>
              <w:keepNext w:val="0"/>
              <w:keepLines w:val="0"/>
              <w:pageBreakBefore w:val="0"/>
              <w:widowControl w:val="0"/>
              <w:tabs>
                <w:tab w:val="left" w:pos="868"/>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tc>
        <w:tc>
          <w:tcPr>
            <w:tcW w:w="2799" w:type="dxa"/>
            <w:tcBorders>
              <w:tl2br w:val="nil"/>
              <w:tr2bl w:val="nil"/>
            </w:tcBorders>
            <w:noWrap w:val="0"/>
            <w:vAlign w:val="top"/>
          </w:tcPr>
          <w:p>
            <w:pPr>
              <w:keepNext w:val="0"/>
              <w:keepLines w:val="0"/>
              <w:pageBreakBefore w:val="0"/>
              <w:widowControl w:val="0"/>
              <w:tabs>
                <w:tab w:val="left" w:pos="868"/>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868"/>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15" w:hRule="atLeast"/>
          <w:jc w:val="center"/>
        </w:trPr>
        <w:tc>
          <w:tcPr>
            <w:tcW w:w="5967"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9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tabs>
          <w:tab w:val="left" w:pos="868"/>
        </w:tabs>
        <w:kinsoku/>
        <w:overflowPunct w:val="0"/>
        <w:topLinePunct w:val="0"/>
        <w:autoSpaceDE/>
        <w:autoSpaceDN/>
        <w:bidi w:val="0"/>
        <w:jc w:val="left"/>
        <w:rPr>
          <w:rFonts w:hint="default" w:ascii="Times New Roman" w:hAnsi="Times New Roman" w:eastAsia="仿宋_GB2312" w:cs="Times New Roman"/>
          <w:color w:val="auto"/>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keepNext w:val="0"/>
        <w:keepLines w:val="0"/>
        <w:pageBreakBefore w:val="0"/>
        <w:widowControl w:val="0"/>
        <w:kinsoku/>
        <w:wordWrap/>
        <w:overflowPunct w:val="0"/>
        <w:topLinePunct w:val="0"/>
        <w:autoSpaceDE/>
        <w:autoSpaceDN/>
        <w:bidi w:val="0"/>
        <w:adjustRightInd/>
        <w:snapToGrid/>
        <w:spacing w:after="295" w:afterLines="50" w:line="600" w:lineRule="exact"/>
        <w:jc w:val="center"/>
        <w:textAlignment w:val="auto"/>
        <w:rPr>
          <w:rFonts w:hint="default" w:ascii="Times New Roman" w:hAnsi="Times New Roman" w:eastAsia="方正小标宋_GBK" w:cs="Times New Roman"/>
          <w:bCs/>
          <w:color w:val="auto"/>
          <w:kern w:val="2"/>
          <w:sz w:val="44"/>
          <w:szCs w:val="44"/>
          <w:lang w:val="en-US" w:eastAsia="zh-CN" w:bidi="ar-SA"/>
        </w:rPr>
      </w:pPr>
      <w:r>
        <w:rPr>
          <w:rFonts w:hint="default" w:ascii="Times New Roman" w:hAnsi="Times New Roman" w:eastAsia="方正小标宋_GBK" w:cs="Times New Roman"/>
          <w:bCs/>
          <w:color w:val="auto"/>
          <w:kern w:val="2"/>
          <w:sz w:val="44"/>
          <w:szCs w:val="44"/>
          <w:lang w:val="en-US" w:eastAsia="zh-CN" w:bidi="ar-SA"/>
        </w:rPr>
        <w:t>学校主要运动场地、体育设备设施器材情况</w:t>
      </w:r>
    </w:p>
    <w:tbl>
      <w:tblPr>
        <w:tblStyle w:val="6"/>
        <w:tblW w:w="902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94"/>
        <w:gridCol w:w="485"/>
        <w:gridCol w:w="742"/>
        <w:gridCol w:w="137"/>
        <w:gridCol w:w="879"/>
        <w:gridCol w:w="879"/>
        <w:gridCol w:w="879"/>
        <w:gridCol w:w="879"/>
        <w:gridCol w:w="879"/>
        <w:gridCol w:w="506"/>
        <w:gridCol w:w="376"/>
        <w:gridCol w:w="84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14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运动场</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名称</w:t>
            </w:r>
          </w:p>
        </w:tc>
        <w:tc>
          <w:tcPr>
            <w:tcW w:w="879"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篮</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球</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场</w:t>
            </w:r>
          </w:p>
        </w:tc>
        <w:tc>
          <w:tcPr>
            <w:tcW w:w="879"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足</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球</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场</w:t>
            </w: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排</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球</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场</w:t>
            </w: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田</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径</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场</w:t>
            </w: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羽毛</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球场</w:t>
            </w: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体</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操</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房</w:t>
            </w: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乒乓</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球场</w:t>
            </w:r>
          </w:p>
        </w:tc>
        <w:tc>
          <w:tcPr>
            <w:tcW w:w="882"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其他</w:t>
            </w:r>
          </w:p>
        </w:tc>
        <w:tc>
          <w:tcPr>
            <w:tcW w:w="84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合计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46" w:type="dxa"/>
            <w:tcBorders>
              <w:tl2br w:val="nil"/>
              <w:tr2bl w:val="nil"/>
            </w:tcBorders>
            <w:noWrap w:val="0"/>
            <w:vAlign w:val="center"/>
          </w:tcPr>
          <w:p>
            <w:pPr>
              <w:pageBreakBefore w:val="0"/>
              <w:widowControl w:val="0"/>
              <w:kinsoku/>
              <w:overflowPunct w:val="0"/>
              <w:topLinePunct w:val="0"/>
              <w:autoSpaceDE/>
              <w:autoSpaceDN/>
              <w:bidi w:val="0"/>
              <w:spacing w:line="0" w:lineRule="atLeast"/>
              <w:ind w:firstLine="308" w:firstLineChars="15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面积</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（平方米）</w:t>
            </w:r>
          </w:p>
        </w:tc>
        <w:tc>
          <w:tcPr>
            <w:tcW w:w="879"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82"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4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4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租借面积</w:t>
            </w: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（平方米）</w:t>
            </w:r>
          </w:p>
        </w:tc>
        <w:tc>
          <w:tcPr>
            <w:tcW w:w="879"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82"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4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4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跑道长度（米）</w:t>
            </w:r>
          </w:p>
        </w:tc>
        <w:tc>
          <w:tcPr>
            <w:tcW w:w="3516" w:type="dxa"/>
            <w:gridSpan w:val="6"/>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跑道数</w:t>
            </w:r>
          </w:p>
        </w:tc>
        <w:tc>
          <w:tcPr>
            <w:tcW w:w="3485" w:type="dxa"/>
            <w:gridSpan w:val="5"/>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器材名称</w:t>
            </w: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数量</w:t>
            </w: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器材名称</w:t>
            </w: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数量</w:t>
            </w: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器材名称</w:t>
            </w: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数量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4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5"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79"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64" w:type="dxa"/>
            <w:gridSpan w:val="3"/>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21"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kinsoku/>
        <w:overflowPunct w:val="0"/>
        <w:topLinePunct w:val="0"/>
        <w:autoSpaceDE/>
        <w:autoSpaceDN/>
        <w:bidi w:val="0"/>
        <w:ind w:left="0" w:leftChars="0" w:firstLine="0" w:firstLineChars="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此表可续</w:t>
      </w:r>
    </w:p>
    <w:p>
      <w:pPr>
        <w:pageBreakBefore w:val="0"/>
        <w:kinsoku/>
        <w:overflowPunct w:val="0"/>
        <w:topLinePunct w:val="0"/>
        <w:autoSpaceDE/>
        <w:autoSpaceDN/>
        <w:bidi w:val="0"/>
      </w:pPr>
      <w:r>
        <w:rPr>
          <w:rFonts w:hint="default" w:ascii="Times New Roman" w:hAnsi="Times New Roman" w:eastAsia="仿宋_GB2312" w:cs="Times New Roman"/>
          <w:color w:val="auto"/>
          <w:szCs w:val="21"/>
        </w:rPr>
        <w:br w:type="page"/>
      </w:r>
    </w:p>
    <w:tbl>
      <w:tblPr>
        <w:tblStyle w:val="6"/>
        <w:tblpPr w:leftFromText="180" w:rightFromText="180" w:vertAnchor="page" w:horzAnchor="page" w:tblpX="5485" w:tblpY="219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17"/>
        <w:gridCol w:w="1069"/>
        <w:gridCol w:w="67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1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7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tabs>
          <w:tab w:val="left" w:pos="4860"/>
        </w:tabs>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10-3</w:t>
      </w:r>
      <w:r>
        <w:rPr>
          <w:rFonts w:hint="default" w:ascii="Times New Roman" w:hAnsi="Times New Roman" w:eastAsia="仿宋_GB2312" w:cs="Times New Roman"/>
          <w:b/>
          <w:bCs w:val="0"/>
          <w:color w:val="auto"/>
          <w:spacing w:val="0"/>
          <w:kern w:val="2"/>
          <w:sz w:val="24"/>
          <w:szCs w:val="24"/>
          <w:lang w:val="en-US" w:eastAsia="zh-CN" w:bidi="ar-SA"/>
        </w:rPr>
        <w:t>学校设施（图书馆及多媒体设施）</w:t>
      </w:r>
      <w:r>
        <w:rPr>
          <w:rFonts w:hint="default" w:ascii="Times New Roman" w:hAnsi="Times New Roman" w:eastAsia="仿宋_GB2312" w:cs="Times New Roman"/>
          <w:b/>
          <w:bCs w:val="0"/>
          <w:color w:val="auto"/>
          <w:kern w:val="2"/>
          <w:sz w:val="24"/>
          <w:szCs w:val="24"/>
          <w:lang w:val="en-US" w:eastAsia="zh-CN" w:bidi="ar-SA"/>
        </w:rPr>
        <w:t>（</w:t>
      </w:r>
      <w:r>
        <w:rPr>
          <w:rFonts w:hint="default" w:cs="Times New Roman"/>
          <w:b/>
          <w:bCs w:val="0"/>
          <w:color w:val="auto"/>
          <w:kern w:val="2"/>
          <w:sz w:val="24"/>
          <w:szCs w:val="24"/>
          <w:lang w:val="en-US" w:eastAsia="zh-CN" w:bidi="ar-SA"/>
        </w:rPr>
        <w:t>6</w:t>
      </w:r>
      <w:r>
        <w:rPr>
          <w:rFonts w:hint="default" w:ascii="Times New Roman" w:hAnsi="Times New Roman" w:eastAsia="仿宋_GB2312" w:cs="Times New Roman"/>
          <w:b/>
          <w:bCs w:val="0"/>
          <w:color w:val="auto"/>
          <w:kern w:val="2"/>
          <w:sz w:val="24"/>
          <w:szCs w:val="24"/>
          <w:lang w:val="en-US" w:eastAsia="zh-CN" w:bidi="ar-SA"/>
        </w:rPr>
        <w:t>分）</w:t>
      </w:r>
    </w:p>
    <w:tbl>
      <w:tblPr>
        <w:tblStyle w:val="6"/>
        <w:tblW w:w="878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113" w:type="dxa"/>
          <w:left w:w="108" w:type="dxa"/>
          <w:bottom w:w="0" w:type="dxa"/>
          <w:right w:w="108" w:type="dxa"/>
        </w:tblCellMar>
      </w:tblPr>
      <w:tblGrid>
        <w:gridCol w:w="6024"/>
        <w:gridCol w:w="276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669" w:hRule="atLeast"/>
          <w:jc w:val="center"/>
        </w:trPr>
        <w:tc>
          <w:tcPr>
            <w:tcW w:w="8786" w:type="dxa"/>
            <w:gridSpan w:val="2"/>
            <w:tcBorders>
              <w:tl2br w:val="nil"/>
              <w:tr2bl w:val="nil"/>
            </w:tcBorders>
            <w:noWrap w:val="0"/>
            <w:vAlign w:val="center"/>
          </w:tcPr>
          <w:p>
            <w:pPr>
              <w:pageBreakBefore w:val="0"/>
              <w:widowControl w:val="0"/>
              <w:kinsoku/>
              <w:overflowPunct w:val="0"/>
              <w:topLinePunct w:val="0"/>
              <w:autoSpaceDE/>
              <w:autoSpaceDN/>
              <w:bidi w:val="0"/>
              <w:spacing w:before="0" w:beforeLines="0" w:beforeAutospacing="0" w:after="0" w:afterLines="0" w:afterAutospacing="0"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：具备满足师生需求的图书馆、阅览室；具备满足多媒体、网络教学和信息化管理需要的软硬件设备设施。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961" w:hRule="atLeast"/>
          <w:jc w:val="center"/>
        </w:trPr>
        <w:tc>
          <w:tcPr>
            <w:tcW w:w="8786"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6</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①有教师、学生阅览室，且面积不少于200平米，记2分，缺一室，扣1分。</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②图书馆纸质图书藏书量≥3000册，记</w:t>
            </w:r>
            <w:r>
              <w:rPr>
                <w:rFonts w:hint="default" w:cs="Times New Roman"/>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分，不达标，扣1分。</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专业书籍≥50%，记</w:t>
            </w:r>
            <w:r>
              <w:rPr>
                <w:rFonts w:hint="default" w:cs="Times New Roman"/>
                <w:color w:val="auto"/>
                <w:kern w:val="2"/>
                <w:sz w:val="21"/>
                <w:szCs w:val="21"/>
                <w:lang w:val="en-US" w:eastAsia="zh-CN" w:bidi="ar-SA"/>
              </w:rPr>
              <w:t>1</w:t>
            </w:r>
            <w:r>
              <w:rPr>
                <w:rFonts w:hint="default" w:ascii="Times New Roman" w:hAnsi="Times New Roman" w:eastAsia="仿宋_GB2312" w:cs="Times New Roman"/>
                <w:color w:val="auto"/>
                <w:kern w:val="2"/>
                <w:sz w:val="21"/>
                <w:szCs w:val="21"/>
                <w:lang w:val="en-US" w:eastAsia="zh-CN" w:bidi="ar-SA"/>
              </w:rPr>
              <w:t>分，每少500册，扣0.5 分。</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④</w:t>
            </w:r>
            <w:r>
              <w:rPr>
                <w:rFonts w:hint="default" w:ascii="Times New Roman" w:hAnsi="Times New Roman" w:eastAsia="仿宋_GB2312" w:cs="Times New Roman"/>
                <w:color w:val="auto"/>
                <w:kern w:val="2"/>
                <w:sz w:val="21"/>
                <w:szCs w:val="21"/>
                <w:lang w:val="en-US" w:eastAsia="zh-CN" w:bidi="ar-SA"/>
              </w:rPr>
              <w:t>具备满足多媒体、网络教学、信息化管理需要的软硬件设备设施，记</w:t>
            </w:r>
            <w:r>
              <w:rPr>
                <w:rFonts w:hint="default" w:cs="Times New Roman"/>
                <w:color w:val="auto"/>
                <w:kern w:val="2"/>
                <w:sz w:val="21"/>
                <w:szCs w:val="21"/>
                <w:lang w:val="en-US" w:eastAsia="zh-CN" w:bidi="ar-SA"/>
              </w:rPr>
              <w:t>1</w:t>
            </w:r>
            <w:r>
              <w:rPr>
                <w:rFonts w:hint="default" w:ascii="Times New Roman" w:hAnsi="Times New Roman" w:eastAsia="仿宋_GB2312" w:cs="Times New Roman"/>
                <w:color w:val="auto"/>
                <w:kern w:val="2"/>
                <w:sz w:val="21"/>
                <w:szCs w:val="21"/>
                <w:lang w:val="en-US" w:eastAsia="zh-CN" w:bidi="ar-SA"/>
              </w:rPr>
              <w:t>分，不能满足要求，酌情扣分。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p>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    ①学校阅览室有关资料。</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②学校图书馆纸质图书藏书目录或图书清单。</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学校多媒体、网络教学和信息化管理的软硬件设备清单。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392" w:hRule="atLeast"/>
          <w:jc w:val="center"/>
        </w:trPr>
        <w:tc>
          <w:tcPr>
            <w:tcW w:w="602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汉仪书宋二S"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tc>
        <w:tc>
          <w:tcPr>
            <w:tcW w:w="276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汉仪书宋二S"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382" w:hRule="atLeast"/>
          <w:jc w:val="center"/>
        </w:trPr>
        <w:tc>
          <w:tcPr>
            <w:tcW w:w="602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汉仪书宋二S"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tc>
        <w:tc>
          <w:tcPr>
            <w:tcW w:w="276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汉仪书宋二S"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356" w:hRule="atLeast"/>
          <w:jc w:val="center"/>
        </w:trPr>
        <w:tc>
          <w:tcPr>
            <w:tcW w:w="602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6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cs="Times New Roman"/>
          <w:b/>
          <w:bCs w:val="0"/>
          <w:color w:val="auto"/>
          <w:kern w:val="2"/>
          <w:sz w:val="24"/>
          <w:szCs w:val="24"/>
          <w:lang w:val="en-US" w:eastAsia="zh-CN" w:bidi="ar-SA"/>
        </w:rPr>
        <w:t>11-1</w:t>
      </w:r>
      <w:r>
        <w:rPr>
          <w:rFonts w:hint="default" w:ascii="Times New Roman" w:hAnsi="Times New Roman" w:eastAsia="仿宋_GB2312" w:cs="Times New Roman"/>
          <w:b/>
          <w:bCs w:val="0"/>
          <w:color w:val="auto"/>
          <w:kern w:val="2"/>
          <w:sz w:val="24"/>
          <w:szCs w:val="24"/>
          <w:lang w:val="en-US" w:eastAsia="zh-CN" w:bidi="ar-SA"/>
        </w:rPr>
        <w:t>教师资格（</w:t>
      </w:r>
      <w:r>
        <w:rPr>
          <w:rFonts w:hint="default" w:cs="Times New Roman"/>
          <w:b/>
          <w:bCs w:val="0"/>
          <w:color w:val="auto"/>
          <w:kern w:val="2"/>
          <w:sz w:val="24"/>
          <w:szCs w:val="24"/>
          <w:lang w:val="en-US" w:eastAsia="zh-CN" w:bidi="ar-SA"/>
        </w:rPr>
        <w:t>10</w:t>
      </w:r>
      <w:r>
        <w:rPr>
          <w:rFonts w:hint="default" w:ascii="Times New Roman" w:hAnsi="Times New Roman" w:eastAsia="仿宋_GB2312" w:cs="Times New Roman"/>
          <w:b/>
          <w:bCs w:val="0"/>
          <w:color w:val="auto"/>
          <w:kern w:val="2"/>
          <w:sz w:val="24"/>
          <w:szCs w:val="24"/>
          <w:lang w:val="en-US" w:eastAsia="zh-CN" w:bidi="ar-SA"/>
        </w:rPr>
        <w:t>分）</w:t>
      </w:r>
    </w:p>
    <w:tbl>
      <w:tblPr>
        <w:tblStyle w:val="6"/>
        <w:tblpPr w:leftFromText="180" w:rightFromText="180" w:vertAnchor="page" w:horzAnchor="page" w:tblpX="5479" w:tblpY="218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6"/>
        <w:gridCol w:w="1050"/>
        <w:gridCol w:w="67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7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tbl>
      <w:tblPr>
        <w:tblStyle w:val="6"/>
        <w:tblW w:w="911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08"/>
        <w:gridCol w:w="270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9117"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597" w:leftChars="0" w:hanging="597" w:hangingChars="291"/>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：技工学校教师应符合国家规定学历要求，专任教师应具备相应的教师资格。技术理论课教师至少具备相关专业中级技能职业资格（技能等级），其中，具备高级技能以上职业资格（技能等级）的应不低于30%。</w:t>
            </w:r>
            <w:r>
              <w:rPr>
                <w:rFonts w:hint="eastAsia" w:cs="Times New Roman"/>
                <w:color w:val="auto"/>
                <w:kern w:val="2"/>
                <w:sz w:val="21"/>
                <w:szCs w:val="21"/>
                <w:lang w:val="en-US" w:eastAsia="zh-CN" w:bidi="ar-SA"/>
              </w:rPr>
              <w:t>生产</w:t>
            </w:r>
            <w:r>
              <w:rPr>
                <w:rFonts w:hint="default" w:ascii="Times New Roman" w:hAnsi="Times New Roman" w:eastAsia="仿宋_GB2312" w:cs="Times New Roman"/>
                <w:color w:val="auto"/>
                <w:kern w:val="2"/>
                <w:sz w:val="21"/>
                <w:szCs w:val="21"/>
                <w:lang w:val="en-US" w:eastAsia="zh-CN" w:bidi="ar-SA"/>
              </w:rPr>
              <w:t>实习指导教师应具备相关专业高级技能以上职业资格</w:t>
            </w:r>
            <w:r>
              <w:rPr>
                <w:rFonts w:hint="default"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7" w:hRule="atLeast"/>
          <w:jc w:val="center"/>
        </w:trPr>
        <w:tc>
          <w:tcPr>
            <w:tcW w:w="9117"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bCs/>
                <w:color w:val="auto"/>
                <w:kern w:val="2"/>
                <w:sz w:val="21"/>
                <w:szCs w:val="21"/>
                <w:lang w:val="en-US" w:eastAsia="zh-CN" w:bidi="ar-SA"/>
              </w:rPr>
              <w:t>（满分</w:t>
            </w:r>
            <w:r>
              <w:rPr>
                <w:rFonts w:hint="default" w:cs="Times New Roman"/>
                <w:bCs/>
                <w:color w:val="auto"/>
                <w:kern w:val="2"/>
                <w:sz w:val="21"/>
                <w:szCs w:val="21"/>
                <w:lang w:val="en-US" w:eastAsia="zh-CN" w:bidi="ar-SA"/>
              </w:rPr>
              <w:t>10</w:t>
            </w:r>
            <w:r>
              <w:rPr>
                <w:rFonts w:hint="default" w:ascii="Times New Roman" w:hAnsi="Times New Roman" w:eastAsia="仿宋_GB2312" w:cs="Times New Roman"/>
                <w:bCs/>
                <w:color w:val="auto"/>
                <w:kern w:val="2"/>
                <w:sz w:val="21"/>
                <w:szCs w:val="21"/>
                <w:lang w:val="en-US" w:eastAsia="zh-CN" w:bidi="ar-SA"/>
              </w:rPr>
              <w:t>分）</w:t>
            </w:r>
            <w:r>
              <w:rPr>
                <w:rFonts w:hint="default" w:cs="Times New Roman"/>
                <w:bCs/>
                <w:color w:val="auto"/>
                <w:kern w:val="2"/>
                <w:sz w:val="21"/>
                <w:szCs w:val="21"/>
                <w:lang w:val="en-US" w:eastAsia="zh-CN" w:bidi="ar-SA"/>
              </w:rPr>
              <w:t>：</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学校教师符合国家规定学历要求，专任教师具有中等职业学校及以上教师资格，记</w:t>
            </w:r>
            <w:r>
              <w:rPr>
                <w:rFonts w:hint="default" w:cs="Times New Roman"/>
                <w:color w:val="auto"/>
                <w:kern w:val="2"/>
                <w:sz w:val="21"/>
                <w:szCs w:val="21"/>
                <w:lang w:val="en-US" w:eastAsia="zh-CN" w:bidi="ar-SA"/>
              </w:rPr>
              <w:t>4</w:t>
            </w:r>
            <w:r>
              <w:rPr>
                <w:rFonts w:hint="default" w:ascii="Times New Roman" w:hAnsi="Times New Roman" w:eastAsia="仿宋_GB2312" w:cs="Times New Roman"/>
                <w:color w:val="auto"/>
                <w:kern w:val="2"/>
                <w:sz w:val="21"/>
                <w:szCs w:val="21"/>
                <w:lang w:val="en-US" w:eastAsia="zh-CN" w:bidi="ar-SA"/>
              </w:rPr>
              <w:t>分，不达标</w:t>
            </w:r>
            <w:r>
              <w:rPr>
                <w:rFonts w:hint="default" w:cs="Times New Roman"/>
                <w:color w:val="auto"/>
                <w:kern w:val="2"/>
                <w:sz w:val="21"/>
                <w:szCs w:val="21"/>
                <w:lang w:val="en-US" w:eastAsia="zh-CN" w:bidi="ar-SA"/>
              </w:rPr>
              <w:t>的</w:t>
            </w:r>
            <w:r>
              <w:rPr>
                <w:rFonts w:hint="default" w:ascii="Times New Roman" w:hAnsi="Times New Roman" w:eastAsia="仿宋_GB2312" w:cs="Times New Roman"/>
                <w:color w:val="auto"/>
                <w:kern w:val="2"/>
                <w:sz w:val="21"/>
                <w:szCs w:val="21"/>
                <w:lang w:val="en-US" w:eastAsia="zh-CN" w:bidi="ar-SA"/>
              </w:rPr>
              <w:t>，酌情扣分。</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技术理论课教师均具有相关专业</w:t>
            </w:r>
            <w:r>
              <w:rPr>
                <w:rFonts w:hint="eastAsia" w:cs="Times New Roman"/>
                <w:color w:val="auto"/>
                <w:kern w:val="2"/>
                <w:sz w:val="21"/>
                <w:szCs w:val="21"/>
                <w:lang w:val="en-US" w:eastAsia="zh-CN" w:bidi="ar-SA"/>
              </w:rPr>
              <w:t>中</w:t>
            </w:r>
            <w:r>
              <w:rPr>
                <w:rFonts w:hint="default" w:ascii="Times New Roman" w:hAnsi="Times New Roman" w:eastAsia="仿宋_GB2312" w:cs="Times New Roman"/>
                <w:color w:val="auto"/>
                <w:kern w:val="2"/>
                <w:sz w:val="21"/>
                <w:szCs w:val="21"/>
                <w:lang w:val="en-US" w:eastAsia="zh-CN" w:bidi="ar-SA"/>
              </w:rPr>
              <w:t>级技能职业资格</w:t>
            </w:r>
            <w:r>
              <w:rPr>
                <w:rFonts w:hint="default"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，其中具备</w:t>
            </w:r>
            <w:r>
              <w:rPr>
                <w:rFonts w:hint="default" w:cs="Times New Roman"/>
                <w:color w:val="auto"/>
                <w:kern w:val="2"/>
                <w:sz w:val="21"/>
                <w:szCs w:val="21"/>
                <w:lang w:val="en-US" w:eastAsia="zh-CN" w:bidi="ar-SA"/>
              </w:rPr>
              <w:t>高</w:t>
            </w:r>
            <w:r>
              <w:rPr>
                <w:rFonts w:hint="default" w:ascii="Times New Roman" w:hAnsi="Times New Roman" w:eastAsia="仿宋_GB2312" w:cs="Times New Roman"/>
                <w:color w:val="auto"/>
                <w:kern w:val="2"/>
                <w:sz w:val="21"/>
                <w:szCs w:val="21"/>
                <w:lang w:val="en-US" w:eastAsia="zh-CN" w:bidi="ar-SA"/>
              </w:rPr>
              <w:t>级技能及以上职业资格</w:t>
            </w:r>
            <w:r>
              <w:rPr>
                <w:rFonts w:hint="default"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的不低于30%，记</w:t>
            </w:r>
            <w:r>
              <w:rPr>
                <w:rFonts w:hint="default" w:cs="Times New Roman"/>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分，不达标</w:t>
            </w:r>
            <w:r>
              <w:rPr>
                <w:rFonts w:hint="default" w:cs="Times New Roman"/>
                <w:color w:val="auto"/>
                <w:kern w:val="2"/>
                <w:sz w:val="21"/>
                <w:szCs w:val="21"/>
                <w:lang w:val="en-US" w:eastAsia="zh-CN" w:bidi="ar-SA"/>
              </w:rPr>
              <w:t>的</w:t>
            </w:r>
            <w:r>
              <w:rPr>
                <w:rFonts w:hint="default" w:ascii="Times New Roman" w:hAnsi="Times New Roman" w:eastAsia="仿宋_GB2312" w:cs="Times New Roman"/>
                <w:color w:val="auto"/>
                <w:kern w:val="2"/>
                <w:sz w:val="21"/>
                <w:szCs w:val="21"/>
                <w:lang w:val="en-US" w:eastAsia="zh-CN" w:bidi="ar-SA"/>
              </w:rPr>
              <w:t>，酌情扣分。</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eastAsia" w:ascii="Times New Roman" w:hAnsi="Times New Roman" w:eastAsia="仿宋_GB2312" w:cs="Times New Roman"/>
                <w:color w:val="auto"/>
                <w:kern w:val="2"/>
                <w:sz w:val="21"/>
                <w:szCs w:val="21"/>
                <w:lang w:val="en-US" w:eastAsia="zh-CN" w:bidi="ar-SA"/>
              </w:rPr>
              <w:t>生产</w:t>
            </w:r>
            <w:r>
              <w:rPr>
                <w:rFonts w:hint="default" w:ascii="Times New Roman" w:hAnsi="Times New Roman" w:eastAsia="仿宋_GB2312" w:cs="Times New Roman"/>
                <w:color w:val="auto"/>
                <w:kern w:val="2"/>
                <w:sz w:val="21"/>
                <w:szCs w:val="21"/>
                <w:lang w:val="en-US" w:eastAsia="zh-CN" w:bidi="ar-SA"/>
              </w:rPr>
              <w:t>实习指导教师具备相关专业高级技能及以上职业资格</w:t>
            </w:r>
            <w:r>
              <w:rPr>
                <w:rFonts w:hint="default"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，记</w:t>
            </w:r>
            <w:r>
              <w:rPr>
                <w:rFonts w:hint="default" w:cs="Times New Roman"/>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分，不达标</w:t>
            </w:r>
            <w:r>
              <w:rPr>
                <w:rFonts w:hint="default" w:cs="Times New Roman"/>
                <w:color w:val="auto"/>
                <w:kern w:val="2"/>
                <w:sz w:val="21"/>
                <w:szCs w:val="21"/>
                <w:lang w:val="en-US" w:eastAsia="zh-CN" w:bidi="ar-SA"/>
              </w:rPr>
              <w:t>的</w:t>
            </w:r>
            <w:r>
              <w:rPr>
                <w:rFonts w:hint="default" w:ascii="Times New Roman" w:hAnsi="Times New Roman" w:eastAsia="仿宋_GB2312" w:cs="Times New Roman"/>
                <w:color w:val="auto"/>
                <w:kern w:val="2"/>
                <w:sz w:val="21"/>
                <w:szCs w:val="21"/>
                <w:lang w:val="en-US" w:eastAsia="zh-CN" w:bidi="ar-SA"/>
              </w:rPr>
              <w:t>，酌情扣分。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 xml:space="preserve">： </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现有和拟聘专任教师学历、职称、上岗资格、职业资格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等证明材料。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73" w:hRule="atLeast"/>
          <w:jc w:val="center"/>
        </w:trPr>
        <w:tc>
          <w:tcPr>
            <w:tcW w:w="640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tc>
        <w:tc>
          <w:tcPr>
            <w:tcW w:w="270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640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tc>
        <w:tc>
          <w:tcPr>
            <w:tcW w:w="270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15" w:hRule="atLeast"/>
          <w:jc w:val="center"/>
        </w:trPr>
        <w:tc>
          <w:tcPr>
            <w:tcW w:w="640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0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Style w:val="2"/>
        <w:pageBreakBefore w:val="0"/>
        <w:kinsoku/>
        <w:overflowPunct w:val="0"/>
        <w:topLinePunct w:val="0"/>
        <w:autoSpaceDE/>
        <w:autoSpaceDN/>
        <w:bidi w:val="0"/>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cs="Times New Roman"/>
          <w:b/>
          <w:bCs w:val="0"/>
          <w:color w:val="auto"/>
          <w:kern w:val="2"/>
          <w:sz w:val="24"/>
          <w:szCs w:val="24"/>
          <w:lang w:val="en-US" w:eastAsia="zh-CN" w:bidi="ar-SA"/>
        </w:rPr>
        <w:t xml:space="preserve">11-2 兼职及专任教师配备（10分）    </w:t>
      </w:r>
    </w:p>
    <w:tbl>
      <w:tblPr>
        <w:tblStyle w:val="6"/>
        <w:tblpPr w:leftFromText="180" w:rightFromText="180" w:vertAnchor="page" w:horzAnchor="page" w:tblpX="5485" w:tblpY="219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17"/>
        <w:gridCol w:w="1069"/>
        <w:gridCol w:w="67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1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7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tbl>
      <w:tblPr>
        <w:tblStyle w:val="6"/>
        <w:tblW w:w="929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9295" w:type="dxa"/>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：兼职教师人数不得超过教师总数的三分之一。具有企业实践经验的教师应占教师队伍总数20%</w:t>
            </w:r>
            <w:r>
              <w:rPr>
                <w:rFonts w:hint="eastAsia" w:cs="Times New Roman"/>
                <w:color w:val="auto"/>
                <w:kern w:val="2"/>
                <w:sz w:val="21"/>
                <w:szCs w:val="21"/>
                <w:lang w:val="en-US" w:eastAsia="zh-CN" w:bidi="ar-SA"/>
              </w:rPr>
              <w:t>以上</w:t>
            </w:r>
            <w:r>
              <w:rPr>
                <w:rFonts w:hint="default" w:ascii="Times New Roman" w:hAnsi="Times New Roman" w:eastAsia="仿宋_GB2312" w:cs="Times New Roman"/>
                <w:color w:val="auto"/>
                <w:kern w:val="2"/>
                <w:sz w:val="21"/>
                <w:szCs w:val="21"/>
                <w:lang w:val="en-US" w:eastAsia="zh-CN" w:bidi="ar-SA"/>
              </w:rPr>
              <w:t>。技术理论课教师和</w:t>
            </w:r>
            <w:r>
              <w:rPr>
                <w:rFonts w:hint="eastAsia" w:cs="Times New Roman"/>
                <w:color w:val="auto"/>
                <w:kern w:val="2"/>
                <w:sz w:val="21"/>
                <w:szCs w:val="21"/>
                <w:lang w:val="en-US" w:eastAsia="zh-CN" w:bidi="ar-SA"/>
              </w:rPr>
              <w:t>生产</w:t>
            </w:r>
            <w:r>
              <w:rPr>
                <w:rFonts w:hint="default" w:ascii="Times New Roman" w:hAnsi="Times New Roman" w:eastAsia="仿宋_GB2312" w:cs="Times New Roman"/>
                <w:color w:val="auto"/>
                <w:kern w:val="2"/>
                <w:sz w:val="21"/>
                <w:szCs w:val="21"/>
                <w:lang w:val="en-US" w:eastAsia="zh-CN" w:bidi="ar-SA"/>
              </w:rPr>
              <w:t>实习指导教师总数应不低于教师总数的70%。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69" w:hRule="atLeast"/>
          <w:jc w:val="center"/>
        </w:trPr>
        <w:tc>
          <w:tcPr>
            <w:tcW w:w="9295" w:type="dxa"/>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（满分10）</w:t>
            </w:r>
            <w:r>
              <w:rPr>
                <w:rFonts w:hint="default" w:cs="Times New Roman"/>
                <w:color w:val="auto"/>
                <w:kern w:val="2"/>
                <w:sz w:val="21"/>
                <w:szCs w:val="21"/>
                <w:lang w:val="en-US" w:eastAsia="zh-CN" w:bidi="ar-SA"/>
              </w:rPr>
              <w:t>：</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①技术理论课教师和</w:t>
            </w:r>
            <w:r>
              <w:rPr>
                <w:rFonts w:hint="eastAsia" w:cs="Times New Roman"/>
                <w:color w:val="auto"/>
                <w:kern w:val="2"/>
                <w:sz w:val="21"/>
                <w:szCs w:val="21"/>
                <w:lang w:val="en-US" w:eastAsia="zh-CN" w:bidi="ar-SA"/>
              </w:rPr>
              <w:t>生产</w:t>
            </w:r>
            <w:r>
              <w:rPr>
                <w:rFonts w:hint="default" w:ascii="Times New Roman" w:hAnsi="Times New Roman" w:eastAsia="仿宋_GB2312" w:cs="Times New Roman"/>
                <w:color w:val="auto"/>
                <w:kern w:val="2"/>
                <w:sz w:val="21"/>
                <w:szCs w:val="21"/>
                <w:lang w:val="en-US" w:eastAsia="zh-CN" w:bidi="ar-SA"/>
              </w:rPr>
              <w:t>实习指导教师总数应不低于教师总数的70%，记</w:t>
            </w:r>
            <w:r>
              <w:rPr>
                <w:rFonts w:hint="default" w:cs="Times New Roman"/>
                <w:color w:val="auto"/>
                <w:kern w:val="2"/>
                <w:sz w:val="21"/>
                <w:szCs w:val="21"/>
                <w:lang w:val="en-US" w:eastAsia="zh-CN" w:bidi="ar-SA"/>
              </w:rPr>
              <w:t>4</w:t>
            </w:r>
            <w:r>
              <w:rPr>
                <w:rFonts w:hint="default" w:ascii="Times New Roman" w:hAnsi="Times New Roman" w:eastAsia="仿宋_GB2312" w:cs="Times New Roman"/>
                <w:color w:val="auto"/>
                <w:kern w:val="2"/>
                <w:sz w:val="21"/>
                <w:szCs w:val="21"/>
                <w:lang w:val="en-US" w:eastAsia="zh-CN" w:bidi="ar-SA"/>
              </w:rPr>
              <w:t>分 ，低于60%，记0分。</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②兼职教师（指外聘临时教师）人数不得超过教师总数的三分之一，记</w:t>
            </w:r>
            <w:r>
              <w:rPr>
                <w:rFonts w:hint="default" w:cs="Times New Roman"/>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分，不达标，酌情扣分。</w:t>
            </w:r>
          </w:p>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③具有企业实践经验的教师应占教师队伍总数的20%以上，记3分，每低3%，扣1分。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①学校师资队伍招聘实施方案。</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②现有和拟聘教师队伍汇总表。</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③学校师资队伍中长期（3-5年）引进培养计划。</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④公</w:t>
            </w:r>
            <w:r>
              <w:rPr>
                <w:rFonts w:hint="default" w:ascii="Times New Roman" w:hAnsi="Times New Roman" w:eastAsia="仿宋_GB2312" w:cs="Times New Roman"/>
                <w:color w:val="auto"/>
                <w:kern w:val="2"/>
                <w:sz w:val="21"/>
                <w:szCs w:val="22"/>
                <w:lang w:val="en-US" w:eastAsia="zh-CN" w:bidi="ar-SA"/>
              </w:rPr>
              <w:t>办技工学校提供相关编制部门对</w:t>
            </w:r>
            <w:r>
              <w:rPr>
                <w:rFonts w:hint="eastAsia" w:cs="Times New Roman"/>
                <w:color w:val="auto"/>
                <w:kern w:val="2"/>
                <w:sz w:val="21"/>
                <w:szCs w:val="22"/>
                <w:lang w:val="en-US" w:eastAsia="zh-CN" w:bidi="ar-SA"/>
              </w:rPr>
              <w:t>设立</w:t>
            </w:r>
            <w:r>
              <w:rPr>
                <w:rFonts w:hint="default" w:ascii="Times New Roman" w:hAnsi="Times New Roman" w:eastAsia="仿宋_GB2312" w:cs="Times New Roman"/>
                <w:color w:val="auto"/>
                <w:kern w:val="2"/>
                <w:sz w:val="21"/>
                <w:szCs w:val="22"/>
                <w:lang w:val="en-US" w:eastAsia="zh-CN" w:bidi="ar-SA"/>
              </w:rPr>
              <w:t>学校的意见。</w:t>
            </w:r>
          </w:p>
        </w:tc>
      </w:tr>
    </w:tbl>
    <w:tbl>
      <w:tblPr>
        <w:tblStyle w:val="7"/>
        <w:tblpPr w:leftFromText="180" w:rightFromText="180" w:vertAnchor="text" w:tblpX="10880" w:tblpY="-12178"/>
        <w:tblOverlap w:val="never"/>
        <w:tblW w:w="3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61"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tbl>
      <w:tblPr>
        <w:tblStyle w:val="7"/>
        <w:tblpPr w:leftFromText="180" w:rightFromText="180" w:vertAnchor="text" w:tblpX="10880" w:tblpY="-11966"/>
        <w:tblOverlap w:val="never"/>
        <w:tblW w:w="1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73"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tbl>
      <w:tblPr>
        <w:tblStyle w:val="7"/>
        <w:tblpPr w:leftFromText="180" w:rightFromText="180" w:vertAnchor="text" w:tblpX="10880" w:tblpY="-11328"/>
        <w:tblOverlap w:val="never"/>
        <w:tblW w:w="1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11"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tbl>
      <w:tblPr>
        <w:tblStyle w:val="6"/>
        <w:tblW w:w="928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080"/>
        <w:gridCol w:w="1080"/>
        <w:gridCol w:w="1080"/>
        <w:gridCol w:w="720"/>
        <w:gridCol w:w="900"/>
        <w:gridCol w:w="27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635" w:type="dxa"/>
            <w:vMerge w:val="restart"/>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-67310</wp:posOffset>
                      </wp:positionH>
                      <wp:positionV relativeFrom="paragraph">
                        <wp:posOffset>412115</wp:posOffset>
                      </wp:positionV>
                      <wp:extent cx="1037590" cy="364490"/>
                      <wp:effectExtent l="1270" t="4445" r="12700" b="12065"/>
                      <wp:wrapNone/>
                      <wp:docPr id="2" name="直接连接符 2"/>
                      <wp:cNvGraphicFramePr/>
                      <a:graphic xmlns:a="http://schemas.openxmlformats.org/drawingml/2006/main">
                        <a:graphicData uri="http://schemas.microsoft.com/office/word/2010/wordprocessingShape">
                          <wps:wsp>
                            <wps:cNvCnPr/>
                            <wps:spPr>
                              <a:xfrm>
                                <a:off x="0" y="0"/>
                                <a:ext cx="1037590" cy="36449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pt;margin-top:32.45pt;height:28.7pt;width:81.7pt;z-index:251675648;mso-width-relative:page;mso-height-relative:page;" filled="f" stroked="t" coordsize="21600,21600" o:gfxdata="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qzRUtcAAAAKAQAADwAAAAAAAAABACAAAAAiAAAAZHJzL2Rvd25yZXYu&#10;eG1sUEsBAhQAFAAAAAgAh07iQPs6Rbf8AQAA9wMAAA4AAAAAAAAAAQAgAAAAJgEAAGRycy9lMm9E&#10;b2MueG1sUEsFBgAAAAAGAAYAWQEAAJQFA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kern w:val="2"/>
                <w:sz w:val="21"/>
                <w:szCs w:val="21"/>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405130</wp:posOffset>
                      </wp:positionH>
                      <wp:positionV relativeFrom="paragraph">
                        <wp:posOffset>3810</wp:posOffset>
                      </wp:positionV>
                      <wp:extent cx="565150" cy="767080"/>
                      <wp:effectExtent l="3810" t="2540" r="10160" b="7620"/>
                      <wp:wrapNone/>
                      <wp:docPr id="5" name="直接连接符 5"/>
                      <wp:cNvGraphicFramePr/>
                      <a:graphic xmlns:a="http://schemas.openxmlformats.org/drawingml/2006/main">
                        <a:graphicData uri="http://schemas.microsoft.com/office/word/2010/wordprocessingShape">
                          <wps:wsp>
                            <wps:cNvCnPr/>
                            <wps:spPr>
                              <a:xfrm>
                                <a:off x="0" y="0"/>
                                <a:ext cx="565150" cy="76708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9pt;margin-top:0.3pt;height:60.4pt;width:44.5pt;z-index:251674624;mso-width-relative:page;mso-height-relative:page;" filled="f" stroked="t" coordsize="21600,21600" o:gfxdata="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OjXG0gAAAAcBAAAPAAAAAAAAAAEAIAAAACIAAABkcnMvZG93bnJldi54bWxQ&#10;SwECFAAUAAAACACHTuJAhFoV2v0BAAD2AwAADgAAAAAAAAABACAAAAAhAQAAZHJzL2Uyb0RvYy54&#10;bWxQSwUGAAAAAAYABgBZAQAAkAU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kern w:val="2"/>
                <w:sz w:val="21"/>
                <w:szCs w:val="21"/>
                <w:lang w:val="en-US" w:eastAsia="zh-CN" w:bidi="ar-SA"/>
              </w:rPr>
              <w:t>类别</w:t>
            </w:r>
          </w:p>
          <w:p>
            <w:pPr>
              <w:keepNext w:val="0"/>
              <w:keepLines w:val="0"/>
              <w:pageBreakBefore w:val="0"/>
              <w:widowControl w:val="0"/>
              <w:tabs>
                <w:tab w:val="left" w:pos="4860"/>
              </w:tabs>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人数</w:t>
            </w:r>
          </w:p>
          <w:p>
            <w:pPr>
              <w:keepNext w:val="0"/>
              <w:keepLines w:val="0"/>
              <w:pageBreakBefore w:val="0"/>
              <w:widowControl w:val="0"/>
              <w:tabs>
                <w:tab w:val="left" w:pos="4860"/>
              </w:tabs>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项目</w:t>
            </w:r>
          </w:p>
        </w:tc>
        <w:tc>
          <w:tcPr>
            <w:tcW w:w="216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理论教师</w:t>
            </w:r>
          </w:p>
        </w:tc>
        <w:tc>
          <w:tcPr>
            <w:tcW w:w="1080" w:type="dxa"/>
            <w:vMerge w:val="restart"/>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实习指导教师</w:t>
            </w:r>
          </w:p>
        </w:tc>
        <w:tc>
          <w:tcPr>
            <w:tcW w:w="720" w:type="dxa"/>
            <w:vMerge w:val="restart"/>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合计</w:t>
            </w:r>
          </w:p>
        </w:tc>
        <w:tc>
          <w:tcPr>
            <w:tcW w:w="900" w:type="dxa"/>
            <w:vMerge w:val="restart"/>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具有企业实践经验的教师</w:t>
            </w:r>
          </w:p>
        </w:tc>
        <w:tc>
          <w:tcPr>
            <w:tcW w:w="2786" w:type="dxa"/>
            <w:vMerge w:val="restart"/>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理论教师与学生比：</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实习教师与学生比：</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具有企业实践经验的教师与</w:t>
            </w:r>
            <w:r>
              <w:rPr>
                <w:rFonts w:hint="default" w:ascii="Times New Roman" w:hAnsi="Times New Roman" w:eastAsia="仿宋_GB2312" w:cs="Times New Roman"/>
                <w:color w:val="auto"/>
                <w:kern w:val="2"/>
                <w:sz w:val="21"/>
                <w:szCs w:val="21"/>
                <w:lang w:val="en-US" w:eastAsia="zh-CN" w:bidi="ar-SA"/>
              </w:rPr>
              <w:br w:type="textWrapping"/>
            </w:r>
            <w:r>
              <w:rPr>
                <w:rFonts w:hint="default" w:ascii="Times New Roman" w:hAnsi="Times New Roman" w:eastAsia="仿宋_GB2312" w:cs="Times New Roman"/>
                <w:color w:val="auto"/>
                <w:kern w:val="2"/>
                <w:sz w:val="21"/>
                <w:szCs w:val="21"/>
                <w:lang w:val="en-US" w:eastAsia="zh-CN" w:bidi="ar-SA"/>
              </w:rPr>
              <w:t>教师比：</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兼职教师数与教师总数比</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635"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80" w:type="dxa"/>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文化基础课教师</w:t>
            </w:r>
          </w:p>
        </w:tc>
        <w:tc>
          <w:tcPr>
            <w:tcW w:w="1080" w:type="dxa"/>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技术理论课教师</w:t>
            </w:r>
          </w:p>
        </w:tc>
        <w:tc>
          <w:tcPr>
            <w:tcW w:w="1080"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0"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900"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786"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5" w:type="dxa"/>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专职</w:t>
            </w: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90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786"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5" w:type="dxa"/>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兼职</w:t>
            </w: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90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786"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5" w:type="dxa"/>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小计</w:t>
            </w: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08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72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900"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786"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95" w:type="dxa"/>
            <w:gridSpan w:val="6"/>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注</w:t>
            </w:r>
            <w:r>
              <w:rPr>
                <w:rFonts w:hint="default" w:ascii="Times New Roman" w:hAnsi="Times New Roman"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此表填现已聘任和当年拟聘的教师数</w:t>
            </w:r>
          </w:p>
        </w:tc>
        <w:tc>
          <w:tcPr>
            <w:tcW w:w="2786" w:type="dxa"/>
            <w:vMerge w:val="continue"/>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6495" w:type="dxa"/>
            <w:gridSpan w:val="6"/>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 xml:space="preserve">                                          </w:t>
            </w:r>
          </w:p>
        </w:tc>
        <w:tc>
          <w:tcPr>
            <w:tcW w:w="2786"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6495" w:type="dxa"/>
            <w:gridSpan w:val="6"/>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tc>
        <w:tc>
          <w:tcPr>
            <w:tcW w:w="2786"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756" w:hRule="atLeast"/>
          <w:jc w:val="center"/>
        </w:trPr>
        <w:tc>
          <w:tcPr>
            <w:tcW w:w="6495" w:type="dxa"/>
            <w:gridSpan w:val="6"/>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86"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tbl>
      <w:tblPr>
        <w:tblStyle w:val="6"/>
        <w:tblpPr w:leftFromText="181" w:rightFromText="181" w:vertAnchor="page" w:horzAnchor="page" w:tblpX="5534" w:tblpY="218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pageBreakBefore w:val="0"/>
        <w:kinsoku/>
        <w:overflowPunct w:val="0"/>
        <w:topLinePunct w:val="0"/>
        <w:autoSpaceDE/>
        <w:autoSpaceDN/>
        <w:bidi w:val="0"/>
        <w:rPr>
          <w:rFonts w:hint="default" w:ascii="Times New Roman" w:hAnsi="Times New Roman" w:cs="Times New Roman"/>
          <w:b/>
          <w:bCs w:val="0"/>
          <w:color w:val="auto"/>
          <w:kern w:val="2"/>
          <w:sz w:val="24"/>
          <w:szCs w:val="24"/>
          <w:lang w:val="en-US" w:eastAsia="zh-CN" w:bidi="ar-SA"/>
        </w:rPr>
      </w:pPr>
      <w:r>
        <w:rPr>
          <w:rFonts w:hint="default" w:ascii="Times New Roman" w:hAnsi="Times New Roman" w:cs="Times New Roman"/>
          <w:b/>
          <w:bCs w:val="0"/>
          <w:color w:val="auto"/>
          <w:kern w:val="2"/>
          <w:sz w:val="24"/>
          <w:szCs w:val="24"/>
          <w:lang w:val="en-US" w:eastAsia="zh-CN" w:bidi="ar-SA"/>
        </w:rPr>
        <w:t>11-3 学制教育师生比（否决项）</w:t>
      </w:r>
    </w:p>
    <w:p>
      <w:pPr>
        <w:pStyle w:val="2"/>
        <w:keepNext w:val="0"/>
        <w:keepLines w:val="0"/>
        <w:pageBreakBefore w:val="0"/>
        <w:widowControl w:val="0"/>
        <w:kinsoku/>
        <w:wordWrap/>
        <w:overflowPunct w:val="0"/>
        <w:topLinePunct w:val="0"/>
        <w:autoSpaceDE/>
        <w:autoSpaceDN/>
        <w:bidi w:val="0"/>
        <w:adjustRightInd/>
        <w:snapToGrid/>
        <w:spacing w:line="120" w:lineRule="exact"/>
        <w:textAlignment w:val="auto"/>
        <w:rPr>
          <w:rFonts w:hint="default" w:ascii="Times New Roman" w:hAnsi="Times New Roman" w:eastAsia="仿宋_GB2312" w:cs="Times New Roman"/>
          <w:b w:val="0"/>
          <w:bCs w:val="0"/>
          <w:color w:val="auto"/>
          <w:kern w:val="2"/>
          <w:sz w:val="32"/>
          <w:szCs w:val="21"/>
          <w:lang w:val="en-US" w:eastAsia="zh-CN" w:bidi="ar-SA"/>
        </w:rPr>
      </w:pPr>
    </w:p>
    <w:tbl>
      <w:tblPr>
        <w:tblStyle w:val="6"/>
        <w:tblW w:w="929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02"/>
        <w:gridCol w:w="279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295"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：技工学校应拥有一支与办学规模、专业设置相适应的专兼职教师队伍。学制教育师生比应不低于1：20。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295"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①学校师资队伍招聘实施方案。</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②现有和拟聘教师队伍汇总表。</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③公</w:t>
            </w:r>
            <w:r>
              <w:rPr>
                <w:rFonts w:hint="default" w:ascii="Times New Roman" w:hAnsi="Times New Roman" w:eastAsia="仿宋_GB2312" w:cs="Times New Roman"/>
                <w:color w:val="auto"/>
                <w:kern w:val="2"/>
                <w:sz w:val="21"/>
                <w:szCs w:val="22"/>
                <w:lang w:val="en-US" w:eastAsia="zh-CN" w:bidi="ar-SA"/>
              </w:rPr>
              <w:t>办技工学校提供相关编制部门对</w:t>
            </w:r>
            <w:r>
              <w:rPr>
                <w:rFonts w:hint="eastAsia" w:cs="Times New Roman"/>
                <w:color w:val="auto"/>
                <w:kern w:val="2"/>
                <w:sz w:val="21"/>
                <w:szCs w:val="22"/>
                <w:lang w:val="en-US" w:eastAsia="zh-CN" w:bidi="ar-SA"/>
              </w:rPr>
              <w:t>设立</w:t>
            </w:r>
            <w:r>
              <w:rPr>
                <w:rFonts w:hint="default" w:ascii="Times New Roman" w:hAnsi="Times New Roman" w:eastAsia="仿宋_GB2312" w:cs="Times New Roman"/>
                <w:color w:val="auto"/>
                <w:kern w:val="2"/>
                <w:sz w:val="21"/>
                <w:szCs w:val="22"/>
                <w:lang w:val="en-US" w:eastAsia="zh-CN" w:bidi="ar-SA"/>
              </w:rPr>
              <w:t>学校的意见。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0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93"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360" w:lineRule="exac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p>
            <w:pPr>
              <w:pageBreakBefore w:val="0"/>
              <w:widowControl w:val="0"/>
              <w:tabs>
                <w:tab w:val="left" w:pos="4860"/>
              </w:tabs>
              <w:kinsoku/>
              <w:overflowPunct w:val="0"/>
              <w:topLinePunct w:val="0"/>
              <w:autoSpaceDE/>
              <w:autoSpaceDN/>
              <w:bidi w:val="0"/>
              <w:spacing w:line="360" w:lineRule="exac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计划招生人数：（       ）</w:t>
            </w:r>
          </w:p>
          <w:p>
            <w:pPr>
              <w:pageBreakBefore w:val="0"/>
              <w:widowControl w:val="0"/>
              <w:tabs>
                <w:tab w:val="left" w:pos="4860"/>
              </w:tabs>
              <w:kinsoku/>
              <w:overflowPunct w:val="0"/>
              <w:topLinePunct w:val="0"/>
              <w:autoSpaceDE/>
              <w:autoSpaceDN/>
              <w:bidi w:val="0"/>
              <w:spacing w:line="360" w:lineRule="exac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现有老师人数：（      ）</w:t>
            </w:r>
          </w:p>
          <w:p>
            <w:pPr>
              <w:pageBreakBefore w:val="0"/>
              <w:kinsoku/>
              <w:overflowPunct w:val="0"/>
              <w:topLinePunct w:val="0"/>
              <w:autoSpaceDE/>
              <w:autoSpaceDN/>
              <w:bidi w:val="0"/>
              <w:rPr>
                <w:b/>
                <w:bCs/>
              </w:rPr>
            </w:pPr>
            <w:r>
              <w:rPr>
                <w:rFonts w:hint="default" w:ascii="Times New Roman" w:hAnsi="Times New Roman" w:eastAsia="仿宋_GB2312" w:cs="Times New Roman"/>
                <w:b/>
                <w:bCs/>
                <w:color w:val="auto"/>
                <w:kern w:val="2"/>
                <w:sz w:val="21"/>
                <w:szCs w:val="21"/>
                <w:lang w:val="en-US" w:eastAsia="zh-CN" w:bidi="ar-SA"/>
              </w:rPr>
              <w:t>师生比：（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927" w:hRule="atLeast"/>
          <w:jc w:val="center"/>
        </w:trPr>
        <w:tc>
          <w:tcPr>
            <w:tcW w:w="650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279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keepNext w:val="0"/>
              <w:keepLines w:val="0"/>
              <w:pageBreakBefore w:val="0"/>
              <w:widowControl w:val="0"/>
              <w:tabs>
                <w:tab w:val="left" w:pos="4860"/>
              </w:tabs>
              <w:kinsoku/>
              <w:wordWrap/>
              <w:overflowPunct w:val="0"/>
              <w:topLinePunct w:val="0"/>
              <w:autoSpaceDE/>
              <w:autoSpaceDN/>
              <w:bidi w:val="0"/>
              <w:adjustRightInd/>
              <w:snapToGrid/>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068" w:hRule="atLeast"/>
          <w:jc w:val="center"/>
        </w:trPr>
        <w:tc>
          <w:tcPr>
            <w:tcW w:w="6502"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9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keepNext w:val="0"/>
              <w:keepLines w:val="0"/>
              <w:pageBreakBefore w:val="0"/>
              <w:widowControl w:val="0"/>
              <w:tabs>
                <w:tab w:val="left" w:pos="4860"/>
              </w:tabs>
              <w:kinsoku/>
              <w:wordWrap/>
              <w:overflowPunct w:val="0"/>
              <w:topLinePunct w:val="0"/>
              <w:autoSpaceDE/>
              <w:autoSpaceDN/>
              <w:bidi w:val="0"/>
              <w:adjustRightInd/>
              <w:snapToGrid/>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tbl>
      <w:tblPr>
        <w:tblStyle w:val="7"/>
        <w:tblpPr w:leftFromText="180" w:rightFromText="180" w:vertAnchor="text" w:tblpX="10880" w:tblpY="-12178"/>
        <w:tblOverlap w:val="never"/>
        <w:tblW w:w="3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61"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tbl>
      <w:tblPr>
        <w:tblStyle w:val="7"/>
        <w:tblpPr w:leftFromText="180" w:rightFromText="180" w:vertAnchor="text" w:tblpX="10880" w:tblpY="-11966"/>
        <w:tblOverlap w:val="never"/>
        <w:tblW w:w="1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73"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tbl>
      <w:tblPr>
        <w:tblStyle w:val="7"/>
        <w:tblpPr w:leftFromText="180" w:rightFromText="180" w:vertAnchor="text" w:tblpX="10880" w:tblpY="-11328"/>
        <w:tblOverlap w:val="never"/>
        <w:tblW w:w="1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11"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kern w:val="2"/>
          <w:sz w:val="44"/>
          <w:szCs w:val="44"/>
          <w:lang w:val="en-US" w:eastAsia="zh-CN" w:bidi="ar-SA"/>
        </w:rPr>
      </w:pPr>
      <w:r>
        <w:rPr>
          <w:rFonts w:hint="default" w:ascii="Times New Roman" w:hAnsi="Times New Roman" w:eastAsia="方正小标宋_GBK" w:cs="Times New Roman"/>
          <w:bCs/>
          <w:color w:val="auto"/>
          <w:kern w:val="2"/>
          <w:sz w:val="44"/>
          <w:szCs w:val="44"/>
          <w:lang w:val="en-US" w:eastAsia="zh-CN" w:bidi="ar-SA"/>
        </w:rPr>
        <w:t>学校聘任教师花名册</w:t>
      </w:r>
    </w:p>
    <w:p>
      <w:pPr>
        <w:pageBreakBefore w:val="0"/>
        <w:widowControl w:val="0"/>
        <w:kinsoku/>
        <w:overflowPunct w:val="0"/>
        <w:topLinePunct w:val="0"/>
        <w:autoSpaceDE/>
        <w:autoSpaceDN/>
        <w:bidi w:val="0"/>
        <w:jc w:val="center"/>
        <w:rPr>
          <w:rFonts w:hint="default" w:ascii="Times New Roman" w:hAnsi="Times New Roman" w:eastAsia="楷体_GB2312" w:cs="Times New Roman"/>
          <w:b/>
          <w:color w:val="auto"/>
          <w:kern w:val="2"/>
          <w:sz w:val="28"/>
          <w:szCs w:val="28"/>
          <w:lang w:val="en-US" w:eastAsia="zh-CN" w:bidi="ar-SA"/>
        </w:rPr>
      </w:pPr>
      <w:r>
        <w:rPr>
          <w:rFonts w:hint="default" w:ascii="Times New Roman" w:hAnsi="Times New Roman" w:eastAsia="楷体_GB2312" w:cs="Times New Roman"/>
          <w:bCs/>
          <w:color w:val="auto"/>
          <w:kern w:val="2"/>
          <w:sz w:val="30"/>
          <w:szCs w:val="30"/>
          <w:lang w:val="en-US" w:eastAsia="zh-CN" w:bidi="ar-SA"/>
        </w:rPr>
        <w:t>（专职或兼职）</w:t>
      </w:r>
    </w:p>
    <w:p>
      <w:pPr>
        <w:pageBreakBefore w:val="0"/>
        <w:tabs>
          <w:tab w:val="left" w:pos="4860"/>
        </w:tabs>
        <w:kinsoku/>
        <w:overflowPunct w:val="0"/>
        <w:topLinePunct w:val="0"/>
        <w:autoSpaceDE/>
        <w:autoSpaceDN/>
        <w:bidi w:val="0"/>
        <w:rPr>
          <w:rFonts w:hint="default" w:ascii="Times New Roman" w:hAnsi="Times New Roman" w:eastAsia="华文中宋" w:cs="Times New Roman"/>
          <w:color w:val="auto"/>
          <w:sz w:val="36"/>
          <w:szCs w:val="36"/>
        </w:rPr>
        <w:sectPr>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879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30"/>
        <w:gridCol w:w="896"/>
        <w:gridCol w:w="851"/>
        <w:gridCol w:w="1275"/>
        <w:gridCol w:w="2235"/>
        <w:gridCol w:w="99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序号</w:t>
            </w: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ind w:left="87"/>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姓  名</w:t>
            </w: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年龄</w:t>
            </w: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学历</w:t>
            </w: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职称</w:t>
            </w: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职业资格</w:t>
            </w:r>
            <w:r>
              <w:rPr>
                <w:rFonts w:hint="eastAsia" w:eastAsia="黑体" w:cs="Times New Roman"/>
                <w:color w:val="auto"/>
                <w:kern w:val="2"/>
                <w:sz w:val="21"/>
                <w:szCs w:val="21"/>
                <w:lang w:val="en-US" w:eastAsia="zh-CN" w:bidi="ar-SA"/>
              </w:rPr>
              <w:t>（技能等级）</w:t>
            </w:r>
          </w:p>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（注明职业工种）</w:t>
            </w: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所任</w:t>
            </w:r>
          </w:p>
          <w:p>
            <w:pPr>
              <w:pageBreakBefore w:val="0"/>
              <w:widowControl w:val="0"/>
              <w:kinsoku/>
              <w:overflowPunct w:val="0"/>
              <w:topLinePunct w:val="0"/>
              <w:autoSpaceDE/>
              <w:autoSpaceDN/>
              <w:bidi w:val="0"/>
              <w:spacing w:line="0" w:lineRule="atLeast"/>
              <w:jc w:val="center"/>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课程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18"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730"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96"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851"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27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2235"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93" w:type="dxa"/>
            <w:tcBorders>
              <w:tl2br w:val="nil"/>
              <w:tr2bl w:val="nil"/>
            </w:tcBorders>
            <w:noWrap w:val="0"/>
            <w:vAlign w:val="center"/>
          </w:tcPr>
          <w:p>
            <w:pPr>
              <w:pageBreakBefore w:val="0"/>
              <w:widowControl w:val="0"/>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Cs/>
          <w:color w:val="auto"/>
          <w:kern w:val="2"/>
          <w:sz w:val="21"/>
          <w:szCs w:val="21"/>
          <w:lang w:val="en-US" w:eastAsia="zh-CN" w:bidi="ar-SA"/>
        </w:rPr>
        <w:t>此表可续，现有教师与拟聘教师分别制表</w:t>
      </w:r>
      <w:r>
        <w:rPr>
          <w:rFonts w:hint="default" w:ascii="Times New Roman" w:hAnsi="Times New Roman" w:eastAsia="仿宋_GB2312" w:cs="Times New Roman"/>
          <w:b/>
          <w:color w:val="auto"/>
          <w:kern w:val="2"/>
          <w:sz w:val="21"/>
          <w:szCs w:val="21"/>
          <w:lang w:val="en-US" w:eastAsia="zh-CN" w:bidi="ar-SA"/>
        </w:rPr>
        <w:br w:type="page"/>
      </w:r>
      <w:r>
        <w:rPr>
          <w:rFonts w:hint="default" w:ascii="Times New Roman" w:hAnsi="Times New Roman" w:eastAsia="仿宋_GB2312" w:cs="Times New Roman"/>
          <w:b/>
          <w:bCs w:val="0"/>
          <w:color w:val="auto"/>
          <w:kern w:val="2"/>
          <w:sz w:val="24"/>
          <w:szCs w:val="24"/>
          <w:lang w:val="en-US" w:eastAsia="zh-CN" w:bidi="ar-SA"/>
        </w:rPr>
        <w:t>1</w:t>
      </w:r>
      <w:r>
        <w:rPr>
          <w:rFonts w:hint="default" w:cs="Times New Roman"/>
          <w:b/>
          <w:bCs w:val="0"/>
          <w:color w:val="auto"/>
          <w:kern w:val="2"/>
          <w:sz w:val="24"/>
          <w:szCs w:val="24"/>
          <w:lang w:val="en-US" w:eastAsia="zh-CN" w:bidi="ar-SA"/>
        </w:rPr>
        <w:t>2</w:t>
      </w:r>
      <w:r>
        <w:rPr>
          <w:rFonts w:hint="default" w:ascii="Times New Roman" w:hAnsi="Times New Roman" w:eastAsia="仿宋_GB2312" w:cs="Times New Roman"/>
          <w:b/>
          <w:bCs w:val="0"/>
          <w:color w:val="auto"/>
          <w:kern w:val="2"/>
          <w:sz w:val="24"/>
          <w:szCs w:val="24"/>
          <w:lang w:val="en-US" w:eastAsia="zh-CN" w:bidi="ar-SA"/>
        </w:rPr>
        <w:t>办学经费（否决项）</w:t>
      </w:r>
    </w:p>
    <w:tbl>
      <w:tblPr>
        <w:tblStyle w:val="6"/>
        <w:tblpPr w:leftFromText="180" w:rightFromText="180" w:vertAnchor="page" w:horzAnchor="page" w:tblpX="5524" w:tblpY="2187"/>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kinsoku/>
        <w:wordWrap/>
        <w:overflowPunct w:val="0"/>
        <w:topLinePunct w:val="0"/>
        <w:autoSpaceDE/>
        <w:autoSpaceDN/>
        <w:bidi w:val="0"/>
        <w:adjustRightInd/>
        <w:snapToGrid/>
        <w:spacing w:line="200" w:lineRule="exact"/>
        <w:jc w:val="left"/>
        <w:textAlignment w:val="auto"/>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879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703"/>
        <w:gridCol w:w="30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793"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：技工学校应具有与培养规模相适应的日常运行、基本建设、设备购置、师资培训等稳定可靠的办学经费保障，办学经费（含生均经费等）标准不低于当地同类学校标准。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26" w:hRule="atLeast"/>
          <w:jc w:val="center"/>
        </w:trPr>
        <w:tc>
          <w:tcPr>
            <w:tcW w:w="8793"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评审办法</w:t>
            </w:r>
            <w:r>
              <w:rPr>
                <w:rFonts w:hint="default" w:ascii="Times New Roman" w:hAnsi="Times New Roman" w:eastAsia="仿宋_GB2312" w:cs="Times New Roman"/>
                <w:color w:val="auto"/>
                <w:kern w:val="2"/>
                <w:sz w:val="21"/>
                <w:szCs w:val="21"/>
                <w:lang w:val="en-US" w:eastAsia="zh-CN" w:bidi="ar-SA"/>
              </w:rPr>
              <w:t>（否决项）</w:t>
            </w:r>
            <w:r>
              <w:rPr>
                <w:rFonts w:hint="default" w:cs="Times New Roman"/>
                <w:color w:val="auto"/>
                <w:kern w:val="2"/>
                <w:sz w:val="21"/>
                <w:szCs w:val="21"/>
                <w:lang w:val="en-US" w:eastAsia="zh-CN" w:bidi="ar-SA"/>
              </w:rPr>
              <w:t>：</w:t>
            </w:r>
          </w:p>
          <w:p>
            <w:pPr>
              <w:pageBreakBefore w:val="0"/>
              <w:widowControl/>
              <w:kinsoku/>
              <w:overflowPunct w:val="0"/>
              <w:topLinePunct w:val="0"/>
              <w:autoSpaceDE/>
              <w:autoSpaceDN/>
              <w:bidi w:val="0"/>
              <w:spacing w:before="0" w:beforeLines="0" w:beforeAutospacing="0" w:after="0" w:afterLines="0" w:afterAutospacing="0"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办学经费来源明确、稳定。</w:t>
            </w:r>
          </w:p>
          <w:p>
            <w:pPr>
              <w:pageBreakBefore w:val="0"/>
              <w:widowControl/>
              <w:kinsoku/>
              <w:overflowPunct w:val="0"/>
              <w:topLinePunct w:val="0"/>
              <w:autoSpaceDE/>
              <w:autoSpaceDN/>
              <w:bidi w:val="0"/>
              <w:spacing w:before="0" w:beforeLines="0" w:beforeAutospacing="0" w:after="0" w:afterLines="0" w:afterAutospacing="0"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办学经费</w:t>
            </w:r>
            <w:r>
              <w:rPr>
                <w:rFonts w:hint="default" w:ascii="Times New Roman" w:hAnsi="Times New Roman" w:eastAsia="仿宋_GB2312" w:cs="Times New Roman"/>
                <w:color w:val="auto"/>
                <w:kern w:val="0"/>
                <w:sz w:val="21"/>
                <w:szCs w:val="21"/>
                <w:lang w:val="en-US" w:eastAsia="zh-CN" w:bidi="ar-SA"/>
              </w:rPr>
              <w:t>（含生均经费等）不低于当地同类学校标准。</w:t>
            </w:r>
          </w:p>
          <w:p>
            <w:pPr>
              <w:pageBreakBefore w:val="0"/>
              <w:widowControl/>
              <w:kinsoku/>
              <w:overflowPunct w:val="0"/>
              <w:topLinePunct w:val="0"/>
              <w:autoSpaceDE/>
              <w:autoSpaceDN/>
              <w:bidi w:val="0"/>
              <w:spacing w:before="0" w:beforeLines="0" w:beforeAutospacing="0" w:after="0" w:afterLines="0" w:afterAutospacing="0"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流动资金不少于200万元。</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kinsoku/>
              <w:overflowPunct w:val="0"/>
              <w:topLinePunct w:val="0"/>
              <w:autoSpaceDE/>
              <w:autoSpaceDN/>
              <w:bidi w:val="0"/>
              <w:spacing w:line="0" w:lineRule="atLeast"/>
              <w:ind w:firstLine="410" w:firstLineChars="20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①学校资产有效证明材料，包括举办者出资办学的有效验资报告</w:t>
            </w:r>
            <w:r>
              <w:rPr>
                <w:rFonts w:hint="default" w:ascii="Times New Roman" w:hAnsi="Times New Roman" w:eastAsia="仿宋_GB2312" w:cs="Times New Roman"/>
                <w:color w:val="auto"/>
                <w:kern w:val="0"/>
                <w:sz w:val="21"/>
                <w:szCs w:val="21"/>
                <w:lang w:val="en-US" w:eastAsia="zh-CN" w:bidi="ar-SA"/>
              </w:rPr>
              <w:t>（含</w:t>
            </w:r>
            <w:r>
              <w:rPr>
                <w:rFonts w:hint="eastAsia" w:cs="Times New Roman"/>
                <w:color w:val="auto"/>
                <w:kern w:val="0"/>
                <w:sz w:val="21"/>
                <w:szCs w:val="21"/>
                <w:lang w:val="en-US" w:eastAsia="zh-CN" w:bidi="ar-SA"/>
              </w:rPr>
              <w:t>账</w:t>
            </w:r>
            <w:r>
              <w:rPr>
                <w:rFonts w:hint="default" w:ascii="Times New Roman" w:hAnsi="Times New Roman" w:eastAsia="仿宋_GB2312" w:cs="Times New Roman"/>
                <w:color w:val="auto"/>
                <w:kern w:val="0"/>
                <w:sz w:val="21"/>
                <w:szCs w:val="21"/>
                <w:lang w:val="en-US" w:eastAsia="zh-CN" w:bidi="ar-SA"/>
              </w:rPr>
              <w:t>户存款、实物评估作价、除土地使用权外的无形资产投资额等）</w:t>
            </w:r>
            <w:r>
              <w:rPr>
                <w:rFonts w:hint="default" w:ascii="Times New Roman" w:hAnsi="Times New Roman" w:eastAsia="仿宋_GB2312" w:cs="Times New Roman"/>
                <w:color w:val="auto"/>
                <w:kern w:val="2"/>
                <w:sz w:val="21"/>
                <w:szCs w:val="21"/>
                <w:lang w:val="en-US" w:eastAsia="zh-CN" w:bidi="ar-SA"/>
              </w:rPr>
              <w:t>，并载明产权。</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②学校举办者出具的为学校发展提供稳定资金来源的承诺书。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067" w:hRule="atLeast"/>
          <w:jc w:val="center"/>
        </w:trPr>
        <w:tc>
          <w:tcPr>
            <w:tcW w:w="570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309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98" w:hRule="atLeast"/>
          <w:jc w:val="center"/>
        </w:trPr>
        <w:tc>
          <w:tcPr>
            <w:tcW w:w="570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309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584" w:hRule="atLeast"/>
          <w:jc w:val="center"/>
        </w:trPr>
        <w:tc>
          <w:tcPr>
            <w:tcW w:w="5703"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309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479" w:tblpY="2192"/>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w:t>
      </w:r>
      <w:r>
        <w:rPr>
          <w:rFonts w:hint="default" w:cs="Times New Roman"/>
          <w:b/>
          <w:bCs w:val="0"/>
          <w:color w:val="auto"/>
          <w:kern w:val="2"/>
          <w:sz w:val="24"/>
          <w:szCs w:val="24"/>
          <w:lang w:val="en-US" w:eastAsia="zh-CN" w:bidi="ar-SA"/>
        </w:rPr>
        <w:t>3</w:t>
      </w:r>
      <w:r>
        <w:rPr>
          <w:rFonts w:hint="default" w:ascii="Times New Roman" w:hAnsi="Times New Roman" w:eastAsia="仿宋_GB2312" w:cs="Times New Roman"/>
          <w:b/>
          <w:bCs w:val="0"/>
          <w:color w:val="auto"/>
          <w:kern w:val="2"/>
          <w:sz w:val="24"/>
          <w:szCs w:val="24"/>
          <w:lang w:val="en-US" w:eastAsia="zh-CN" w:bidi="ar-SA"/>
        </w:rPr>
        <w:t>管理制度（</w:t>
      </w:r>
      <w:r>
        <w:rPr>
          <w:rFonts w:hint="default" w:cs="Times New Roman"/>
          <w:b/>
          <w:bCs w:val="0"/>
          <w:color w:val="auto"/>
          <w:kern w:val="2"/>
          <w:sz w:val="24"/>
          <w:szCs w:val="24"/>
          <w:lang w:val="en-US" w:eastAsia="zh-CN" w:bidi="ar-SA"/>
        </w:rPr>
        <w:t>8</w:t>
      </w:r>
      <w:r>
        <w:rPr>
          <w:rFonts w:hint="default" w:ascii="Times New Roman" w:hAnsi="Times New Roman" w:eastAsia="仿宋_GB2312" w:cs="Times New Roman"/>
          <w:b/>
          <w:bCs w:val="0"/>
          <w:color w:val="auto"/>
          <w:kern w:val="2"/>
          <w:sz w:val="24"/>
          <w:szCs w:val="24"/>
          <w:lang w:val="en-US" w:eastAsia="zh-CN" w:bidi="ar-SA"/>
        </w:rPr>
        <w:t>分）</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sectPr>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877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310"/>
        <w:gridCol w:w="346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776" w:type="dxa"/>
            <w:gridSpan w:val="2"/>
            <w:tcBorders>
              <w:tl2br w:val="nil"/>
              <w:tr2bl w:val="nil"/>
            </w:tcBorders>
            <w:noWrap w:val="0"/>
            <w:vAlign w:val="center"/>
          </w:tcPr>
          <w:p>
            <w:pPr>
              <w:pageBreakBefore w:val="0"/>
              <w:widowControl/>
              <w:kinsoku/>
              <w:overflowPunct w:val="0"/>
              <w:topLinePunct w:val="0"/>
              <w:autoSpaceDE/>
              <w:autoSpaceDN/>
              <w:bidi w:val="0"/>
              <w:spacing w:line="0" w:lineRule="atLeast"/>
              <w:ind w:left="615" w:hanging="615" w:hangingChars="30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w:t>
            </w:r>
            <w:r>
              <w:rPr>
                <w:rFonts w:hint="default" w:cs="Times New Roman"/>
                <w:color w:val="auto"/>
                <w:kern w:val="2"/>
                <w:sz w:val="21"/>
                <w:szCs w:val="21"/>
                <w:lang w:val="en-US" w:eastAsia="zh-CN" w:bidi="ar-SA"/>
              </w:rPr>
              <w:t>实</w:t>
            </w:r>
            <w:r>
              <w:rPr>
                <w:rFonts w:hint="default" w:ascii="Times New Roman" w:hAnsi="Times New Roman" w:eastAsia="仿宋_GB2312" w:cs="Times New Roman"/>
                <w:color w:val="auto"/>
                <w:kern w:val="2"/>
                <w:sz w:val="21"/>
                <w:szCs w:val="21"/>
                <w:lang w:val="en-US" w:eastAsia="zh-CN" w:bidi="ar-SA"/>
              </w:rPr>
              <w:t>行党组织领导的校长负责制</w:t>
            </w:r>
            <w:r>
              <w:rPr>
                <w:rFonts w:hint="default"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学校应设置与技能人才培养相适应的教育教学、行政后勤服务、招生就业及培训工作等管理机构，并建立健全相应的规章制度。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8776"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8</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学校实行党组织领导的校长负责制，记</w:t>
            </w:r>
            <w:r>
              <w:rPr>
                <w:rFonts w:hint="default" w:cs="Times New Roman"/>
                <w:color w:val="auto"/>
                <w:kern w:val="2"/>
                <w:sz w:val="21"/>
                <w:szCs w:val="21"/>
                <w:lang w:val="en-US" w:eastAsia="zh-CN" w:bidi="ar-SA"/>
              </w:rPr>
              <w:t>4</w:t>
            </w:r>
            <w:r>
              <w:rPr>
                <w:rFonts w:hint="default" w:ascii="Times New Roman" w:hAnsi="Times New Roman" w:eastAsia="仿宋_GB2312" w:cs="Times New Roman"/>
                <w:color w:val="auto"/>
                <w:kern w:val="2"/>
                <w:sz w:val="21"/>
                <w:szCs w:val="21"/>
                <w:lang w:val="en-US" w:eastAsia="zh-CN" w:bidi="ar-SA"/>
              </w:rPr>
              <w:t>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学校机构设置合理（含设置必要的党群机构）并配备了各科室主要负责人，记2分。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③制订了各项规章制度，记2分，不符合要求的，酌情扣分。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①学校实行党组织领导的校长负责制相关文件（如民办技工学校校章程，公办技工学校上级主管部门关于实行党组织领导的校长负责制的决议、文件）。</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②学校管理机构</w:t>
            </w:r>
            <w:r>
              <w:rPr>
                <w:rFonts w:hint="eastAsia" w:cs="Times New Roman"/>
                <w:color w:val="auto"/>
                <w:kern w:val="2"/>
                <w:sz w:val="21"/>
                <w:szCs w:val="21"/>
                <w:lang w:val="en-US" w:eastAsia="zh-CN" w:bidi="ar-SA"/>
              </w:rPr>
              <w:t>列表，</w:t>
            </w:r>
            <w:r>
              <w:rPr>
                <w:rFonts w:hint="default" w:ascii="Times New Roman" w:hAnsi="Times New Roman" w:eastAsia="仿宋_GB2312" w:cs="Times New Roman"/>
                <w:color w:val="auto"/>
                <w:kern w:val="2"/>
                <w:sz w:val="21"/>
                <w:szCs w:val="21"/>
                <w:lang w:val="en-US" w:eastAsia="zh-CN" w:bidi="ar-SA"/>
              </w:rPr>
              <w:t>拟聘各科室主要负责人学历、职称、工作经历等证明材料。</w:t>
            </w:r>
          </w:p>
          <w:p>
            <w:pPr>
              <w:pageBreakBefore w:val="0"/>
              <w:widowControl/>
              <w:kinsoku/>
              <w:overflowPunct w:val="0"/>
              <w:topLinePunct w:val="0"/>
              <w:autoSpaceDE/>
              <w:autoSpaceDN/>
              <w:bidi w:val="0"/>
              <w:spacing w:line="0" w:lineRule="atLeast"/>
              <w:ind w:firstLine="410" w:firstLineChars="20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③学校学生管理、后勤管理、招生就业管理以及财务管理等相关管理制度。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310"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tc>
        <w:tc>
          <w:tcPr>
            <w:tcW w:w="3466"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5310"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tc>
        <w:tc>
          <w:tcPr>
            <w:tcW w:w="3466"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13" w:hRule="atLeast"/>
          <w:jc w:val="center"/>
        </w:trPr>
        <w:tc>
          <w:tcPr>
            <w:tcW w:w="531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3466"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474" w:tblpY="216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w:t>
      </w:r>
      <w:r>
        <w:rPr>
          <w:rFonts w:hint="default" w:cs="Times New Roman"/>
          <w:b/>
          <w:bCs w:val="0"/>
          <w:color w:val="auto"/>
          <w:kern w:val="2"/>
          <w:sz w:val="24"/>
          <w:szCs w:val="24"/>
          <w:lang w:val="en-US" w:eastAsia="zh-CN" w:bidi="ar-SA"/>
        </w:rPr>
        <w:t>4</w:t>
      </w:r>
      <w:r>
        <w:rPr>
          <w:rFonts w:hint="default" w:ascii="Times New Roman" w:hAnsi="Times New Roman" w:eastAsia="仿宋_GB2312" w:cs="Times New Roman"/>
          <w:b/>
          <w:bCs w:val="0"/>
          <w:color w:val="auto"/>
          <w:kern w:val="2"/>
          <w:sz w:val="24"/>
          <w:szCs w:val="24"/>
          <w:lang w:val="en-US" w:eastAsia="zh-CN" w:bidi="ar-SA"/>
        </w:rPr>
        <w:t>安全管理（否决项）</w:t>
      </w:r>
    </w:p>
    <w:p>
      <w:pPr>
        <w:keepNext w:val="0"/>
        <w:keepLines w:val="0"/>
        <w:pageBreakBefore w:val="0"/>
        <w:widowControl/>
        <w:kinsoku/>
        <w:wordWrap/>
        <w:overflowPunct w:val="0"/>
        <w:topLinePunct w:val="0"/>
        <w:autoSpaceDE/>
        <w:autoSpaceDN/>
        <w:bidi w:val="0"/>
        <w:adjustRightInd/>
        <w:snapToGrid/>
        <w:spacing w:line="200" w:lineRule="exact"/>
        <w:jc w:val="left"/>
        <w:textAlignment w:val="auto"/>
        <w:rPr>
          <w:rFonts w:hint="default" w:ascii="Times New Roman" w:hAnsi="Times New Roman" w:eastAsia="仿宋_GB2312" w:cs="Times New Roman"/>
          <w:color w:val="auto"/>
          <w:szCs w:val="21"/>
        </w:rPr>
      </w:pPr>
    </w:p>
    <w:p>
      <w:pPr>
        <w:pStyle w:val="2"/>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873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703"/>
        <w:gridCol w:w="30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73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：技工学校须加强安全管理工作，实行安全责任制度，保证学生日常生活、学习和实习安全。技工学校须制定应对各种突发事件的预案。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211" w:hRule="atLeast"/>
          <w:jc w:val="center"/>
        </w:trPr>
        <w:tc>
          <w:tcPr>
            <w:tcW w:w="873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评审办法</w:t>
            </w:r>
            <w:r>
              <w:rPr>
                <w:rFonts w:hint="default" w:ascii="Times New Roman" w:hAnsi="Times New Roman" w:eastAsia="仿宋_GB2312" w:cs="Times New Roman"/>
                <w:color w:val="auto"/>
                <w:kern w:val="2"/>
                <w:sz w:val="21"/>
                <w:szCs w:val="21"/>
                <w:lang w:val="en-US" w:eastAsia="zh-CN" w:bidi="ar-SA"/>
              </w:rPr>
              <w:t>（否决项）</w:t>
            </w:r>
            <w:r>
              <w:rPr>
                <w:rFonts w:hint="default" w:cs="Times New Roman"/>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0" w:leftChars="0" w:firstLine="410" w:firstLineChars="200"/>
              <w:jc w:val="both"/>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spacing w:val="-6"/>
                <w:kern w:val="2"/>
                <w:sz w:val="21"/>
                <w:szCs w:val="21"/>
                <w:lang w:val="en-US" w:eastAsia="zh-CN" w:bidi="ar-SA"/>
              </w:rPr>
              <w:t>设置专门的安全管理机构和管理人员，建立完善安全管理责任制度和各项突发事件应急预案。</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安全、消防证照齐备，安全设施完备。</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食堂卫生安全达标，食品安全制度落实。</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①安全管理责任制度和各项突发事件应急预案。</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w:t>
            </w:r>
            <w:r>
              <w:rPr>
                <w:rFonts w:hint="default" w:ascii="Times New Roman" w:hAnsi="Times New Roman" w:eastAsia="仿宋_GB2312" w:cs="Times New Roman"/>
                <w:color w:val="auto"/>
                <w:spacing w:val="0"/>
                <w:kern w:val="2"/>
                <w:sz w:val="21"/>
                <w:szCs w:val="21"/>
                <w:lang w:val="en-US" w:eastAsia="zh-CN" w:bidi="ar-SA"/>
              </w:rPr>
              <w:t>（特殊）建筑工程消防验收意见书/（特殊）建设工程消防验收备案抽查/复查结果通知书。</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申办食堂卫生许可证相关资料（若食堂外包，外包单位的营业执照），正式启用前补充提交食堂卫生许可证。</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④</w:t>
            </w:r>
            <w:r>
              <w:rPr>
                <w:rFonts w:hint="default" w:ascii="Times New Roman" w:hAnsi="Times New Roman" w:eastAsia="仿宋_GB2312" w:cs="Times New Roman"/>
                <w:color w:val="auto"/>
                <w:kern w:val="2"/>
                <w:sz w:val="21"/>
                <w:szCs w:val="21"/>
                <w:lang w:val="en-US" w:eastAsia="zh-CN" w:bidi="ar-SA"/>
              </w:rPr>
              <w:t>食品安全制度。</w:t>
            </w:r>
          </w:p>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ind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⑤</w:t>
            </w:r>
            <w:r>
              <w:rPr>
                <w:rFonts w:hint="default" w:ascii="Times New Roman" w:hAnsi="Times New Roman" w:eastAsia="仿宋_GB2312" w:cs="Times New Roman"/>
                <w:color w:val="auto"/>
                <w:kern w:val="2"/>
                <w:sz w:val="21"/>
                <w:szCs w:val="21"/>
                <w:lang w:val="en-US" w:eastAsia="zh-CN" w:bidi="ar-SA"/>
              </w:rPr>
              <w:t>安全设备设施清单。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95" w:hRule="atLeast"/>
          <w:jc w:val="center"/>
        </w:trPr>
        <w:tc>
          <w:tcPr>
            <w:tcW w:w="570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3027"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495" w:hRule="atLeast"/>
          <w:jc w:val="center"/>
        </w:trPr>
        <w:tc>
          <w:tcPr>
            <w:tcW w:w="570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3027"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495" w:hRule="atLeast"/>
          <w:jc w:val="center"/>
        </w:trPr>
        <w:tc>
          <w:tcPr>
            <w:tcW w:w="5703"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3027"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479" w:tblpY="2181"/>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w:t>
      </w:r>
      <w:r>
        <w:rPr>
          <w:rFonts w:hint="default" w:cs="Times New Roman"/>
          <w:b/>
          <w:bCs w:val="0"/>
          <w:color w:val="auto"/>
          <w:kern w:val="2"/>
          <w:sz w:val="24"/>
          <w:szCs w:val="24"/>
          <w:lang w:val="en-US" w:eastAsia="zh-CN" w:bidi="ar-SA"/>
        </w:rPr>
        <w:t>5</w:t>
      </w:r>
      <w:r>
        <w:rPr>
          <w:rFonts w:hint="default" w:ascii="Times New Roman" w:hAnsi="Times New Roman" w:eastAsia="仿宋_GB2312" w:cs="Times New Roman"/>
          <w:b/>
          <w:bCs w:val="0"/>
          <w:color w:val="auto"/>
          <w:kern w:val="2"/>
          <w:sz w:val="24"/>
          <w:szCs w:val="24"/>
          <w:lang w:val="en-US" w:eastAsia="zh-CN" w:bidi="ar-SA"/>
        </w:rPr>
        <w:t>德育工作（</w:t>
      </w:r>
      <w:r>
        <w:rPr>
          <w:rFonts w:hint="default" w:cs="Times New Roman"/>
          <w:b/>
          <w:bCs w:val="0"/>
          <w:color w:val="auto"/>
          <w:kern w:val="2"/>
          <w:sz w:val="24"/>
          <w:szCs w:val="24"/>
          <w:lang w:val="en-US" w:eastAsia="zh-CN" w:bidi="ar-SA"/>
        </w:rPr>
        <w:t>8</w:t>
      </w:r>
      <w:r>
        <w:rPr>
          <w:rFonts w:hint="default" w:ascii="Times New Roman" w:hAnsi="Times New Roman" w:eastAsia="仿宋_GB2312" w:cs="Times New Roman"/>
          <w:b/>
          <w:bCs w:val="0"/>
          <w:color w:val="auto"/>
          <w:kern w:val="2"/>
          <w:sz w:val="24"/>
          <w:szCs w:val="24"/>
          <w:lang w:val="en-US" w:eastAsia="zh-CN" w:bidi="ar-SA"/>
        </w:rPr>
        <w:t>分）</w:t>
      </w:r>
    </w:p>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tbl>
      <w:tblPr>
        <w:tblStyle w:val="6"/>
        <w:tblW w:w="880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14"/>
        <w:gridCol w:w="259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80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w:t>
            </w:r>
            <w:r>
              <w:rPr>
                <w:rFonts w:hint="default" w:ascii="Times New Roman" w:hAnsi="Times New Roman" w:eastAsia="仿宋_GB2312" w:cs="Times New Roman"/>
                <w:color w:val="auto"/>
                <w:sz w:val="21"/>
                <w:szCs w:val="21"/>
                <w:lang w:eastAsia="zh-CN"/>
              </w:rPr>
              <w:t>认真贯彻落实习近平总书记关于学校思政课建设重要指示批示精神，</w:t>
            </w:r>
            <w:r>
              <w:rPr>
                <w:rFonts w:hint="default" w:ascii="Times New Roman" w:hAnsi="Times New Roman" w:eastAsia="仿宋_GB2312" w:cs="Times New Roman"/>
                <w:color w:val="auto"/>
                <w:kern w:val="2"/>
                <w:sz w:val="21"/>
                <w:szCs w:val="21"/>
                <w:lang w:val="en-US" w:eastAsia="zh-CN" w:bidi="ar-SA"/>
              </w:rPr>
              <w:t>重视德育和学生管理工作，开展多种形式的学生思想品德教育。</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357" w:hRule="atLeast"/>
          <w:jc w:val="center"/>
        </w:trPr>
        <w:tc>
          <w:tcPr>
            <w:tcW w:w="8805" w:type="dxa"/>
            <w:gridSpan w:val="2"/>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left="567" w:leftChars="123" w:hanging="205" w:hangingChars="1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8</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left="0"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①成立德育工作机构，制订德育工作方案和德育工作计划，记</w:t>
            </w:r>
            <w:r>
              <w:rPr>
                <w:rFonts w:hint="default" w:cs="Times New Roman"/>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分，不完善的酌情扣分。</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left="0"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②制订班主任聘任、管理制度，记</w:t>
            </w:r>
            <w:r>
              <w:rPr>
                <w:rFonts w:hint="default" w:cs="Times New Roman"/>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分，不完善的酌情扣分。</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left="0"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③制订学生社团管理制度，记</w:t>
            </w:r>
            <w:r>
              <w:rPr>
                <w:rFonts w:hint="default" w:cs="Times New Roman"/>
                <w:color w:val="auto"/>
                <w:kern w:val="2"/>
                <w:sz w:val="21"/>
                <w:szCs w:val="21"/>
                <w:lang w:val="en-US" w:eastAsia="zh-CN" w:bidi="ar-SA"/>
              </w:rPr>
              <w:t>2</w:t>
            </w:r>
            <w:r>
              <w:rPr>
                <w:rFonts w:hint="default" w:ascii="Times New Roman" w:hAnsi="Times New Roman" w:eastAsia="仿宋_GB2312" w:cs="Times New Roman"/>
                <w:color w:val="auto"/>
                <w:kern w:val="2"/>
                <w:sz w:val="21"/>
                <w:szCs w:val="21"/>
                <w:lang w:val="en-US" w:eastAsia="zh-CN" w:bidi="ar-SA"/>
              </w:rPr>
              <w:t>分，不完善的酌情扣分。</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left="0" w:leftChars="0"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④</w:t>
            </w:r>
            <w:r>
              <w:rPr>
                <w:rFonts w:hint="default" w:ascii="Times New Roman" w:hAnsi="Times New Roman" w:eastAsia="仿宋_GB2312" w:cs="Times New Roman"/>
                <w:color w:val="auto"/>
                <w:kern w:val="2"/>
                <w:sz w:val="21"/>
                <w:szCs w:val="21"/>
                <w:lang w:val="en-US" w:eastAsia="zh-CN" w:bidi="ar-SA"/>
              </w:rPr>
              <w:t>心理健康教育，记2分，不完善的酌情扣分。</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①德育机构架构及管理制度，德育工作方案、德育工作计划。</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②班主任聘任、管理制度等。</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③学生社团管理制度。</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41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④</w:t>
            </w:r>
            <w:r>
              <w:rPr>
                <w:rFonts w:hint="default" w:ascii="Times New Roman" w:hAnsi="Times New Roman" w:eastAsia="仿宋_GB2312" w:cs="Times New Roman"/>
                <w:color w:val="auto"/>
                <w:kern w:val="2"/>
                <w:sz w:val="21"/>
                <w:szCs w:val="21"/>
                <w:lang w:val="en-US" w:eastAsia="zh-CN" w:bidi="ar-SA"/>
              </w:rPr>
              <w:t>心理健康教育制度，心理咨询室，工作计划、活动记录、跟踪记录。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6214" w:type="dxa"/>
            <w:tcBorders>
              <w:tl2br w:val="nil"/>
              <w:tr2bl w:val="nil"/>
            </w:tcBorders>
            <w:noWrap w:val="0"/>
            <w:vAlign w:val="top"/>
          </w:tcPr>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410" w:firstLineChars="2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91" w:type="dxa"/>
            <w:tcBorders>
              <w:tl2br w:val="nil"/>
              <w:tr2bl w:val="nil"/>
            </w:tcBorders>
            <w:noWrap w:val="0"/>
            <w:vAlign w:val="top"/>
          </w:tcPr>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788" w:hRule="atLeast"/>
          <w:jc w:val="center"/>
        </w:trPr>
        <w:tc>
          <w:tcPr>
            <w:tcW w:w="6214" w:type="dxa"/>
            <w:tcBorders>
              <w:tl2br w:val="nil"/>
              <w:tr2bl w:val="nil"/>
            </w:tcBorders>
            <w:noWrap w:val="0"/>
            <w:vAlign w:val="top"/>
          </w:tcPr>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410" w:firstLineChars="2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91" w:type="dxa"/>
            <w:tcBorders>
              <w:tl2br w:val="nil"/>
              <w:tr2bl w:val="nil"/>
            </w:tcBorders>
            <w:noWrap w:val="0"/>
            <w:vAlign w:val="top"/>
          </w:tcPr>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11" w:hRule="atLeast"/>
          <w:jc w:val="center"/>
        </w:trPr>
        <w:tc>
          <w:tcPr>
            <w:tcW w:w="6214"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591"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240" w:lineRule="auto"/>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pageBreakBefore w:val="0"/>
              <w:widowControl w:val="0"/>
              <w:tabs>
                <w:tab w:val="left" w:pos="4860"/>
              </w:tabs>
              <w:kinsoku/>
              <w:overflowPunct w:val="0"/>
              <w:topLinePunct w:val="0"/>
              <w:autoSpaceDE/>
              <w:autoSpaceDN/>
              <w:bidi w:val="0"/>
              <w:spacing w:line="240" w:lineRule="auto"/>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479" w:tblpY="2180"/>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w:t>
      </w:r>
      <w:r>
        <w:rPr>
          <w:rFonts w:hint="default" w:cs="Times New Roman"/>
          <w:b/>
          <w:bCs w:val="0"/>
          <w:color w:val="auto"/>
          <w:kern w:val="2"/>
          <w:sz w:val="24"/>
          <w:szCs w:val="24"/>
          <w:lang w:val="en-US" w:eastAsia="zh-CN" w:bidi="ar-SA"/>
        </w:rPr>
        <w:t>6</w:t>
      </w:r>
      <w:r>
        <w:rPr>
          <w:rFonts w:hint="default" w:ascii="Times New Roman" w:hAnsi="Times New Roman" w:eastAsia="仿宋_GB2312" w:cs="Times New Roman"/>
          <w:b/>
          <w:bCs w:val="0"/>
          <w:color w:val="auto"/>
          <w:kern w:val="2"/>
          <w:sz w:val="24"/>
          <w:szCs w:val="24"/>
          <w:lang w:val="en-US" w:eastAsia="zh-CN" w:bidi="ar-SA"/>
        </w:rPr>
        <w:t>教学资料（</w:t>
      </w:r>
      <w:r>
        <w:rPr>
          <w:rFonts w:hint="default" w:cs="Times New Roman"/>
          <w:b/>
          <w:bCs w:val="0"/>
          <w:color w:val="auto"/>
          <w:kern w:val="2"/>
          <w:sz w:val="24"/>
          <w:szCs w:val="24"/>
          <w:lang w:val="en-US" w:eastAsia="zh-CN" w:bidi="ar-SA"/>
        </w:rPr>
        <w:t>10</w:t>
      </w:r>
      <w:r>
        <w:rPr>
          <w:rFonts w:hint="default" w:ascii="Times New Roman" w:hAnsi="Times New Roman" w:eastAsia="仿宋_GB2312" w:cs="Times New Roman"/>
          <w:b/>
          <w:bCs w:val="0"/>
          <w:color w:val="auto"/>
          <w:kern w:val="2"/>
          <w:sz w:val="24"/>
          <w:szCs w:val="24"/>
          <w:lang w:val="en-US" w:eastAsia="zh-CN" w:bidi="ar-SA"/>
        </w:rPr>
        <w:t>分）</w:t>
      </w:r>
    </w:p>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tbl>
      <w:tblPr>
        <w:tblStyle w:val="6"/>
        <w:tblW w:w="874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658"/>
        <w:gridCol w:w="30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48" w:type="dxa"/>
            <w:gridSpan w:val="2"/>
            <w:tcBorders>
              <w:tl2br w:val="nil"/>
              <w:tr2bl w:val="nil"/>
            </w:tcBorders>
            <w:noWrap w:val="0"/>
            <w:vAlign w:val="center"/>
          </w:tcPr>
          <w:p>
            <w:pPr>
              <w:pageBreakBefore w:val="0"/>
              <w:widowControl/>
              <w:kinsoku/>
              <w:overflowPunct w:val="0"/>
              <w:topLinePunct w:val="0"/>
              <w:autoSpaceDE/>
              <w:autoSpaceDN/>
              <w:bidi w:val="0"/>
              <w:spacing w:line="0" w:lineRule="atLeast"/>
              <w:ind w:left="615" w:hanging="615" w:hangingChars="30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：技工学校应配有与所设专业相配套的教学文件和教材</w:t>
            </w:r>
            <w:r>
              <w:rPr>
                <w:rFonts w:hint="default"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实习课时应不低于教学总课时的50%。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8748"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w:t>
            </w:r>
            <w:r>
              <w:rPr>
                <w:rFonts w:hint="default" w:cs="Times New Roman"/>
                <w:color w:val="auto"/>
                <w:kern w:val="2"/>
                <w:sz w:val="21"/>
                <w:szCs w:val="21"/>
                <w:lang w:val="en-US" w:eastAsia="zh-CN" w:bidi="ar-SA"/>
              </w:rPr>
              <w:t>10</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left="0" w:leftChars="0" w:firstLine="410" w:firstLineChars="200"/>
              <w:jc w:val="both"/>
              <w:rPr>
                <w:rFonts w:hint="default"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①</w:t>
            </w:r>
            <w:r>
              <w:rPr>
                <w:rFonts w:hint="default" w:ascii="Times New Roman" w:hAnsi="Times New Roman" w:eastAsia="仿宋_GB2312" w:cs="Times New Roman"/>
                <w:color w:val="auto"/>
                <w:kern w:val="2"/>
                <w:sz w:val="21"/>
                <w:szCs w:val="21"/>
                <w:lang w:val="en-US" w:eastAsia="zh-CN" w:bidi="ar-SA"/>
              </w:rPr>
              <w:t>教学管理资料完整，</w:t>
            </w:r>
            <w:r>
              <w:rPr>
                <w:rFonts w:hint="default" w:cs="Times New Roman"/>
                <w:color w:val="auto"/>
                <w:kern w:val="2"/>
                <w:sz w:val="21"/>
                <w:szCs w:val="21"/>
                <w:lang w:val="en-US" w:eastAsia="zh-CN" w:bidi="ar-SA"/>
              </w:rPr>
              <w:t>规范</w:t>
            </w:r>
            <w:r>
              <w:rPr>
                <w:rFonts w:hint="default" w:ascii="Times New Roman" w:hAnsi="Times New Roman" w:eastAsia="仿宋_GB2312" w:cs="Times New Roman"/>
                <w:color w:val="auto"/>
                <w:kern w:val="2"/>
                <w:sz w:val="21"/>
                <w:szCs w:val="21"/>
                <w:lang w:val="en-US" w:eastAsia="zh-CN" w:bidi="ar-SA"/>
              </w:rPr>
              <w:t>使用</w:t>
            </w:r>
            <w:r>
              <w:rPr>
                <w:rFonts w:hint="default" w:cs="Times New Roman"/>
                <w:color w:val="auto"/>
                <w:kern w:val="2"/>
                <w:sz w:val="21"/>
                <w:szCs w:val="21"/>
                <w:lang w:val="en-US" w:eastAsia="zh-CN" w:bidi="ar-SA"/>
              </w:rPr>
              <w:t>中职三科统编</w:t>
            </w:r>
            <w:r>
              <w:rPr>
                <w:rFonts w:hint="default" w:ascii="Times New Roman" w:hAnsi="Times New Roman" w:eastAsia="仿宋_GB2312" w:cs="Times New Roman"/>
                <w:color w:val="auto"/>
                <w:kern w:val="2"/>
                <w:sz w:val="21"/>
                <w:szCs w:val="21"/>
                <w:lang w:val="en-US" w:eastAsia="zh-CN" w:bidi="ar-SA"/>
              </w:rPr>
              <w:t>教材，</w:t>
            </w:r>
            <w:r>
              <w:rPr>
                <w:rFonts w:hint="default" w:cs="Times New Roman"/>
                <w:color w:val="auto"/>
                <w:kern w:val="2"/>
                <w:sz w:val="21"/>
                <w:szCs w:val="21"/>
                <w:lang w:val="en-US" w:eastAsia="zh-CN" w:bidi="ar-SA"/>
              </w:rPr>
              <w:t>其他教材使用正规出版的教材，</w:t>
            </w:r>
            <w:r>
              <w:rPr>
                <w:rFonts w:hint="default" w:ascii="Times New Roman" w:hAnsi="Times New Roman" w:eastAsia="仿宋_GB2312" w:cs="Times New Roman"/>
                <w:color w:val="auto"/>
                <w:kern w:val="2"/>
                <w:sz w:val="21"/>
                <w:szCs w:val="21"/>
                <w:lang w:val="en-US" w:eastAsia="zh-CN" w:bidi="ar-SA"/>
              </w:rPr>
              <w:t>记</w:t>
            </w:r>
            <w:r>
              <w:rPr>
                <w:rFonts w:hint="default" w:cs="Times New Roman"/>
                <w:color w:val="auto"/>
                <w:kern w:val="2"/>
                <w:sz w:val="21"/>
                <w:szCs w:val="21"/>
                <w:lang w:val="en-US" w:eastAsia="zh-CN" w:bidi="ar-SA"/>
              </w:rPr>
              <w:t>4</w:t>
            </w:r>
            <w:r>
              <w:rPr>
                <w:rFonts w:hint="default" w:ascii="Times New Roman" w:hAnsi="Times New Roman" w:eastAsia="仿宋_GB2312" w:cs="Times New Roman"/>
                <w:color w:val="auto"/>
                <w:kern w:val="2"/>
                <w:sz w:val="21"/>
                <w:szCs w:val="21"/>
                <w:lang w:val="en-US" w:eastAsia="zh-CN" w:bidi="ar-SA"/>
              </w:rPr>
              <w:t>分，</w:t>
            </w:r>
            <w:r>
              <w:rPr>
                <w:rFonts w:hint="default" w:cs="Times New Roman"/>
                <w:color w:val="auto"/>
                <w:kern w:val="2"/>
                <w:sz w:val="21"/>
                <w:szCs w:val="21"/>
                <w:lang w:val="en-US" w:eastAsia="zh-CN" w:bidi="ar-SA"/>
              </w:rPr>
              <w:t>出现违规使用教材情况的不记分；</w:t>
            </w:r>
          </w:p>
          <w:p>
            <w:pPr>
              <w:pageBreakBefore w:val="0"/>
              <w:widowControl w:val="0"/>
              <w:tabs>
                <w:tab w:val="left" w:pos="4860"/>
              </w:tabs>
              <w:kinsoku/>
              <w:overflowPunct w:val="0"/>
              <w:topLinePunct w:val="0"/>
              <w:autoSpaceDE/>
              <w:autoSpaceDN/>
              <w:bidi w:val="0"/>
              <w:spacing w:line="0" w:lineRule="atLeast"/>
              <w:ind w:left="0" w:leftChars="0"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②</w:t>
            </w:r>
            <w:r>
              <w:rPr>
                <w:rFonts w:hint="default" w:cs="Times New Roman"/>
                <w:color w:val="auto"/>
                <w:kern w:val="2"/>
                <w:sz w:val="21"/>
                <w:szCs w:val="21"/>
                <w:lang w:val="en-US" w:eastAsia="zh-CN" w:bidi="ar-SA"/>
              </w:rPr>
              <w:t>制定完善的教学计划、</w:t>
            </w:r>
            <w:r>
              <w:rPr>
                <w:rFonts w:hint="eastAsia" w:cs="Times New Roman"/>
                <w:color w:val="auto"/>
                <w:kern w:val="2"/>
                <w:sz w:val="21"/>
                <w:szCs w:val="21"/>
                <w:lang w:val="en-US" w:eastAsia="zh-CN" w:bidi="ar-SA"/>
              </w:rPr>
              <w:t>教学</w:t>
            </w:r>
            <w:r>
              <w:rPr>
                <w:rFonts w:hint="default" w:cs="Times New Roman"/>
                <w:color w:val="auto"/>
                <w:kern w:val="2"/>
                <w:sz w:val="21"/>
                <w:szCs w:val="21"/>
                <w:lang w:val="en-US" w:eastAsia="zh-CN" w:bidi="ar-SA"/>
              </w:rPr>
              <w:t>大纲、思政课程建设方案等，相关教学资料齐全，记3分；缺1个专业教学计划、大纲等教学资料的，不记分。制定了教学计划、</w:t>
            </w:r>
            <w:r>
              <w:rPr>
                <w:rFonts w:hint="eastAsia" w:cs="Times New Roman"/>
                <w:color w:val="auto"/>
                <w:kern w:val="2"/>
                <w:sz w:val="21"/>
                <w:szCs w:val="21"/>
                <w:lang w:val="en-US" w:eastAsia="zh-CN" w:bidi="ar-SA"/>
              </w:rPr>
              <w:t>教学</w:t>
            </w:r>
            <w:r>
              <w:rPr>
                <w:rFonts w:hint="default" w:cs="Times New Roman"/>
                <w:color w:val="auto"/>
                <w:kern w:val="2"/>
                <w:sz w:val="21"/>
                <w:szCs w:val="21"/>
                <w:lang w:val="en-US" w:eastAsia="zh-CN" w:bidi="ar-SA"/>
              </w:rPr>
              <w:t>大纲但资料不完善</w:t>
            </w:r>
            <w:r>
              <w:rPr>
                <w:rFonts w:hint="default" w:ascii="Times New Roman" w:hAnsi="Times New Roman" w:eastAsia="仿宋_GB2312" w:cs="Times New Roman"/>
                <w:color w:val="auto"/>
                <w:kern w:val="2"/>
                <w:sz w:val="21"/>
                <w:szCs w:val="21"/>
                <w:lang w:val="en-US" w:eastAsia="zh-CN" w:bidi="ar-SA"/>
              </w:rPr>
              <w:t>的酌情扣分。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fldChar w:fldCharType="begin"/>
            </w:r>
            <w:r>
              <w:rPr>
                <w:rFonts w:hint="default" w:ascii="Times New Roman" w:hAnsi="Times New Roman" w:eastAsia="汉仪书宋二S" w:cs="Times New Roman"/>
                <w:color w:val="auto"/>
                <w:kern w:val="2"/>
                <w:sz w:val="21"/>
                <w:szCs w:val="21"/>
                <w:lang w:val="en-US" w:eastAsia="zh-CN" w:bidi="ar-SA"/>
              </w:rPr>
              <w:instrText xml:space="preserve"> = 3 \* GB3 \* MERGEFORMAT </w:instrText>
            </w:r>
            <w:r>
              <w:rPr>
                <w:rFonts w:hint="default" w:ascii="Times New Roman" w:hAnsi="Times New Roman" w:eastAsia="汉仪书宋二S" w:cs="Times New Roman"/>
                <w:color w:val="auto"/>
                <w:kern w:val="2"/>
                <w:sz w:val="21"/>
                <w:szCs w:val="21"/>
                <w:lang w:val="en-US" w:eastAsia="zh-CN" w:bidi="ar-SA"/>
              </w:rPr>
              <w:fldChar w:fldCharType="separate"/>
            </w: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汉仪书宋二S" w:cs="Times New Roman"/>
                <w:color w:val="auto"/>
                <w:kern w:val="2"/>
                <w:sz w:val="21"/>
                <w:szCs w:val="21"/>
                <w:lang w:val="en-US" w:eastAsia="zh-CN" w:bidi="ar-SA"/>
              </w:rPr>
              <w:fldChar w:fldCharType="end"/>
            </w:r>
            <w:r>
              <w:rPr>
                <w:rFonts w:hint="default" w:ascii="Times New Roman" w:hAnsi="Times New Roman" w:eastAsia="仿宋_GB2312" w:cs="Times New Roman"/>
                <w:color w:val="auto"/>
                <w:kern w:val="2"/>
                <w:sz w:val="21"/>
                <w:szCs w:val="21"/>
                <w:lang w:val="en-US" w:eastAsia="zh-CN" w:bidi="ar-SA"/>
              </w:rPr>
              <w:t>实习课时不低于教学总课时的50%，记3分</w:t>
            </w:r>
            <w:r>
              <w:rPr>
                <w:rFonts w:hint="default"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低于50%，</w:t>
            </w:r>
            <w:r>
              <w:rPr>
                <w:rFonts w:hint="default" w:cs="Times New Roman"/>
                <w:color w:val="auto"/>
                <w:kern w:val="2"/>
                <w:sz w:val="21"/>
                <w:szCs w:val="21"/>
                <w:lang w:val="en-US" w:eastAsia="zh-CN" w:bidi="ar-SA"/>
              </w:rPr>
              <w:t>不记</w:t>
            </w:r>
            <w:r>
              <w:rPr>
                <w:rFonts w:hint="default" w:ascii="Times New Roman" w:hAnsi="Times New Roman" w:eastAsia="仿宋_GB2312" w:cs="Times New Roman"/>
                <w:color w:val="auto"/>
                <w:kern w:val="2"/>
                <w:sz w:val="21"/>
                <w:szCs w:val="21"/>
                <w:lang w:val="en-US" w:eastAsia="zh-CN" w:bidi="ar-SA"/>
              </w:rPr>
              <w:t>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cs="Times New Roman"/>
                <w:color w:val="auto"/>
                <w:kern w:val="2"/>
                <w:sz w:val="21"/>
                <w:szCs w:val="21"/>
                <w:lang w:val="en-US" w:eastAsia="zh-CN" w:bidi="ar-SA"/>
              </w:rPr>
              <w:t>①学校使用的教材、拟用教材目录和教学管理</w:t>
            </w:r>
            <w:r>
              <w:rPr>
                <w:rFonts w:hint="default" w:ascii="Times New Roman" w:hAnsi="Times New Roman" w:eastAsia="仿宋_GB2312" w:cs="Times New Roman"/>
                <w:color w:val="auto"/>
                <w:kern w:val="2"/>
                <w:sz w:val="21"/>
                <w:szCs w:val="21"/>
                <w:lang w:val="en-US" w:eastAsia="zh-CN" w:bidi="ar-SA"/>
              </w:rPr>
              <w:t>等资料</w:t>
            </w:r>
            <w:r>
              <w:rPr>
                <w:rFonts w:hint="default" w:eastAsia="汉仪书宋二S" w:cs="Times New Roman"/>
                <w:color w:val="auto"/>
                <w:kern w:val="2"/>
                <w:sz w:val="21"/>
                <w:szCs w:val="21"/>
                <w:lang w:val="en-US" w:eastAsia="zh-CN" w:bidi="ar-SA"/>
              </w:rPr>
              <w:t>；</w:t>
            </w:r>
            <w:r>
              <w:rPr>
                <w:rFonts w:hint="default" w:ascii="Times New Roman" w:hAnsi="Times New Roman" w:eastAsia="汉仪书宋二S" w:cs="Times New Roman"/>
                <w:color w:val="auto"/>
                <w:kern w:val="2"/>
                <w:sz w:val="21"/>
                <w:szCs w:val="21"/>
                <w:lang w:val="en-US" w:eastAsia="zh-CN" w:bidi="ar-SA"/>
              </w:rPr>
              <w:t>②</w:t>
            </w:r>
            <w:r>
              <w:rPr>
                <w:rFonts w:hint="default" w:ascii="Times New Roman" w:hAnsi="Times New Roman" w:eastAsia="仿宋_GB2312" w:cs="Times New Roman"/>
                <w:color w:val="auto"/>
                <w:kern w:val="2"/>
                <w:sz w:val="21"/>
                <w:szCs w:val="21"/>
                <w:lang w:val="en-US" w:eastAsia="zh-CN" w:bidi="ar-SA"/>
              </w:rPr>
              <w:t>学校教学管理制度</w:t>
            </w:r>
            <w:r>
              <w:rPr>
                <w:rFonts w:hint="default" w:cs="Times New Roman"/>
                <w:color w:val="auto"/>
                <w:kern w:val="2"/>
                <w:sz w:val="21"/>
                <w:szCs w:val="21"/>
                <w:lang w:val="en-US" w:eastAsia="zh-CN" w:bidi="ar-SA"/>
              </w:rPr>
              <w:t>；</w:t>
            </w:r>
            <w:r>
              <w:rPr>
                <w:rFonts w:hint="default" w:ascii="Times New Roman" w:hAnsi="Times New Roman" w:eastAsia="汉仪书宋二S" w:cs="Times New Roman"/>
                <w:color w:val="auto"/>
                <w:kern w:val="2"/>
                <w:sz w:val="21"/>
                <w:szCs w:val="21"/>
                <w:lang w:val="en-US" w:eastAsia="zh-CN" w:bidi="ar-SA"/>
              </w:rPr>
              <w:fldChar w:fldCharType="begin"/>
            </w:r>
            <w:r>
              <w:rPr>
                <w:rFonts w:hint="default" w:ascii="Times New Roman" w:hAnsi="Times New Roman" w:eastAsia="汉仪书宋二S" w:cs="Times New Roman"/>
                <w:color w:val="auto"/>
                <w:kern w:val="2"/>
                <w:sz w:val="21"/>
                <w:szCs w:val="21"/>
                <w:lang w:val="en-US" w:eastAsia="zh-CN" w:bidi="ar-SA"/>
              </w:rPr>
              <w:instrText xml:space="preserve"> = 3 \* GB3 \* MERGEFORMAT </w:instrText>
            </w:r>
            <w:r>
              <w:rPr>
                <w:rFonts w:hint="default" w:ascii="Times New Roman" w:hAnsi="Times New Roman" w:eastAsia="汉仪书宋二S" w:cs="Times New Roman"/>
                <w:color w:val="auto"/>
                <w:kern w:val="2"/>
                <w:sz w:val="21"/>
                <w:szCs w:val="21"/>
                <w:lang w:val="en-US" w:eastAsia="zh-CN" w:bidi="ar-SA"/>
              </w:rPr>
              <w:fldChar w:fldCharType="separate"/>
            </w: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汉仪书宋二S" w:cs="Times New Roman"/>
                <w:color w:val="auto"/>
                <w:kern w:val="2"/>
                <w:sz w:val="21"/>
                <w:szCs w:val="21"/>
                <w:lang w:val="en-US" w:eastAsia="zh-CN" w:bidi="ar-SA"/>
              </w:rPr>
              <w:fldChar w:fldCharType="end"/>
            </w:r>
            <w:r>
              <w:rPr>
                <w:rFonts w:hint="default" w:ascii="Times New Roman" w:hAnsi="Times New Roman" w:eastAsia="仿宋_GB2312" w:cs="Times New Roman"/>
                <w:color w:val="auto"/>
                <w:kern w:val="2"/>
                <w:sz w:val="21"/>
                <w:szCs w:val="21"/>
                <w:lang w:val="en-US" w:eastAsia="zh-CN" w:bidi="ar-SA"/>
              </w:rPr>
              <w:t>学校拟设专业的教学计划（人才培养方案）、教学大纲（课程标准）</w:t>
            </w:r>
            <w:r>
              <w:rPr>
                <w:rFonts w:hint="default" w:cs="Times New Roman"/>
                <w:color w:val="auto"/>
                <w:kern w:val="2"/>
                <w:sz w:val="21"/>
                <w:szCs w:val="21"/>
                <w:lang w:val="en-US" w:eastAsia="zh-CN" w:bidi="ar-SA"/>
              </w:rPr>
              <w:t>、思政课程建设方案等</w:t>
            </w:r>
            <w:r>
              <w:rPr>
                <w:rFonts w:hint="default" w:ascii="Times New Roman" w:hAnsi="Times New Roman" w:eastAsia="仿宋_GB2312" w:cs="Times New Roman"/>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5658"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tc>
        <w:tc>
          <w:tcPr>
            <w:tcW w:w="3090"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5658"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tc>
        <w:tc>
          <w:tcPr>
            <w:tcW w:w="3090" w:type="dxa"/>
            <w:tcBorders>
              <w:tl2br w:val="nil"/>
              <w:tr2bl w:val="nil"/>
            </w:tcBorders>
            <w:noWrap w:val="0"/>
            <w:vAlign w:val="top"/>
          </w:tcPr>
          <w:p>
            <w:pPr>
              <w:keepNext w:val="0"/>
              <w:keepLines w:val="0"/>
              <w:pageBreakBefore w:val="0"/>
              <w:widowControl/>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818" w:hRule="atLeast"/>
          <w:jc w:val="center"/>
        </w:trPr>
        <w:tc>
          <w:tcPr>
            <w:tcW w:w="565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309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color w:val="auto"/>
          <w:kern w:val="2"/>
          <w:sz w:val="21"/>
          <w:szCs w:val="21"/>
          <w:lang w:val="en-US" w:eastAsia="zh-CN" w:bidi="ar-SA"/>
        </w:rPr>
        <w:br w:type="page"/>
      </w:r>
    </w:p>
    <w:tbl>
      <w:tblPr>
        <w:tblStyle w:val="6"/>
        <w:tblpPr w:leftFromText="180" w:rightFromText="180" w:vertAnchor="page" w:horzAnchor="page" w:tblpX="5479" w:tblpY="2178"/>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tabs>
          <w:tab w:val="left" w:pos="4860"/>
        </w:tabs>
        <w:kinsoku/>
        <w:wordWrap/>
        <w:overflowPunct w:val="0"/>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bCs w:val="0"/>
          <w:color w:val="auto"/>
          <w:kern w:val="2"/>
          <w:sz w:val="24"/>
          <w:szCs w:val="24"/>
          <w:lang w:val="en-US" w:eastAsia="zh-CN" w:bidi="ar-SA"/>
        </w:rPr>
        <w:t>1</w:t>
      </w:r>
      <w:r>
        <w:rPr>
          <w:rFonts w:hint="default" w:cs="Times New Roman"/>
          <w:b/>
          <w:bCs w:val="0"/>
          <w:color w:val="auto"/>
          <w:kern w:val="2"/>
          <w:sz w:val="24"/>
          <w:szCs w:val="24"/>
          <w:lang w:val="en-US" w:eastAsia="zh-CN" w:bidi="ar-SA"/>
        </w:rPr>
        <w:t>7</w:t>
      </w:r>
      <w:r>
        <w:rPr>
          <w:rFonts w:hint="default" w:ascii="Times New Roman" w:hAnsi="Times New Roman" w:eastAsia="仿宋_GB2312" w:cs="Times New Roman"/>
          <w:b/>
          <w:bCs w:val="0"/>
          <w:color w:val="auto"/>
          <w:kern w:val="2"/>
          <w:sz w:val="24"/>
          <w:szCs w:val="24"/>
          <w:lang w:val="en-US" w:eastAsia="zh-CN" w:bidi="ar-SA"/>
        </w:rPr>
        <w:t>校企合作（1</w:t>
      </w:r>
      <w:r>
        <w:rPr>
          <w:rFonts w:hint="default" w:cs="Times New Roman"/>
          <w:b/>
          <w:bCs w:val="0"/>
          <w:color w:val="auto"/>
          <w:kern w:val="2"/>
          <w:sz w:val="24"/>
          <w:szCs w:val="24"/>
          <w:lang w:val="en-US" w:eastAsia="zh-CN" w:bidi="ar-SA"/>
        </w:rPr>
        <w:t>0</w:t>
      </w:r>
      <w:r>
        <w:rPr>
          <w:rFonts w:hint="default" w:ascii="Times New Roman" w:hAnsi="Times New Roman" w:eastAsia="仿宋_GB2312" w:cs="Times New Roman"/>
          <w:b/>
          <w:bCs w:val="0"/>
          <w:color w:val="auto"/>
          <w:kern w:val="2"/>
          <w:sz w:val="24"/>
          <w:szCs w:val="24"/>
          <w:lang w:val="en-US" w:eastAsia="zh-CN" w:bidi="ar-SA"/>
        </w:rPr>
        <w:t>分）</w:t>
      </w: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88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left="615" w:hanging="615" w:hangingChars="300"/>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 xml:space="preserve">：技工学校应建立校企合作办学制度。建立由有关部门、行业、企业和学校组成的校企合作指导委员会。每个专业应有相应的合作企业。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8823"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评分办法</w:t>
            </w:r>
            <w:r>
              <w:rPr>
                <w:rFonts w:hint="default" w:ascii="Times New Roman" w:hAnsi="Times New Roman" w:eastAsia="仿宋_GB2312" w:cs="Times New Roman"/>
                <w:color w:val="auto"/>
                <w:kern w:val="2"/>
                <w:sz w:val="21"/>
                <w:szCs w:val="21"/>
                <w:lang w:val="en-US" w:eastAsia="zh-CN" w:bidi="ar-SA"/>
              </w:rPr>
              <w:t>（满分1</w:t>
            </w:r>
            <w:r>
              <w:rPr>
                <w:rFonts w:hint="default" w:cs="Times New Roman"/>
                <w:color w:val="auto"/>
                <w:kern w:val="2"/>
                <w:sz w:val="21"/>
                <w:szCs w:val="21"/>
                <w:lang w:val="en-US" w:eastAsia="zh-CN" w:bidi="ar-SA"/>
              </w:rPr>
              <w:t>0</w:t>
            </w:r>
            <w:r>
              <w:rPr>
                <w:rFonts w:hint="default" w:ascii="Times New Roman" w:hAnsi="Times New Roman" w:eastAsia="仿宋_GB2312" w:cs="Times New Roman"/>
                <w:color w:val="auto"/>
                <w:kern w:val="2"/>
                <w:sz w:val="21"/>
                <w:szCs w:val="21"/>
                <w:lang w:val="en-US" w:eastAsia="zh-CN" w:bidi="ar-SA"/>
              </w:rPr>
              <w:t>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①学校确立校企合作的办学方向，建立相应管理机构并职能明确，拟订校企合作办学制度，记</w:t>
            </w:r>
            <w:r>
              <w:rPr>
                <w:rFonts w:hint="default" w:cs="Times New Roman"/>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分，不完善的酌情扣分。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②每个专业至少与2家企业建立合作关系，并与合作企业一起制订专业教学计划和培养方案，记</w:t>
            </w:r>
            <w:r>
              <w:rPr>
                <w:rFonts w:hint="default" w:cs="Times New Roman"/>
                <w:color w:val="auto"/>
                <w:kern w:val="2"/>
                <w:sz w:val="21"/>
                <w:szCs w:val="21"/>
                <w:lang w:val="en-US" w:eastAsia="zh-CN" w:bidi="ar-SA"/>
              </w:rPr>
              <w:t>4</w:t>
            </w:r>
            <w:r>
              <w:rPr>
                <w:rFonts w:hint="default" w:ascii="Times New Roman" w:hAnsi="Times New Roman" w:eastAsia="仿宋_GB2312" w:cs="Times New Roman"/>
                <w:color w:val="auto"/>
                <w:kern w:val="2"/>
                <w:sz w:val="21"/>
                <w:szCs w:val="21"/>
                <w:lang w:val="en-US" w:eastAsia="zh-CN" w:bidi="ar-SA"/>
              </w:rPr>
              <w:t>分，不完善酌情扣分。</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拟聘企业高技能人才和工程技术人员任教师的人数不少于本专业拟外聘教师总数的40%，记</w:t>
            </w:r>
            <w:r>
              <w:rPr>
                <w:rFonts w:hint="default" w:cs="Times New Roman"/>
                <w:color w:val="auto"/>
                <w:kern w:val="2"/>
                <w:sz w:val="21"/>
                <w:szCs w:val="21"/>
                <w:lang w:val="en-US" w:eastAsia="zh-CN" w:bidi="ar-SA"/>
              </w:rPr>
              <w:t>3</w:t>
            </w:r>
            <w:r>
              <w:rPr>
                <w:rFonts w:hint="default" w:ascii="Times New Roman" w:hAnsi="Times New Roman" w:eastAsia="仿宋_GB2312" w:cs="Times New Roman"/>
                <w:color w:val="auto"/>
                <w:kern w:val="2"/>
                <w:sz w:val="21"/>
                <w:szCs w:val="21"/>
                <w:lang w:val="en-US" w:eastAsia="zh-CN" w:bidi="ar-SA"/>
              </w:rPr>
              <w:t xml:space="preserve">分，不达标的酌情扣分。 </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①学校校企合作办学制度。</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②学校拟建立的校企合作指导委员会及成员名单。</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③</w:t>
            </w:r>
            <w:r>
              <w:rPr>
                <w:rFonts w:hint="default" w:ascii="Times New Roman" w:hAnsi="Times New Roman" w:eastAsia="仿宋_GB2312" w:cs="Times New Roman"/>
                <w:color w:val="auto"/>
                <w:kern w:val="2"/>
                <w:sz w:val="21"/>
                <w:szCs w:val="21"/>
                <w:lang w:val="en-US" w:eastAsia="zh-CN" w:bidi="ar-SA"/>
              </w:rPr>
              <w:t>学校拟设专业与相关企业合作的意向书、制定生产实习基地方案和生产实习计划等。</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410" w:firstLineChars="200"/>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汉仪书宋二S" w:cs="Times New Roman"/>
                <w:color w:val="auto"/>
                <w:kern w:val="2"/>
                <w:sz w:val="21"/>
                <w:szCs w:val="21"/>
                <w:lang w:val="en-US" w:eastAsia="zh-CN" w:bidi="ar-SA"/>
              </w:rPr>
              <w:t>④</w:t>
            </w:r>
            <w:r>
              <w:rPr>
                <w:rFonts w:hint="default" w:ascii="Times New Roman" w:hAnsi="Times New Roman" w:eastAsia="仿宋_GB2312" w:cs="Times New Roman"/>
                <w:color w:val="auto"/>
                <w:kern w:val="2"/>
                <w:sz w:val="21"/>
                <w:szCs w:val="21"/>
                <w:lang w:val="en-US" w:eastAsia="zh-CN" w:bidi="ar-SA"/>
              </w:rPr>
              <w:t>拟聘企业高技能人才和工程技术人员担任教师的相关资料</w:t>
            </w:r>
            <w:r>
              <w:rPr>
                <w:rFonts w:hint="eastAsia"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包括聘任合同，拟聘人员职称、学历和职业资格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62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tc>
        <w:tc>
          <w:tcPr>
            <w:tcW w:w="2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jc w:val="center"/>
        </w:trPr>
        <w:tc>
          <w:tcPr>
            <w:tcW w:w="62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pageBreakBefore w:val="0"/>
              <w:kinsoku/>
              <w:overflowPunct w:val="0"/>
              <w:topLinePunct w:val="0"/>
              <w:autoSpaceDE/>
              <w:autoSpaceDN/>
              <w:bidi w:val="0"/>
              <w:rPr>
                <w:b/>
                <w:bCs/>
              </w:rPr>
            </w:pPr>
          </w:p>
          <w:p>
            <w:pPr>
              <w:pageBreakBefore w:val="0"/>
              <w:kinsoku/>
              <w:overflowPunct w:val="0"/>
              <w:topLinePunct w:val="0"/>
              <w:autoSpaceDE/>
              <w:autoSpaceDN/>
              <w:bidi w:val="0"/>
              <w:rPr>
                <w:b/>
                <w:bCs/>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评分（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cantSplit/>
          <w:trHeight w:val="2447" w:hRule="atLeast"/>
          <w:jc w:val="center"/>
        </w:trPr>
        <w:tc>
          <w:tcPr>
            <w:tcW w:w="62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5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复核分（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扣分原因：</w:t>
            </w:r>
          </w:p>
        </w:tc>
      </w:tr>
    </w:tbl>
    <w:p>
      <w:pPr>
        <w:pageBreakBefore w:val="0"/>
        <w:widowControl/>
        <w:kinsoku/>
        <w:overflowPunct w:val="0"/>
        <w:topLinePunct w:val="0"/>
        <w:autoSpaceDE/>
        <w:autoSpaceDN/>
        <w:bidi w:val="0"/>
        <w:jc w:val="left"/>
        <w:rPr>
          <w:rFonts w:hint="default" w:ascii="Times New Roman" w:hAnsi="Times New Roman" w:eastAsia="仿宋_GB2312" w:cs="Times New Roman"/>
          <w:color w:val="auto"/>
          <w:szCs w:val="21"/>
        </w:rPr>
        <w:sectPr>
          <w:type w:val="continuous"/>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tbl>
      <w:tblPr>
        <w:tblStyle w:val="6"/>
        <w:tblpPr w:leftFromText="180" w:rightFromText="180" w:vertAnchor="page" w:horzAnchor="page" w:tblpX="5450" w:tblpY="2146"/>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widowControl w:val="0"/>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1</w:t>
      </w:r>
      <w:r>
        <w:rPr>
          <w:rFonts w:hint="default" w:cs="Times New Roman"/>
          <w:b/>
          <w:bCs w:val="0"/>
          <w:color w:val="auto"/>
          <w:kern w:val="2"/>
          <w:sz w:val="24"/>
          <w:szCs w:val="24"/>
          <w:lang w:val="en-US" w:eastAsia="zh-CN" w:bidi="ar-SA"/>
        </w:rPr>
        <w:t>8</w:t>
      </w:r>
      <w:r>
        <w:rPr>
          <w:rFonts w:hint="default" w:ascii="Times New Roman" w:hAnsi="Times New Roman" w:eastAsia="仿宋_GB2312" w:cs="Times New Roman"/>
          <w:b/>
          <w:bCs w:val="0"/>
          <w:color w:val="auto"/>
          <w:kern w:val="2"/>
          <w:sz w:val="24"/>
          <w:szCs w:val="24"/>
          <w:lang w:val="en-US" w:eastAsia="zh-CN" w:bidi="ar-SA"/>
        </w:rPr>
        <w:t>双证书</w:t>
      </w:r>
      <w:r>
        <w:rPr>
          <w:rFonts w:hint="default" w:cs="Times New Roman"/>
          <w:b/>
          <w:bCs w:val="0"/>
          <w:color w:val="auto"/>
          <w:kern w:val="2"/>
          <w:sz w:val="24"/>
          <w:szCs w:val="24"/>
          <w:lang w:val="en-US" w:eastAsia="zh-CN" w:bidi="ar-SA"/>
        </w:rPr>
        <w:t>制度</w:t>
      </w:r>
      <w:r>
        <w:rPr>
          <w:rFonts w:hint="default" w:ascii="Times New Roman" w:hAnsi="Times New Roman" w:eastAsia="仿宋_GB2312" w:cs="Times New Roman"/>
          <w:b/>
          <w:bCs w:val="0"/>
          <w:color w:val="auto"/>
          <w:kern w:val="2"/>
          <w:sz w:val="24"/>
          <w:szCs w:val="24"/>
          <w:lang w:val="en-US" w:eastAsia="zh-CN" w:bidi="ar-SA"/>
        </w:rPr>
        <w:t>（考察项）</w:t>
      </w:r>
    </w:p>
    <w:p>
      <w:pPr>
        <w:keepNext w:val="0"/>
        <w:keepLines w:val="0"/>
        <w:pageBreakBefore w:val="0"/>
        <w:widowControl w:val="0"/>
        <w:kinsoku/>
        <w:wordWrap/>
        <w:overflowPunct w:val="0"/>
        <w:topLinePunct w:val="0"/>
        <w:autoSpaceDE/>
        <w:autoSpaceDN/>
        <w:bidi w:val="0"/>
        <w:adjustRightInd/>
        <w:snapToGrid/>
        <w:spacing w:line="100" w:lineRule="exact"/>
        <w:jc w:val="both"/>
        <w:textAlignment w:val="auto"/>
        <w:rPr>
          <w:rFonts w:hint="default" w:ascii="Times New Roman" w:hAnsi="Times New Roman" w:eastAsia="仿宋_GB2312" w:cs="Times New Roman"/>
          <w:color w:val="auto"/>
          <w:kern w:val="2"/>
          <w:sz w:val="21"/>
          <w:szCs w:val="21"/>
          <w:lang w:val="en-US" w:eastAsia="zh-CN" w:bidi="ar-SA"/>
        </w:rPr>
      </w:pPr>
    </w:p>
    <w:tbl>
      <w:tblPr>
        <w:tblStyle w:val="6"/>
        <w:tblW w:w="895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28"/>
        <w:gridCol w:w="272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8950"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技工学校学生实行学业证书和职业资格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证书</w:t>
            </w:r>
            <w:r>
              <w:rPr>
                <w:rFonts w:hint="eastAsia" w:ascii="仿宋_GB2312" w:hAnsi="仿宋_GB2312" w:eastAsia="仿宋_GB2312" w:cs="仿宋_GB2312"/>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双证书</w:t>
            </w:r>
            <w:r>
              <w:rPr>
                <w:rFonts w:hint="eastAsia" w:ascii="仿宋_GB2312" w:hAnsi="仿宋_GB2312" w:eastAsia="仿宋_GB2312" w:cs="仿宋_GB2312"/>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 xml:space="preserve">制度。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8950"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left="567" w:leftChars="123" w:hanging="205" w:hangingChars="1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考察内容</w:t>
            </w:r>
            <w:r>
              <w:rPr>
                <w:rFonts w:hint="default" w:ascii="Times New Roman" w:hAnsi="Times New Roman" w:eastAsia="仿宋_GB2312" w:cs="Times New Roman"/>
                <w:color w:val="auto"/>
                <w:kern w:val="2"/>
                <w:sz w:val="21"/>
                <w:szCs w:val="21"/>
                <w:lang w:val="en-US" w:eastAsia="zh-CN" w:bidi="ar-SA"/>
              </w:rPr>
              <w:t>（考察项）</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明确技工学校学生实行学业证书和职业资格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证书</w:t>
            </w:r>
            <w:r>
              <w:rPr>
                <w:rFonts w:hint="eastAsia" w:ascii="仿宋_GB2312" w:hAnsi="仿宋_GB2312" w:eastAsia="仿宋_GB2312" w:cs="仿宋_GB2312"/>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双证书</w:t>
            </w:r>
            <w:r>
              <w:rPr>
                <w:rFonts w:hint="eastAsia" w:ascii="仿宋_GB2312" w:hAnsi="仿宋_GB2312" w:eastAsia="仿宋_GB2312" w:cs="仿宋_GB2312"/>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制度。</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①学校对学生取得学业证书和职业资格</w:t>
            </w:r>
            <w:r>
              <w:rPr>
                <w:rFonts w:hint="eastAsia" w:cs="Times New Roman"/>
                <w:color w:val="auto"/>
                <w:kern w:val="2"/>
                <w:sz w:val="21"/>
                <w:szCs w:val="21"/>
                <w:lang w:val="en-US" w:eastAsia="zh-CN" w:bidi="ar-SA"/>
              </w:rPr>
              <w:t>（技能等级）</w:t>
            </w:r>
            <w:r>
              <w:rPr>
                <w:rFonts w:hint="default" w:ascii="Times New Roman" w:hAnsi="Times New Roman" w:eastAsia="仿宋_GB2312" w:cs="Times New Roman"/>
                <w:color w:val="auto"/>
                <w:kern w:val="2"/>
                <w:sz w:val="21"/>
                <w:szCs w:val="21"/>
                <w:lang w:val="en-US" w:eastAsia="zh-CN" w:bidi="ar-SA"/>
              </w:rPr>
              <w:t>证书的管理制度。</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②学校学生学籍管理制度。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515" w:hRule="exac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2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162"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2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cs="Times New Roman"/>
                <w:b/>
                <w:bCs/>
                <w:color w:val="auto"/>
                <w:lang w:val="en-US" w:eastAsia="zh-CN"/>
              </w:rPr>
            </w:pPr>
            <w:r>
              <w:rPr>
                <w:rFonts w:hint="default" w:ascii="Times New Roman" w:hAnsi="Times New Roman" w:eastAsia="仿宋_GB2312" w:cs="Times New Roman"/>
                <w:b/>
                <w:bCs/>
                <w:color w:val="auto"/>
                <w:kern w:val="2"/>
                <w:sz w:val="21"/>
                <w:szCs w:val="21"/>
                <w:lang w:val="en-US" w:eastAsia="zh-CN" w:bidi="ar-SA"/>
              </w:rPr>
              <w:t>不合格原因：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956" w:hRule="atLeast"/>
          <w:jc w:val="center"/>
        </w:trPr>
        <w:tc>
          <w:tcPr>
            <w:tcW w:w="6228"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市州复核：</w:t>
            </w:r>
          </w:p>
        </w:tc>
        <w:tc>
          <w:tcPr>
            <w:tcW w:w="2722"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不合格原因：</w:t>
            </w:r>
          </w:p>
        </w:tc>
      </w:tr>
    </w:tbl>
    <w:p>
      <w:pPr>
        <w:pageBreakBefore w:val="0"/>
        <w:kinsoku/>
        <w:overflowPunct w:val="0"/>
        <w:topLinePunct w:val="0"/>
        <w:autoSpaceDE/>
        <w:autoSpaceDN/>
        <w:bidi w:val="0"/>
        <w:spacing w:after="178" w:afterLines="30"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评审汇总表</w:t>
      </w:r>
    </w:p>
    <w:tbl>
      <w:tblPr>
        <w:tblStyle w:val="6"/>
        <w:tblW w:w="888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19"/>
        <w:gridCol w:w="1092"/>
        <w:gridCol w:w="1261"/>
        <w:gridCol w:w="1353"/>
        <w:gridCol w:w="1104"/>
        <w:gridCol w:w="98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1" w:hRule="atLeast"/>
          <w:tblHeader/>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序号</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考核内容</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满分分值</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学校自评（分）</w:t>
            </w: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专家考核（分）</w:t>
            </w: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市州复核（分）</w:t>
            </w: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01</w:t>
            </w:r>
          </w:p>
        </w:tc>
        <w:tc>
          <w:tcPr>
            <w:tcW w:w="2419"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依法开办</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02</w:t>
            </w:r>
          </w:p>
        </w:tc>
        <w:tc>
          <w:tcPr>
            <w:tcW w:w="2419"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开办资格</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03</w:t>
            </w:r>
          </w:p>
        </w:tc>
        <w:tc>
          <w:tcPr>
            <w:tcW w:w="2419"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办学方向</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考察项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04</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学校定位</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考察项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05</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党建工作</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06</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领导班子</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6</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07</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办学规模</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考察项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08-1</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校园面积</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08-2</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教学</w:t>
            </w:r>
            <w:r>
              <w:rPr>
                <w:rFonts w:hint="default" w:cs="Times New Roman"/>
                <w:bCs/>
                <w:color w:val="auto"/>
                <w:kern w:val="2"/>
                <w:sz w:val="21"/>
                <w:szCs w:val="21"/>
                <w:lang w:val="en-US" w:eastAsia="zh-CN" w:bidi="ar-SA"/>
              </w:rPr>
              <w:t>及实训</w:t>
            </w:r>
            <w:r>
              <w:rPr>
                <w:rFonts w:hint="default" w:ascii="Times New Roman" w:hAnsi="Times New Roman" w:eastAsia="仿宋_GB2312" w:cs="Times New Roman"/>
                <w:bCs/>
                <w:color w:val="auto"/>
                <w:kern w:val="2"/>
                <w:sz w:val="21"/>
                <w:szCs w:val="21"/>
                <w:lang w:val="en-US" w:eastAsia="zh-CN" w:bidi="ar-SA"/>
              </w:rPr>
              <w:t>场地</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0</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09</w:t>
            </w:r>
            <w:r>
              <w:rPr>
                <w:rFonts w:hint="default" w:cs="Times New Roman"/>
                <w:bCs/>
                <w:color w:val="auto"/>
                <w:kern w:val="2"/>
                <w:sz w:val="21"/>
                <w:szCs w:val="21"/>
                <w:lang w:val="en-US" w:eastAsia="zh-CN" w:bidi="ar-SA"/>
              </w:rPr>
              <w:t>-1</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实习实验</w:t>
            </w:r>
            <w:r>
              <w:rPr>
                <w:rFonts w:hint="default" w:ascii="Times New Roman" w:hAnsi="Times New Roman" w:eastAsia="仿宋_GB2312" w:cs="Times New Roman"/>
                <w:bCs/>
                <w:color w:val="auto"/>
                <w:kern w:val="2"/>
                <w:sz w:val="21"/>
                <w:szCs w:val="21"/>
                <w:lang w:val="en-US" w:eastAsia="zh-CN" w:bidi="ar-SA"/>
              </w:rPr>
              <w:t>设备</w:t>
            </w:r>
            <w:r>
              <w:rPr>
                <w:rFonts w:hint="default" w:cs="Times New Roman"/>
                <w:bCs/>
                <w:color w:val="auto"/>
                <w:kern w:val="2"/>
                <w:sz w:val="21"/>
                <w:szCs w:val="21"/>
                <w:lang w:val="en-US" w:eastAsia="zh-CN" w:bidi="ar-SA"/>
              </w:rPr>
              <w:t>总值</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09-2</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cs="Times New Roman"/>
                <w:bCs/>
                <w:color w:val="auto"/>
                <w:kern w:val="2"/>
                <w:sz w:val="21"/>
                <w:szCs w:val="21"/>
                <w:lang w:val="en-US" w:eastAsia="zh-CN" w:bidi="ar-SA"/>
              </w:rPr>
            </w:pPr>
            <w:r>
              <w:rPr>
                <w:rFonts w:hint="default" w:cs="Times New Roman"/>
                <w:bCs/>
                <w:color w:val="auto"/>
                <w:kern w:val="2"/>
                <w:sz w:val="21"/>
                <w:szCs w:val="21"/>
                <w:lang w:val="en-US" w:eastAsia="zh-CN" w:bidi="ar-SA"/>
              </w:rPr>
              <w:t>实习实验设备</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cs="Times New Roman"/>
                <w:bCs/>
                <w:color w:val="auto"/>
                <w:kern w:val="2"/>
                <w:sz w:val="21"/>
                <w:szCs w:val="21"/>
                <w:lang w:val="en-US" w:eastAsia="zh-CN" w:bidi="ar-SA"/>
              </w:rPr>
            </w:pPr>
            <w:r>
              <w:rPr>
                <w:rFonts w:hint="default" w:cs="Times New Roman"/>
                <w:bCs/>
                <w:color w:val="auto"/>
                <w:kern w:val="2"/>
                <w:sz w:val="21"/>
                <w:szCs w:val="21"/>
                <w:lang w:val="en-US" w:eastAsia="zh-CN" w:bidi="ar-SA"/>
              </w:rPr>
              <w:t>10</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10-1</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生活设施</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6</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10-2</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运动设施</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6</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10-3</w:t>
            </w:r>
          </w:p>
        </w:tc>
        <w:tc>
          <w:tcPr>
            <w:tcW w:w="2419" w:type="dxa"/>
            <w:tcBorders>
              <w:tl2br w:val="nil"/>
              <w:tr2bl w:val="nil"/>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图书馆及多媒体设施</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6</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11</w:t>
            </w:r>
            <w:r>
              <w:rPr>
                <w:rFonts w:hint="default" w:cs="Times New Roman"/>
                <w:bCs/>
                <w:color w:val="auto"/>
                <w:kern w:val="2"/>
                <w:sz w:val="21"/>
                <w:szCs w:val="21"/>
                <w:lang w:val="en-US" w:eastAsia="zh-CN" w:bidi="ar-SA"/>
              </w:rPr>
              <w:t>-1</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教师资格</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10</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11-2</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cs="Times New Roman"/>
                <w:bCs/>
                <w:color w:val="auto"/>
                <w:kern w:val="2"/>
                <w:sz w:val="21"/>
                <w:szCs w:val="21"/>
                <w:lang w:val="en-US" w:eastAsia="zh-CN" w:bidi="ar-SA"/>
              </w:rPr>
            </w:pPr>
            <w:r>
              <w:rPr>
                <w:rFonts w:hint="default" w:cs="Times New Roman"/>
                <w:bCs/>
                <w:color w:val="auto"/>
                <w:kern w:val="2"/>
                <w:sz w:val="21"/>
                <w:szCs w:val="21"/>
                <w:lang w:val="en-US" w:eastAsia="zh-CN" w:bidi="ar-SA"/>
              </w:rPr>
              <w:t>兼职及专任技教师配备</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cs="Times New Roman"/>
                <w:bCs/>
                <w:color w:val="auto"/>
                <w:kern w:val="2"/>
                <w:sz w:val="21"/>
                <w:szCs w:val="21"/>
                <w:lang w:val="en-US" w:eastAsia="zh-CN" w:bidi="ar-SA"/>
              </w:rPr>
            </w:pPr>
            <w:r>
              <w:rPr>
                <w:rFonts w:hint="default" w:cs="Times New Roman"/>
                <w:bCs/>
                <w:color w:val="auto"/>
                <w:kern w:val="2"/>
                <w:sz w:val="21"/>
                <w:szCs w:val="21"/>
                <w:lang w:val="en-US" w:eastAsia="zh-CN" w:bidi="ar-SA"/>
              </w:rPr>
              <w:t>10</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11-3</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学制教育师生比</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2</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办学经费</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3</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管理制度</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8</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4</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安全管理</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否决项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5</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德育工作</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8</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6</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教学资料</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cs="Times New Roman"/>
                <w:bCs/>
                <w:color w:val="auto"/>
                <w:kern w:val="2"/>
                <w:sz w:val="21"/>
                <w:szCs w:val="21"/>
                <w:lang w:val="en-US" w:eastAsia="zh-CN" w:bidi="ar-SA"/>
              </w:rPr>
              <w:t>10</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7</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校企合作</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0</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6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w:t>
            </w:r>
            <w:r>
              <w:rPr>
                <w:rFonts w:hint="default" w:cs="Times New Roman"/>
                <w:bCs/>
                <w:color w:val="auto"/>
                <w:kern w:val="2"/>
                <w:sz w:val="21"/>
                <w:szCs w:val="21"/>
                <w:lang w:val="en-US" w:eastAsia="zh-CN" w:bidi="ar-SA"/>
              </w:rPr>
              <w:t>8</w:t>
            </w:r>
          </w:p>
        </w:tc>
        <w:tc>
          <w:tcPr>
            <w:tcW w:w="241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双证书制</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考察项</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309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总 评 分</w:t>
            </w:r>
          </w:p>
        </w:tc>
        <w:tc>
          <w:tcPr>
            <w:tcW w:w="10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kern w:val="2"/>
                <w:sz w:val="21"/>
                <w:szCs w:val="21"/>
                <w:lang w:val="en-US" w:eastAsia="zh-CN" w:bidi="ar-SA"/>
              </w:rPr>
              <w:t>100</w:t>
            </w:r>
          </w:p>
        </w:tc>
        <w:tc>
          <w:tcPr>
            <w:tcW w:w="126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35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宋体" w:cs="Times New Roman"/>
                <w:b/>
                <w:color w:val="auto"/>
                <w:kern w:val="2"/>
                <w:sz w:val="21"/>
                <w:szCs w:val="21"/>
                <w:lang w:val="en-US" w:eastAsia="zh-CN" w:bidi="ar-SA"/>
              </w:rPr>
            </w:pPr>
          </w:p>
        </w:tc>
        <w:tc>
          <w:tcPr>
            <w:tcW w:w="98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宋体" w:cs="Times New Roman"/>
                <w:b/>
                <w:color w:val="auto"/>
                <w:kern w:val="2"/>
                <w:sz w:val="21"/>
                <w:szCs w:val="21"/>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宋体" w:cs="Times New Roman"/>
                <w:b/>
                <w:color w:val="auto"/>
                <w:kern w:val="2"/>
                <w:sz w:val="21"/>
                <w:szCs w:val="21"/>
                <w:lang w:val="en-US" w:eastAsia="zh-CN" w:bidi="ar-SA"/>
              </w:rPr>
            </w:pPr>
          </w:p>
        </w:tc>
      </w:tr>
    </w:tbl>
    <w:p>
      <w:pPr>
        <w:pageBreakBefore w:val="0"/>
        <w:kinsoku/>
        <w:overflowPunct w:val="0"/>
        <w:topLinePunct w:val="0"/>
        <w:autoSpaceDE/>
        <w:autoSpaceDN/>
        <w:bidi w:val="0"/>
        <w:spacing w:after="178" w:afterLines="30"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专家组考核意见</w:t>
      </w:r>
    </w:p>
    <w:tbl>
      <w:tblPr>
        <w:tblStyle w:val="6"/>
        <w:tblW w:w="876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58"/>
        <w:gridCol w:w="1890"/>
        <w:gridCol w:w="2105"/>
        <w:gridCol w:w="2307"/>
        <w:gridCol w:w="14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586" w:hRule="atLeast"/>
          <w:jc w:val="center"/>
        </w:trPr>
        <w:tc>
          <w:tcPr>
            <w:tcW w:w="759"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家</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考</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意</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见</w:t>
            </w:r>
          </w:p>
        </w:tc>
        <w:tc>
          <w:tcPr>
            <w:tcW w:w="1558"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参加考核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专家人数</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其         中</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485"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0"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同意票数</w:t>
            </w:r>
          </w:p>
        </w:tc>
        <w:tc>
          <w:tcPr>
            <w:tcW w:w="2105"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不同意票数</w:t>
            </w:r>
          </w:p>
        </w:tc>
        <w:tc>
          <w:tcPr>
            <w:tcW w:w="2307"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弃    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530"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890"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105"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307"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5543"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考</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意</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见</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2400" w:hRule="atLeast"/>
          <w:jc w:val="center"/>
        </w:trPr>
        <w:tc>
          <w:tcPr>
            <w:tcW w:w="759"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名</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确</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认</w:t>
            </w: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专家组</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  名</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2353"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举办者代表签名</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768" w:type="dxa"/>
            <w:gridSpan w:val="6"/>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市州</w:t>
            </w:r>
            <w:r>
              <w:rPr>
                <w:rFonts w:hint="default" w:ascii="Times New Roman" w:hAnsi="Times New Roman" w:eastAsia="黑体" w:cs="Times New Roman"/>
                <w:color w:val="auto"/>
                <w:sz w:val="32"/>
                <w:szCs w:val="32"/>
              </w:rPr>
              <w:t>人力资源和社会保障</w:t>
            </w:r>
            <w:r>
              <w:rPr>
                <w:rFonts w:hint="default" w:ascii="Times New Roman" w:hAnsi="Times New Roman" w:eastAsia="黑体" w:cs="Times New Roman"/>
                <w:color w:val="auto"/>
                <w:sz w:val="32"/>
                <w:szCs w:val="32"/>
                <w:lang w:eastAsia="zh-CN"/>
              </w:rPr>
              <w:t>部门</w:t>
            </w:r>
            <w:r>
              <w:rPr>
                <w:rFonts w:hint="default" w:ascii="Times New Roman" w:hAnsi="Times New Roman" w:eastAsia="黑体" w:cs="Times New Roman"/>
                <w:color w:val="auto"/>
                <w:sz w:val="32"/>
                <w:szCs w:val="32"/>
              </w:rPr>
              <w:t>复核意见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785" w:hRule="atLeast"/>
          <w:jc w:val="center"/>
        </w:trPr>
        <w:tc>
          <w:tcPr>
            <w:tcW w:w="8768" w:type="dxa"/>
            <w:gridSpan w:val="6"/>
            <w:tcBorders>
              <w:tl2br w:val="nil"/>
              <w:tr2bl w:val="nil"/>
            </w:tcBorders>
            <w:noWrap w:val="0"/>
            <w:vAlign w:val="bottom"/>
          </w:tcPr>
          <w:p>
            <w:pPr>
              <w:pageBreakBefore w:val="0"/>
              <w:kinsoku/>
              <w:wordWrap w:val="0"/>
              <w:overflowPunct w:val="0"/>
              <w:topLinePunct w:val="0"/>
              <w:autoSpaceDE/>
              <w:autoSpaceDN/>
              <w:bidi w:val="0"/>
              <w:ind w:right="414"/>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（公章）    </w:t>
            </w:r>
          </w:p>
          <w:p>
            <w:pPr>
              <w:pageBreakBefore w:val="0"/>
              <w:kinsoku/>
              <w:overflowPunct w:val="0"/>
              <w:topLinePunct w:val="0"/>
              <w:autoSpaceDE/>
              <w:autoSpaceDN/>
              <w:bidi w:val="0"/>
              <w:ind w:right="414"/>
              <w:jc w:val="right"/>
              <w:rPr>
                <w:rFonts w:hint="default" w:ascii="Times New Roman" w:hAnsi="Times New Roman" w:eastAsia="仿宋_GB2312" w:cs="Times New Roman"/>
                <w:color w:val="auto"/>
                <w:sz w:val="21"/>
                <w:szCs w:val="21"/>
              </w:rPr>
            </w:pPr>
          </w:p>
          <w:p>
            <w:pPr>
              <w:pageBreakBefore w:val="0"/>
              <w:kinsoku/>
              <w:wordWrap w:val="0"/>
              <w:overflowPunct w:val="0"/>
              <w:topLinePunct w:val="0"/>
              <w:autoSpaceDE/>
              <w:autoSpaceDN/>
              <w:bidi w:val="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年    月    日     </w:t>
            </w:r>
          </w:p>
          <w:p>
            <w:pPr>
              <w:pageBreakBefore w:val="0"/>
              <w:kinsoku/>
              <w:overflowPunct w:val="0"/>
              <w:topLinePunct w:val="0"/>
              <w:autoSpaceDE/>
              <w:autoSpaceDN/>
              <w:bidi w:val="0"/>
              <w:jc w:val="right"/>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rPr>
          <w:rFonts w:hint="default" w:ascii="Times New Roman" w:hAnsi="Times New Roman" w:eastAsia="黑体" w:cs="Times New Roman"/>
          <w:color w:val="auto"/>
          <w:sz w:val="30"/>
          <w:szCs w:val="30"/>
        </w:rPr>
      </w:pPr>
    </w:p>
    <w:p>
      <w:pPr>
        <w:pStyle w:val="2"/>
        <w:pageBreakBefore w:val="0"/>
        <w:kinsoku/>
        <w:overflowPunct w:val="0"/>
        <w:topLinePunct w:val="0"/>
        <w:autoSpaceDE/>
        <w:autoSpaceDN/>
        <w:bidi w:val="0"/>
        <w:rPr>
          <w:rFonts w:hint="default" w:ascii="仿宋_GB2312" w:hAnsi="Courier New" w:eastAsia="仿宋_GB2312" w:cs="Courier New"/>
          <w:color w:val="auto"/>
          <w:sz w:val="32"/>
          <w:szCs w:val="21"/>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auto"/>
          <w:sz w:val="56"/>
          <w:szCs w:val="56"/>
        </w:rPr>
      </w:pPr>
      <w:r>
        <w:rPr>
          <w:rFonts w:hint="default" w:ascii="Times New Roman" w:hAnsi="Times New Roman" w:eastAsia="方正小标宋_GBK" w:cs="Times New Roman"/>
          <w:color w:val="auto"/>
          <w:sz w:val="56"/>
          <w:szCs w:val="56"/>
        </w:rPr>
        <w:t>湖北省高级技工学校申报评审表</w:t>
      </w:r>
    </w:p>
    <w:p>
      <w:pPr>
        <w:pageBreakBefore w:val="0"/>
        <w:kinsoku/>
        <w:overflowPunct w:val="0"/>
        <w:topLinePunct w:val="0"/>
        <w:autoSpaceDE/>
        <w:autoSpaceDN/>
        <w:bidi w:val="0"/>
        <w:jc w:val="center"/>
        <w:rPr>
          <w:rFonts w:hint="default" w:ascii="Times New Roman" w:hAnsi="Times New Roman" w:eastAsia="华文中宋" w:cs="Times New Roman"/>
          <w:b/>
          <w:bCs/>
          <w:color w:val="auto"/>
          <w:sz w:val="28"/>
          <w:szCs w:val="28"/>
        </w:rPr>
      </w:pPr>
      <w:r>
        <w:rPr>
          <w:rFonts w:hint="default" w:ascii="Times New Roman" w:hAnsi="Times New Roman" w:eastAsia="楷体" w:cs="Times New Roman"/>
          <w:bCs/>
          <w:color w:val="auto"/>
          <w:kern w:val="2"/>
          <w:sz w:val="40"/>
          <w:szCs w:val="21"/>
          <w:lang w:val="en-US" w:eastAsia="zh-CN" w:bidi="ar-SA"/>
        </w:rPr>
        <w:t>（评审表/自评表）</w:t>
      </w: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28"/>
          <w:szCs w:val="28"/>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28"/>
          <w:szCs w:val="28"/>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28"/>
          <w:szCs w:val="28"/>
        </w:rPr>
      </w:pPr>
    </w:p>
    <w:p>
      <w:pPr>
        <w:pStyle w:val="2"/>
        <w:pageBreakBefore w:val="0"/>
        <w:kinsoku/>
        <w:overflowPunct w:val="0"/>
        <w:topLinePunct w:val="0"/>
        <w:autoSpaceDE/>
        <w:autoSpaceDN/>
        <w:bidi w:val="0"/>
        <w:rPr>
          <w:rFonts w:hint="default" w:ascii="Times New Roman" w:hAnsi="Times New Roman" w:cs="Times New Roman"/>
          <w:color w:val="auto"/>
        </w:rPr>
      </w:pPr>
    </w:p>
    <w:p>
      <w:pPr>
        <w:pageBreakBefore w:val="0"/>
        <w:kinsoku/>
        <w:overflowPunct w:val="0"/>
        <w:topLinePunct w:val="0"/>
        <w:autoSpaceDE/>
        <w:autoSpaceDN/>
        <w:bidi w:val="0"/>
        <w:spacing w:line="480" w:lineRule="auto"/>
        <w:ind w:firstLine="930" w:firstLineChars="262"/>
        <w:rPr>
          <w:rFonts w:hint="default" w:ascii="Times New Roman" w:hAnsi="Times New Roman" w:cs="Times New Roman"/>
          <w:bCs/>
          <w:color w:val="auto"/>
          <w:sz w:val="36"/>
          <w:szCs w:val="36"/>
        </w:rPr>
      </w:pPr>
      <w:r>
        <w:rPr>
          <w:rFonts w:hint="default" w:ascii="Times New Roman" w:hAnsi="Times New Roman" w:cs="Times New Roman"/>
          <w:bCs/>
          <w:color w:val="auto"/>
          <w:sz w:val="36"/>
          <w:szCs w:val="36"/>
        </w:rPr>
        <w:t>学校名称：</w:t>
      </w:r>
      <w:r>
        <w:rPr>
          <w:rFonts w:hint="default" w:ascii="Times New Roman" w:hAnsi="Times New Roman" w:cs="Times New Roman"/>
          <w:bCs/>
          <w:color w:val="auto"/>
          <w:sz w:val="36"/>
          <w:szCs w:val="36"/>
          <w:u w:val="single"/>
        </w:rPr>
        <w:t xml:space="preserve">                     </w:t>
      </w:r>
      <w:r>
        <w:rPr>
          <w:rFonts w:hint="default" w:ascii="Times New Roman" w:hAnsi="Times New Roman" w:cs="Times New Roman"/>
          <w:bCs/>
          <w:color w:val="auto"/>
          <w:sz w:val="36"/>
          <w:szCs w:val="36"/>
        </w:rPr>
        <w:t>（公章）</w:t>
      </w:r>
    </w:p>
    <w:p>
      <w:pPr>
        <w:pageBreakBefore w:val="0"/>
        <w:kinsoku/>
        <w:overflowPunct w:val="0"/>
        <w:topLinePunct w:val="0"/>
        <w:autoSpaceDE/>
        <w:autoSpaceDN/>
        <w:bidi w:val="0"/>
        <w:spacing w:line="480" w:lineRule="auto"/>
        <w:ind w:firstLine="930" w:firstLineChars="262"/>
        <w:rPr>
          <w:rFonts w:hint="default" w:ascii="Times New Roman" w:hAnsi="Times New Roman" w:cs="Times New Roman"/>
          <w:bCs/>
          <w:color w:val="auto"/>
          <w:sz w:val="36"/>
          <w:szCs w:val="36"/>
          <w:u w:val="single"/>
        </w:rPr>
      </w:pPr>
      <w:r>
        <w:rPr>
          <w:rFonts w:hint="default" w:ascii="Times New Roman" w:hAnsi="Times New Roman" w:cs="Times New Roman"/>
          <w:bCs/>
          <w:color w:val="auto"/>
          <w:sz w:val="36"/>
          <w:szCs w:val="36"/>
        </w:rPr>
        <w:t>填报时间：</w:t>
      </w:r>
      <w:r>
        <w:rPr>
          <w:rFonts w:hint="default" w:ascii="Times New Roman" w:hAnsi="Times New Roman" w:cs="Times New Roman"/>
          <w:bCs/>
          <w:color w:val="auto"/>
          <w:sz w:val="36"/>
          <w:szCs w:val="36"/>
          <w:u w:val="single"/>
        </w:rPr>
        <w:t xml:space="preserve">                     </w:t>
      </w: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Style w:val="2"/>
        <w:pageBreakBefore w:val="0"/>
        <w:kinsoku/>
        <w:overflowPunct w:val="0"/>
        <w:topLinePunct w:val="0"/>
        <w:autoSpaceDE/>
        <w:autoSpaceDN/>
        <w:bidi w:val="0"/>
        <w:rPr>
          <w:rFonts w:hint="default" w:ascii="Times New Roman" w:hAnsi="Times New Roman" w:cs="Times New Roman"/>
          <w:color w:val="auto"/>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ageBreakBefore w:val="0"/>
        <w:kinsoku/>
        <w:overflowPunct w:val="0"/>
        <w:topLinePunct w:val="0"/>
        <w:autoSpaceDE/>
        <w:autoSpaceDN/>
        <w:bidi w:val="0"/>
        <w:jc w:val="center"/>
        <w:rPr>
          <w:rFonts w:hint="default" w:ascii="Times New Roman" w:hAnsi="Times New Roman" w:cs="Times New Roman"/>
          <w:bCs/>
          <w:color w:val="auto"/>
          <w:sz w:val="36"/>
          <w:szCs w:val="36"/>
        </w:rPr>
      </w:pPr>
      <w:r>
        <w:rPr>
          <w:rFonts w:hint="default" w:ascii="Times New Roman" w:hAnsi="Times New Roman" w:cs="Times New Roman"/>
          <w:bCs/>
          <w:color w:val="auto"/>
          <w:sz w:val="36"/>
          <w:szCs w:val="36"/>
        </w:rPr>
        <w:t>湖北省人力资源和社会保障厅印制</w:t>
      </w:r>
    </w:p>
    <w:p>
      <w:pPr>
        <w:pageBreakBefore w:val="0"/>
        <w:kinsoku/>
        <w:overflowPunct w:val="0"/>
        <w:topLinePunct w:val="0"/>
        <w:autoSpaceDE/>
        <w:autoSpaceDN/>
        <w:bidi w:val="0"/>
        <w:rPr>
          <w:rFonts w:hint="default" w:ascii="Times New Roman" w:hAnsi="Times New Roman" w:cs="Times New Roman"/>
          <w:bCs/>
          <w:color w:val="auto"/>
          <w:sz w:val="36"/>
          <w:szCs w:val="36"/>
        </w:rPr>
      </w:pPr>
      <w:r>
        <w:rPr>
          <w:rFonts w:hint="default" w:ascii="Times New Roman" w:hAnsi="Times New Roman" w:cs="Times New Roman"/>
          <w:bCs/>
          <w:color w:val="auto"/>
          <w:sz w:val="36"/>
          <w:szCs w:val="36"/>
        </w:rPr>
        <w:br w:type="page"/>
      </w:r>
    </w:p>
    <w:p>
      <w:pPr>
        <w:pStyle w:val="2"/>
        <w:pageBreakBefore w:val="0"/>
        <w:kinsoku/>
        <w:overflowPunct w:val="0"/>
        <w:topLinePunct w:val="0"/>
        <w:autoSpaceDE/>
        <w:autoSpaceDN/>
        <w:bidi w:val="0"/>
        <w:rPr>
          <w:rFonts w:hint="default" w:ascii="Times New Roman" w:hAnsi="Times New Roman" w:cs="Times New Roman"/>
          <w:color w:val="auto"/>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color w:val="auto"/>
          <w:kern w:val="2"/>
          <w:sz w:val="44"/>
          <w:szCs w:val="44"/>
          <w:lang w:val="en-US" w:eastAsia="zh-CN" w:bidi="ar-SA"/>
        </w:rPr>
      </w:pPr>
      <w:r>
        <w:rPr>
          <w:rFonts w:hint="default" w:ascii="Times New Roman" w:hAnsi="Times New Roman" w:eastAsia="方正小标宋_GBK" w:cs="Times New Roman"/>
          <w:b w:val="0"/>
          <w:bCs/>
          <w:color w:val="auto"/>
          <w:kern w:val="2"/>
          <w:sz w:val="44"/>
          <w:szCs w:val="44"/>
          <w:lang w:val="en-US" w:eastAsia="zh-CN" w:bidi="ar-SA"/>
        </w:rPr>
        <w:t>说    明</w:t>
      </w:r>
    </w:p>
    <w:p>
      <w:pPr>
        <w:pageBreakBefore w:val="0"/>
        <w:widowControl w:val="0"/>
        <w:kinsoku/>
        <w:overflowPunct w:val="0"/>
        <w:topLinePunct w:val="0"/>
        <w:autoSpaceDE/>
        <w:autoSpaceDN/>
        <w:bidi w:val="0"/>
        <w:jc w:val="center"/>
        <w:rPr>
          <w:rFonts w:hint="default" w:ascii="Times New Roman" w:hAnsi="Times New Roman" w:eastAsia="CESI小标宋-GB13000" w:cs="Times New Roman"/>
          <w:b/>
          <w:color w:val="auto"/>
          <w:kern w:val="2"/>
          <w:sz w:val="36"/>
          <w:szCs w:val="36"/>
          <w:lang w:val="en-US" w:eastAsia="zh-CN" w:bidi="ar-SA"/>
        </w:rPr>
      </w:pPr>
    </w:p>
    <w:p>
      <w:pPr>
        <w:keepNext w:val="0"/>
        <w:keepLines w:val="0"/>
        <w:pageBreakBefore w:val="0"/>
        <w:widowControl w:val="0"/>
        <w:kinsoku/>
        <w:wordWrap/>
        <w:overflowPunct w:val="0"/>
        <w:topLinePunct w:val="0"/>
        <w:autoSpaceDE/>
        <w:autoSpaceDN/>
        <w:bidi w:val="0"/>
        <w:adjustRightInd/>
        <w:snapToGrid/>
        <w:ind w:firstLine="59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 举办者必须按本评审表的条目顺序提供佐证材料。</w:t>
      </w:r>
    </w:p>
    <w:p>
      <w:pPr>
        <w:keepNext w:val="0"/>
        <w:keepLines w:val="0"/>
        <w:pageBreakBefore w:val="0"/>
        <w:widowControl w:val="0"/>
        <w:kinsoku/>
        <w:wordWrap/>
        <w:overflowPunct w:val="0"/>
        <w:topLinePunct w:val="0"/>
        <w:autoSpaceDE/>
        <w:autoSpaceDN/>
        <w:bidi w:val="0"/>
        <w:adjustRightInd/>
        <w:snapToGrid/>
        <w:ind w:firstLine="59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 本评审表共考核1</w:t>
      </w:r>
      <w:r>
        <w:rPr>
          <w:rFonts w:hint="default" w:cs="Times New Roman"/>
          <w:color w:val="auto"/>
          <w:kern w:val="2"/>
          <w:sz w:val="30"/>
          <w:szCs w:val="30"/>
          <w:lang w:val="en-US" w:eastAsia="zh-CN" w:bidi="ar-SA"/>
        </w:rPr>
        <w:t>9</w:t>
      </w:r>
      <w:r>
        <w:rPr>
          <w:rFonts w:hint="default" w:ascii="Times New Roman" w:hAnsi="Times New Roman" w:eastAsia="仿宋_GB2312" w:cs="Times New Roman"/>
          <w:color w:val="auto"/>
          <w:kern w:val="2"/>
          <w:sz w:val="30"/>
          <w:szCs w:val="30"/>
          <w:lang w:val="en-US" w:eastAsia="zh-CN" w:bidi="ar-SA"/>
        </w:rPr>
        <w:t>项，其中，第04、08、</w:t>
      </w:r>
      <w:r>
        <w:rPr>
          <w:rFonts w:hint="default" w:cs="Times New Roman"/>
          <w:color w:val="auto"/>
          <w:kern w:val="2"/>
          <w:sz w:val="30"/>
          <w:szCs w:val="30"/>
          <w:lang w:val="en-US" w:eastAsia="zh-CN" w:bidi="ar-SA"/>
        </w:rPr>
        <w:t>09-1、11-3、</w:t>
      </w:r>
      <w:r>
        <w:rPr>
          <w:rFonts w:hint="default" w:ascii="Times New Roman" w:hAnsi="Times New Roman" w:eastAsia="仿宋_GB2312" w:cs="Times New Roman"/>
          <w:color w:val="auto"/>
          <w:kern w:val="2"/>
          <w:sz w:val="30"/>
          <w:szCs w:val="30"/>
          <w:lang w:val="en-US" w:eastAsia="zh-CN" w:bidi="ar-SA"/>
        </w:rPr>
        <w:t>12、14项为否决项；第01项为考察项；其余为评分项，共100分。否决项全部达标，考察项基本合格，评分项得分≥85分，为考核合格；否决项有一项不达标或评分项得分少于85，为考核不合格。</w:t>
      </w:r>
    </w:p>
    <w:p>
      <w:pPr>
        <w:keepNext w:val="0"/>
        <w:keepLines w:val="0"/>
        <w:pageBreakBefore w:val="0"/>
        <w:widowControl w:val="0"/>
        <w:kinsoku/>
        <w:wordWrap/>
        <w:overflowPunct w:val="0"/>
        <w:topLinePunct w:val="0"/>
        <w:autoSpaceDE/>
        <w:autoSpaceDN/>
        <w:bidi w:val="0"/>
        <w:adjustRightInd/>
        <w:snapToGrid/>
        <w:ind w:firstLine="59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 每项累计扣分的总分超过该项标准分数的，记0分。</w:t>
      </w:r>
    </w:p>
    <w:p>
      <w:pPr>
        <w:keepNext w:val="0"/>
        <w:keepLines w:val="0"/>
        <w:pageBreakBefore w:val="0"/>
        <w:widowControl/>
        <w:kinsoku/>
        <w:wordWrap/>
        <w:overflowPunct w:val="0"/>
        <w:topLinePunct w:val="0"/>
        <w:autoSpaceDE/>
        <w:autoSpaceDN/>
        <w:bidi w:val="0"/>
        <w:adjustRightInd/>
        <w:snapToGrid/>
        <w:ind w:firstLine="590" w:firstLineChars="200"/>
        <w:jc w:val="left"/>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4. 本评审表统一采用A4纸打印，一式三份，于专家实地评审时提交，评审结束，各项内容填写完毕后，举办者、申办学校和审批机关各存一份。</w:t>
      </w:r>
    </w:p>
    <w:p>
      <w:pPr>
        <w:keepNext w:val="0"/>
        <w:keepLines w:val="0"/>
        <w:pageBreakBefore w:val="0"/>
        <w:widowControl/>
        <w:kinsoku/>
        <w:wordWrap/>
        <w:overflowPunct w:val="0"/>
        <w:topLinePunct w:val="0"/>
        <w:autoSpaceDE/>
        <w:autoSpaceDN/>
        <w:bidi w:val="0"/>
        <w:adjustRightInd/>
        <w:snapToGrid/>
        <w:ind w:firstLine="590" w:firstLineChars="200"/>
        <w:jc w:val="left"/>
        <w:textAlignment w:val="auto"/>
        <w:rPr>
          <w:rFonts w:hint="default" w:cs="Times New Roman"/>
          <w:lang w:val="en-US" w:eastAsia="zh-CN"/>
        </w:rPr>
      </w:pPr>
      <w:r>
        <w:rPr>
          <w:rFonts w:hint="default" w:ascii="Times New Roman" w:hAnsi="Times New Roman" w:cs="Times New Roman"/>
          <w:color w:val="auto"/>
          <w:kern w:val="2"/>
          <w:sz w:val="30"/>
          <w:szCs w:val="30"/>
          <w:lang w:val="en-US" w:eastAsia="zh-CN" w:bidi="ar-SA"/>
        </w:rPr>
        <w:t>5.</w:t>
      </w:r>
      <w:r>
        <w:rPr>
          <w:rFonts w:hint="default" w:cs="Times New Roman"/>
          <w:color w:val="auto"/>
          <w:kern w:val="2"/>
          <w:sz w:val="30"/>
          <w:szCs w:val="30"/>
          <w:lang w:val="en-US" w:eastAsia="zh-CN" w:bidi="ar-SA"/>
        </w:rPr>
        <w:t>本评审表根据最新要求实时调整相关内容，申报时以最新版本为准。</w:t>
      </w:r>
    </w:p>
    <w:p>
      <w:pPr>
        <w:pStyle w:val="2"/>
        <w:pageBreakBefore w:val="0"/>
        <w:kinsoku/>
        <w:overflowPunct w:val="0"/>
        <w:topLinePunct w:val="0"/>
        <w:autoSpaceDE/>
        <w:autoSpaceDN/>
        <w:bidi w:val="0"/>
        <w:rPr>
          <w:rFonts w:hint="default" w:ascii="Times New Roman" w:hAnsi="Times New Roman" w:cs="Times New Roman"/>
          <w:lang w:val="en-US" w:eastAsia="zh-CN"/>
        </w:rPr>
      </w:pPr>
    </w:p>
    <w:p>
      <w:pPr>
        <w:pageBreakBefore w:val="0"/>
        <w:kinsoku/>
        <w:overflowPunct w:val="0"/>
        <w:topLinePunct w:val="0"/>
        <w:autoSpaceDE/>
        <w:autoSpaceDN/>
        <w:bidi w:val="0"/>
      </w:pPr>
    </w:p>
    <w:p>
      <w:pPr>
        <w:pStyle w:val="3"/>
        <w:pageBreakBefore w:val="0"/>
        <w:kinsoku/>
        <w:overflowPunct w:val="0"/>
        <w:topLinePunct w:val="0"/>
        <w:autoSpaceDE/>
        <w:autoSpaceDN/>
        <w:bidi w:val="0"/>
        <w:spacing w:after="295" w:afterLines="50"/>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cs="Times New Roman"/>
          <w:color w:val="auto"/>
        </w:rPr>
        <w:t>学 校 基 本 情 况</w:t>
      </w:r>
    </w:p>
    <w:tbl>
      <w:tblPr>
        <w:tblStyle w:val="6"/>
        <w:tblW w:w="88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1" w:type="dxa"/>
          <w:bottom w:w="0" w:type="dxa"/>
          <w:right w:w="11" w:type="dxa"/>
        </w:tblCellMar>
      </w:tblPr>
      <w:tblGrid>
        <w:gridCol w:w="1470"/>
        <w:gridCol w:w="472"/>
        <w:gridCol w:w="717"/>
        <w:gridCol w:w="468"/>
        <w:gridCol w:w="113"/>
        <w:gridCol w:w="943"/>
        <w:gridCol w:w="340"/>
        <w:gridCol w:w="978"/>
        <w:gridCol w:w="491"/>
        <w:gridCol w:w="864"/>
        <w:gridCol w:w="338"/>
        <w:gridCol w:w="162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595" w:hRule="exact"/>
          <w:jc w:val="center"/>
        </w:trPr>
        <w:tc>
          <w:tcPr>
            <w:tcW w:w="14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学校名称</w:t>
            </w:r>
          </w:p>
        </w:tc>
        <w:tc>
          <w:tcPr>
            <w:tcW w:w="2713"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18"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主管部门</w:t>
            </w:r>
          </w:p>
        </w:tc>
        <w:tc>
          <w:tcPr>
            <w:tcW w:w="3319"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595" w:hRule="exact"/>
          <w:jc w:val="center"/>
        </w:trPr>
        <w:tc>
          <w:tcPr>
            <w:tcW w:w="14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拟办高级</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技校名称</w:t>
            </w:r>
          </w:p>
        </w:tc>
        <w:tc>
          <w:tcPr>
            <w:tcW w:w="2713"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18"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学校地址</w:t>
            </w:r>
          </w:p>
          <w:p>
            <w:pPr>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（邮政编码）</w:t>
            </w:r>
          </w:p>
        </w:tc>
        <w:tc>
          <w:tcPr>
            <w:tcW w:w="3319"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595" w:hRule="exact"/>
          <w:jc w:val="center"/>
        </w:trPr>
        <w:tc>
          <w:tcPr>
            <w:tcW w:w="14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建校时间</w:t>
            </w:r>
          </w:p>
        </w:tc>
        <w:tc>
          <w:tcPr>
            <w:tcW w:w="2713"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18"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现任校长</w:t>
            </w:r>
          </w:p>
        </w:tc>
        <w:tc>
          <w:tcPr>
            <w:tcW w:w="3319"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95" w:hRule="exact"/>
          <w:jc w:val="center"/>
        </w:trPr>
        <w:tc>
          <w:tcPr>
            <w:tcW w:w="14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联系电话</w:t>
            </w:r>
          </w:p>
        </w:tc>
        <w:tc>
          <w:tcPr>
            <w:tcW w:w="2713"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18"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学校网址</w:t>
            </w:r>
          </w:p>
        </w:tc>
        <w:tc>
          <w:tcPr>
            <w:tcW w:w="3319"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95" w:hRule="exact"/>
          <w:jc w:val="center"/>
        </w:trPr>
        <w:tc>
          <w:tcPr>
            <w:tcW w:w="1470"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目前技校</w:t>
            </w:r>
          </w:p>
        </w:tc>
        <w:tc>
          <w:tcPr>
            <w:tcW w:w="1657"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学制教育在校生</w:t>
            </w:r>
          </w:p>
        </w:tc>
        <w:tc>
          <w:tcPr>
            <w:tcW w:w="1056"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18" w:type="dxa"/>
            <w:gridSpan w:val="2"/>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拟办高级技校计划规模</w:t>
            </w:r>
          </w:p>
        </w:tc>
        <w:tc>
          <w:tcPr>
            <w:tcW w:w="169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学制教育在校生</w:t>
            </w:r>
          </w:p>
        </w:tc>
        <w:tc>
          <w:tcPr>
            <w:tcW w:w="16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95"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657"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年职业培训人次</w:t>
            </w:r>
          </w:p>
        </w:tc>
        <w:tc>
          <w:tcPr>
            <w:tcW w:w="1056"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18" w:type="dxa"/>
            <w:gridSpan w:val="2"/>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69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年职业培训人次</w:t>
            </w:r>
          </w:p>
        </w:tc>
        <w:tc>
          <w:tcPr>
            <w:tcW w:w="16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595" w:hRule="exact"/>
          <w:jc w:val="center"/>
        </w:trPr>
        <w:tc>
          <w:tcPr>
            <w:tcW w:w="14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现    有</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常设专业</w:t>
            </w:r>
          </w:p>
        </w:tc>
        <w:tc>
          <w:tcPr>
            <w:tcW w:w="7350" w:type="dxa"/>
            <w:gridSpan w:val="11"/>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595" w:hRule="exact"/>
          <w:jc w:val="center"/>
        </w:trPr>
        <w:tc>
          <w:tcPr>
            <w:tcW w:w="14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拟设高级</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技工专业</w:t>
            </w:r>
          </w:p>
        </w:tc>
        <w:tc>
          <w:tcPr>
            <w:tcW w:w="7350" w:type="dxa"/>
            <w:gridSpan w:val="11"/>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29" w:hRule="atLeast"/>
          <w:jc w:val="center"/>
        </w:trPr>
        <w:tc>
          <w:tcPr>
            <w:tcW w:w="1470" w:type="dxa"/>
            <w:vMerge w:val="restart"/>
            <w:tcBorders>
              <w:tl2br w:val="nil"/>
              <w:tr2bl w:val="nil"/>
            </w:tcBorders>
            <w:noWrap w:val="0"/>
            <w:textDirection w:val="tbRlV"/>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学</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校 占 地 及 建 筑 面 积</w:t>
            </w:r>
          </w:p>
        </w:tc>
        <w:tc>
          <w:tcPr>
            <w:tcW w:w="1770"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名  称</w:t>
            </w:r>
          </w:p>
        </w:tc>
        <w:tc>
          <w:tcPr>
            <w:tcW w:w="2752"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面  积</w:t>
            </w:r>
            <w:r>
              <w:rPr>
                <w:rFonts w:hint="default" w:ascii="Times New Roman" w:hAnsi="Times New Roman" w:eastAsia="华文中宋" w:cs="Times New Roman"/>
                <w:color w:val="auto"/>
                <w:sz w:val="21"/>
                <w:szCs w:val="21"/>
              </w:rPr>
              <w:t>㎡</w:t>
            </w:r>
          </w:p>
        </w:tc>
        <w:tc>
          <w:tcPr>
            <w:tcW w:w="282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面积</w:t>
            </w:r>
            <w:r>
              <w:rPr>
                <w:rFonts w:hint="default" w:ascii="Times New Roman" w:hAnsi="Times New Roman" w:eastAsia="华文中宋" w:cs="Times New Roman"/>
                <w:color w:val="auto"/>
                <w:sz w:val="21"/>
                <w:szCs w:val="21"/>
              </w:rPr>
              <w:t>㎡</w:t>
            </w:r>
            <w:r>
              <w:rPr>
                <w:rFonts w:hint="default" w:ascii="Times New Roman" w:hAnsi="Times New Roman" w:eastAsia="仿宋_GB2312" w:cs="Times New Roman"/>
                <w:color w:val="auto"/>
                <w:sz w:val="21"/>
                <w:szCs w:val="21"/>
              </w:rPr>
              <w:t>/生均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770"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占 地 面 积</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实习场地</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体育场地</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770"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建筑面积</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    室</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实习场地</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 验 室</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图书阅览室</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办 公 室</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食     堂</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42" w:hRule="exact"/>
          <w:jc w:val="center"/>
        </w:trPr>
        <w:tc>
          <w:tcPr>
            <w:tcW w:w="1470"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7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     它</w:t>
            </w:r>
          </w:p>
        </w:tc>
        <w:tc>
          <w:tcPr>
            <w:tcW w:w="2752"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828"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265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经费来源渠道</w:t>
            </w:r>
          </w:p>
        </w:tc>
        <w:tc>
          <w:tcPr>
            <w:tcW w:w="186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33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生均经费标准</w:t>
            </w:r>
          </w:p>
        </w:tc>
        <w:tc>
          <w:tcPr>
            <w:tcW w:w="1964"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265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学校固定资产总值（万元）</w:t>
            </w:r>
          </w:p>
        </w:tc>
        <w:tc>
          <w:tcPr>
            <w:tcW w:w="186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33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实习实验设备总台套数</w:t>
            </w:r>
          </w:p>
        </w:tc>
        <w:tc>
          <w:tcPr>
            <w:tcW w:w="1964"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265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实习实验设备总值（万元）</w:t>
            </w:r>
          </w:p>
        </w:tc>
        <w:tc>
          <w:tcPr>
            <w:tcW w:w="186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33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学生实习工位数</w:t>
            </w:r>
          </w:p>
        </w:tc>
        <w:tc>
          <w:tcPr>
            <w:tcW w:w="1964"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cantSplit/>
          <w:trHeight w:val="442" w:hRule="exact"/>
          <w:jc w:val="center"/>
        </w:trPr>
        <w:tc>
          <w:tcPr>
            <w:tcW w:w="265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图书馆藏书（册）数</w:t>
            </w:r>
          </w:p>
        </w:tc>
        <w:tc>
          <w:tcPr>
            <w:tcW w:w="186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233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报刊杂志（种）数</w:t>
            </w:r>
          </w:p>
        </w:tc>
        <w:tc>
          <w:tcPr>
            <w:tcW w:w="1964"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r>
    </w:tbl>
    <w:p>
      <w:pPr>
        <w:pStyle w:val="3"/>
        <w:pageBreakBefore w:val="0"/>
        <w:kinsoku/>
        <w:overflowPunct w:val="0"/>
        <w:topLinePunct w:val="0"/>
        <w:autoSpaceDE/>
        <w:autoSpaceDN/>
        <w:bidi w:val="0"/>
        <w:spacing w:after="295" w:afterLines="50"/>
        <w:rPr>
          <w:rFonts w:hint="eastAsia" w:ascii="宋体" w:hAnsi="宋体" w:cs="宋体"/>
          <w:color w:val="auto"/>
        </w:rPr>
      </w:pPr>
      <w:r>
        <w:rPr>
          <w:rFonts w:hint="eastAsia" w:ascii="宋体" w:hAnsi="宋体" w:cs="宋体"/>
          <w:color w:val="auto"/>
        </w:rPr>
        <w:t>现有合作企业清单</w:t>
      </w:r>
    </w:p>
    <w:tbl>
      <w:tblPr>
        <w:tblStyle w:val="6"/>
        <w:tblW w:w="880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858"/>
        <w:gridCol w:w="1355"/>
        <w:gridCol w:w="1365"/>
        <w:gridCol w:w="194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80"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专业名称</w:t>
            </w:r>
          </w:p>
        </w:tc>
        <w:tc>
          <w:tcPr>
            <w:tcW w:w="2858"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合作企业名称</w:t>
            </w:r>
          </w:p>
        </w:tc>
        <w:tc>
          <w:tcPr>
            <w:tcW w:w="135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企业规模</w:t>
            </w:r>
          </w:p>
        </w:tc>
        <w:tc>
          <w:tcPr>
            <w:tcW w:w="136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行业地位</w:t>
            </w:r>
          </w:p>
        </w:tc>
        <w:tc>
          <w:tcPr>
            <w:tcW w:w="1942"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合作形式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tcBorders>
              <w:tl2br w:val="nil"/>
              <w:tr2bl w:val="nil"/>
            </w:tcBorders>
            <w:noWrap w:val="0"/>
            <w:vAlign w:val="top"/>
          </w:tcPr>
          <w:p>
            <w:pPr>
              <w:pageBreakBefore w:val="0"/>
              <w:kinsoku/>
              <w:overflowPunct w:val="0"/>
              <w:topLinePunct w:val="0"/>
              <w:autoSpaceDE/>
              <w:autoSpaceDN/>
              <w:bidi w:val="0"/>
              <w:ind w:firstLine="3159"/>
              <w:rPr>
                <w:rFonts w:hint="default" w:ascii="Times New Roman" w:hAnsi="Times New Roman" w:eastAsia="仿宋_GB2312" w:cs="Times New Roman"/>
                <w:color w:val="auto"/>
                <w:sz w:val="21"/>
                <w:szCs w:val="21"/>
              </w:rPr>
            </w:pPr>
          </w:p>
        </w:tc>
        <w:tc>
          <w:tcPr>
            <w:tcW w:w="2858"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5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365"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c>
          <w:tcPr>
            <w:tcW w:w="1942" w:type="dxa"/>
            <w:tcBorders>
              <w:tl2br w:val="nil"/>
              <w:tr2bl w:val="nil"/>
            </w:tcBorders>
            <w:noWrap w:val="0"/>
            <w:vAlign w:val="top"/>
          </w:tcPr>
          <w:p>
            <w:pPr>
              <w:pageBreakBefore w:val="0"/>
              <w:kinsoku/>
              <w:overflowPunct w:val="0"/>
              <w:topLinePunct w:val="0"/>
              <w:autoSpaceDE/>
              <w:autoSpaceDN/>
              <w:bidi w:val="0"/>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注：此表可续</w:t>
      </w:r>
    </w:p>
    <w:p>
      <w:pPr>
        <w:pageBreakBefore w:val="0"/>
        <w:widowControl/>
        <w:kinsoku/>
        <w:overflowPunct w:val="0"/>
        <w:topLinePunct w:val="0"/>
        <w:autoSpaceDE/>
        <w:autoSpaceDN/>
        <w:bidi w:val="0"/>
        <w:jc w:val="left"/>
        <w:rPr>
          <w:rFonts w:hint="default" w:ascii="Times New Roman" w:hAnsi="Times New Roman" w:eastAsia="仿宋_GB2312" w:cs="Times New Roman"/>
          <w:color w:val="auto"/>
          <w:sz w:val="21"/>
          <w:szCs w:val="21"/>
        </w:rPr>
        <w:sectPr>
          <w:footerReference r:id="rId6" w:type="first"/>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Style w:val="3"/>
        <w:pageBreakBefore w:val="0"/>
        <w:kinsoku/>
        <w:overflowPunct w:val="0"/>
        <w:topLinePunct w:val="0"/>
        <w:autoSpaceDE/>
        <w:autoSpaceDN/>
        <w:bidi w:val="0"/>
        <w:spacing w:after="295" w:afterLines="50"/>
        <w:rPr>
          <w:rFonts w:hint="default" w:ascii="Times New Roman" w:hAnsi="Times New Roman" w:cs="Times New Roman"/>
          <w:color w:val="auto"/>
        </w:rPr>
      </w:pPr>
      <w:r>
        <w:rPr>
          <w:rFonts w:hint="default" w:ascii="Times New Roman" w:hAnsi="Times New Roman" w:cs="Times New Roman"/>
          <w:color w:val="auto"/>
        </w:rPr>
        <w:t>学校教职工情况统计表</w:t>
      </w:r>
    </w:p>
    <w:tbl>
      <w:tblPr>
        <w:tblStyle w:val="6"/>
        <w:tblW w:w="1367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1" w:type="dxa"/>
          <w:bottom w:w="0" w:type="dxa"/>
          <w:right w:w="11" w:type="dxa"/>
        </w:tblCellMar>
      </w:tblPr>
      <w:tblGrid>
        <w:gridCol w:w="593"/>
        <w:gridCol w:w="1076"/>
        <w:gridCol w:w="159"/>
        <w:gridCol w:w="958"/>
        <w:gridCol w:w="980"/>
        <w:gridCol w:w="549"/>
        <w:gridCol w:w="549"/>
        <w:gridCol w:w="549"/>
        <w:gridCol w:w="205"/>
        <w:gridCol w:w="344"/>
        <w:gridCol w:w="549"/>
        <w:gridCol w:w="549"/>
        <w:gridCol w:w="94"/>
        <w:gridCol w:w="455"/>
        <w:gridCol w:w="549"/>
        <w:gridCol w:w="549"/>
        <w:gridCol w:w="65"/>
        <w:gridCol w:w="484"/>
        <w:gridCol w:w="549"/>
        <w:gridCol w:w="41"/>
        <w:gridCol w:w="508"/>
        <w:gridCol w:w="549"/>
        <w:gridCol w:w="549"/>
        <w:gridCol w:w="8"/>
        <w:gridCol w:w="541"/>
        <w:gridCol w:w="549"/>
        <w:gridCol w:w="53"/>
        <w:gridCol w:w="511"/>
        <w:gridCol w:w="56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93" w:hRule="atLeast"/>
          <w:jc w:val="center"/>
        </w:trPr>
        <w:tc>
          <w:tcPr>
            <w:tcW w:w="1828" w:type="dxa"/>
            <w:gridSpan w:val="3"/>
            <w:vMerge w:val="restart"/>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教职工总数</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（在编和长聘全职）</w:t>
            </w:r>
          </w:p>
        </w:tc>
        <w:tc>
          <w:tcPr>
            <w:tcW w:w="8018" w:type="dxa"/>
            <w:gridSpan w:val="17"/>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其中教职工分类及人数</w:t>
            </w:r>
          </w:p>
        </w:tc>
        <w:tc>
          <w:tcPr>
            <w:tcW w:w="3829" w:type="dxa"/>
            <w:gridSpan w:val="9"/>
            <w:tcBorders>
              <w:tl2br w:val="nil"/>
              <w:tr2bl w:val="nil"/>
            </w:tcBorders>
            <w:noWrap w:val="0"/>
            <w:vAlign w:val="center"/>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其中实习工厂职工数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14" w:hRule="atLeast"/>
          <w:jc w:val="center"/>
        </w:trPr>
        <w:tc>
          <w:tcPr>
            <w:tcW w:w="1828" w:type="dxa"/>
            <w:gridSpan w:val="3"/>
            <w:vMerge w:val="continue"/>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sz w:val="21"/>
                <w:szCs w:val="21"/>
              </w:rPr>
            </w:pPr>
          </w:p>
        </w:tc>
        <w:tc>
          <w:tcPr>
            <w:tcW w:w="958"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校领导</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行政人员</w:t>
            </w:r>
          </w:p>
        </w:tc>
        <w:tc>
          <w:tcPr>
            <w:tcW w:w="1852"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教辅人员</w:t>
            </w:r>
          </w:p>
        </w:tc>
        <w:tc>
          <w:tcPr>
            <w:tcW w:w="1536"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专任教师数</w:t>
            </w:r>
          </w:p>
        </w:tc>
        <w:tc>
          <w:tcPr>
            <w:tcW w:w="1618"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一体化教师</w:t>
            </w:r>
          </w:p>
        </w:tc>
        <w:tc>
          <w:tcPr>
            <w:tcW w:w="1074" w:type="dxa"/>
            <w:gridSpan w:val="3"/>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后勤人员</w:t>
            </w:r>
          </w:p>
        </w:tc>
        <w:tc>
          <w:tcPr>
            <w:tcW w:w="1614"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管理人员</w:t>
            </w:r>
          </w:p>
        </w:tc>
        <w:tc>
          <w:tcPr>
            <w:tcW w:w="1143" w:type="dxa"/>
            <w:gridSpan w:val="3"/>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技术人员</w:t>
            </w:r>
          </w:p>
        </w:tc>
        <w:tc>
          <w:tcPr>
            <w:tcW w:w="1072" w:type="dxa"/>
            <w:gridSpan w:val="2"/>
            <w:tcBorders>
              <w:tl2br w:val="nil"/>
              <w:tr2bl w:val="nil"/>
            </w:tcBorders>
            <w:noWrap w:val="0"/>
            <w:vAlign w:val="center"/>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工人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387" w:hRule="atLeast"/>
          <w:jc w:val="center"/>
        </w:trPr>
        <w:tc>
          <w:tcPr>
            <w:tcW w:w="1828" w:type="dxa"/>
            <w:gridSpan w:val="3"/>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958"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852"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536"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618"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4" w:type="dxa"/>
            <w:gridSpan w:val="3"/>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614" w:type="dxa"/>
            <w:gridSpan w:val="4"/>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143" w:type="dxa"/>
            <w:gridSpan w:val="3"/>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2" w:type="dxa"/>
            <w:gridSpan w:val="2"/>
            <w:tcBorders>
              <w:tl2br w:val="nil"/>
              <w:tr2bl w:val="nil"/>
            </w:tcBorders>
            <w:noWrap w:val="0"/>
            <w:vAlign w:val="center"/>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20" w:hRule="atLeast"/>
          <w:jc w:val="center"/>
        </w:trPr>
        <w:tc>
          <w:tcPr>
            <w:tcW w:w="593" w:type="dxa"/>
            <w:vMerge w:val="restart"/>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教师基本情况</w:t>
            </w:r>
          </w:p>
        </w:tc>
        <w:tc>
          <w:tcPr>
            <w:tcW w:w="2193" w:type="dxa"/>
            <w:gridSpan w:val="3"/>
            <w:vMerge w:val="restart"/>
            <w:tcBorders>
              <w:tl2br w:val="nil"/>
              <w:tr2bl w:val="nil"/>
            </w:tcBorders>
            <w:noWrap w:val="0"/>
            <w:vAlign w:val="center"/>
          </w:tcPr>
          <w:p>
            <w:pPr>
              <w:keepNext w:val="0"/>
              <w:keepLines w:val="0"/>
              <w:pageBreakBefore w:val="0"/>
              <w:widowControl w:val="0"/>
              <w:kinsoku/>
              <w:overflowPunct w:val="0"/>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611505</wp:posOffset>
                      </wp:positionH>
                      <wp:positionV relativeFrom="paragraph">
                        <wp:posOffset>6985</wp:posOffset>
                      </wp:positionV>
                      <wp:extent cx="775970" cy="1283335"/>
                      <wp:effectExtent l="3810" t="2540" r="12700" b="9525"/>
                      <wp:wrapNone/>
                      <wp:docPr id="6" name="直接连接符 6"/>
                      <wp:cNvGraphicFramePr/>
                      <a:graphic xmlns:a="http://schemas.openxmlformats.org/drawingml/2006/main">
                        <a:graphicData uri="http://schemas.microsoft.com/office/word/2010/wordprocessingShape">
                          <wps:wsp>
                            <wps:cNvCnPr/>
                            <wps:spPr>
                              <a:xfrm flipH="1" flipV="1">
                                <a:off x="1891665" y="1080770"/>
                                <a:ext cx="775970" cy="12833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48.15pt;margin-top:0.55pt;height:101.05pt;width:61.1pt;z-index:251664384;mso-width-relative:page;mso-height-relative:page;" filled="f" stroked="t" coordsize="21600,21600" o:gfxdata="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esJgtgAAAAIAQAADwAAAAAA&#10;AAABACAAAAAiAAAAZHJzL2Rvd25yZXYueG1sUEsBAhQAFAAAAAgAh07iQNBr0mgTAgAAFwQAAA4A&#10;AAAAAAAAAQAgAAAAJwEAAGRycy9lMm9Eb2MueG1sUEsFBgAAAAAGAAYAWQEAAKwFAAAAAA==&#10;">
                      <v:fill on="f" focussize="0,0"/>
                      <v:stroke weight="0.5pt" color="#000000" joinstyle="round"/>
                      <v:imagedata o:title=""/>
                      <o:lock v:ext="edit" aspectratio="f"/>
                    </v:line>
                  </w:pict>
                </mc:Fallback>
              </mc:AlternateContent>
            </w:r>
          </w:p>
          <w:p>
            <w:pPr>
              <w:keepNext w:val="0"/>
              <w:keepLines w:val="0"/>
              <w:pageBreakBefore w:val="0"/>
              <w:widowControl w:val="0"/>
              <w:kinsoku/>
              <w:wordWrap w:val="0"/>
              <w:overflowPunct w:val="0"/>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rPr>
              <w:t>类别</w:t>
            </w:r>
            <w:r>
              <w:rPr>
                <w:rFonts w:hint="default" w:ascii="Times New Roman" w:hAnsi="Times New Roman" w:cs="Times New Roman"/>
                <w:color w:val="auto"/>
                <w:sz w:val="21"/>
                <w:szCs w:val="21"/>
                <w:lang w:val="en-US" w:eastAsia="zh-CN"/>
              </w:rPr>
              <w:t xml:space="preserve">  </w:t>
            </w:r>
          </w:p>
          <w:p>
            <w:pPr>
              <w:keepNext w:val="0"/>
              <w:keepLines w:val="0"/>
              <w:pageBreakBefore w:val="0"/>
              <w:widowControl w:val="0"/>
              <w:kinsoku/>
              <w:overflowPunct w:val="0"/>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p>
            <w:pPr>
              <w:keepNext w:val="0"/>
              <w:keepLines w:val="0"/>
              <w:pageBreakBefore w:val="0"/>
              <w:widowControl w:val="0"/>
              <w:kinsoku/>
              <w:overflowPunct w:val="0"/>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53975</wp:posOffset>
                      </wp:positionV>
                      <wp:extent cx="1391285" cy="666115"/>
                      <wp:effectExtent l="1905" t="4445" r="8890" b="15240"/>
                      <wp:wrapNone/>
                      <wp:docPr id="16" name="直接连接符 16"/>
                      <wp:cNvGraphicFramePr/>
                      <a:graphic xmlns:a="http://schemas.openxmlformats.org/drawingml/2006/main">
                        <a:graphicData uri="http://schemas.microsoft.com/office/word/2010/wordprocessingShape">
                          <wps:wsp>
                            <wps:cNvCnPr/>
                            <wps:spPr>
                              <a:xfrm flipH="1" flipV="1">
                                <a:off x="1377315" y="1601470"/>
                                <a:ext cx="1391285" cy="66611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0.55pt;margin-top:4.25pt;height:52.45pt;width:109.55pt;z-index:251665408;mso-width-relative:page;mso-height-relative:page;" filled="f" stroked="t" coordsize="21600,21600" o:gfxdata="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379dfWAAAACAEAAA8AAAAAAAAA&#10;AQAgAAAAIgAAAGRycy9kb3ducmV2LnhtbFBLAQIUABQAAAAIAIdO4kBBQmyNEwIAABkEAAAOAAAA&#10;AAAAAAEAIAAAACUBAABkcnMvZTJvRG9jLnhtbFBLBQYAAAAABgAGAFkBAACqBQAAAAA=&#10;">
                      <v:fill on="f" focussize="0,0"/>
                      <v:stroke weight="0.5pt" color="#000000" joinstyle="round"/>
                      <v:imagedata o:title=""/>
                      <o:lock v:ext="edit" aspectratio="f"/>
                    </v:line>
                  </w:pict>
                </mc:Fallback>
              </mc:AlternateContent>
            </w:r>
            <w:r>
              <w:rPr>
                <w:rFonts w:hint="default" w:ascii="Times New Roman" w:hAnsi="Times New Roman" w:cs="Times New Roman"/>
                <w:color w:val="auto"/>
                <w:sz w:val="21"/>
                <w:szCs w:val="21"/>
              </w:rPr>
              <w:t>人数</w:t>
            </w:r>
          </w:p>
          <w:p>
            <w:pPr>
              <w:keepNext w:val="0"/>
              <w:keepLines w:val="0"/>
              <w:pageBreakBefore w:val="0"/>
              <w:widowControl w:val="0"/>
              <w:kinsoku/>
              <w:overflowPunct w:val="0"/>
              <w:topLinePunct w:val="0"/>
              <w:autoSpaceDE/>
              <w:autoSpaceDN/>
              <w:bidi w:val="0"/>
              <w:adjustRightInd/>
              <w:snapToGrid/>
              <w:spacing w:line="300" w:lineRule="exact"/>
              <w:ind w:firstLine="210" w:firstLineChars="100"/>
              <w:textAlignment w:val="auto"/>
              <w:rPr>
                <w:rFonts w:hint="default" w:ascii="Times New Roman" w:hAnsi="Times New Roman" w:cs="Times New Roman"/>
                <w:color w:val="auto"/>
                <w:sz w:val="21"/>
                <w:szCs w:val="21"/>
              </w:rPr>
            </w:pPr>
          </w:p>
          <w:p>
            <w:pPr>
              <w:keepNext w:val="0"/>
              <w:keepLines w:val="0"/>
              <w:pageBreakBefore w:val="0"/>
              <w:widowControl w:val="0"/>
              <w:kinsoku/>
              <w:overflowPunct w:val="0"/>
              <w:topLinePunct w:val="0"/>
              <w:autoSpaceDE/>
              <w:autoSpaceDN/>
              <w:bidi w:val="0"/>
              <w:adjustRightInd/>
              <w:snapToGrid/>
              <w:spacing w:line="300" w:lineRule="exact"/>
              <w:ind w:firstLine="210" w:firstLineChars="100"/>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rPr>
              <w:t>项目</w:t>
            </w:r>
          </w:p>
        </w:tc>
        <w:tc>
          <w:tcPr>
            <w:tcW w:w="980" w:type="dxa"/>
            <w:vMerge w:val="restart"/>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合计人数</w:t>
            </w:r>
          </w:p>
        </w:tc>
        <w:tc>
          <w:tcPr>
            <w:tcW w:w="2745" w:type="dxa"/>
            <w:gridSpan w:val="6"/>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按文化程度分类</w:t>
            </w:r>
          </w:p>
        </w:tc>
        <w:tc>
          <w:tcPr>
            <w:tcW w:w="3843" w:type="dxa"/>
            <w:gridSpan w:val="10"/>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按教师技术职务分类</w:t>
            </w:r>
          </w:p>
        </w:tc>
        <w:tc>
          <w:tcPr>
            <w:tcW w:w="2760" w:type="dxa"/>
            <w:gridSpan w:val="7"/>
            <w:tcBorders>
              <w:tl2br w:val="nil"/>
              <w:tr2bl w:val="nil"/>
            </w:tcBorders>
            <w:noWrap w:val="0"/>
            <w:vAlign w:val="center"/>
          </w:tcPr>
          <w:p>
            <w:pPr>
              <w:pageBreakBefore w:val="0"/>
              <w:kinsoku/>
              <w:overflowPunct w:val="0"/>
              <w:topLinePunct w:val="0"/>
              <w:autoSpaceDE/>
              <w:autoSpaceDN/>
              <w:bidi w:val="0"/>
              <w:spacing w:line="300" w:lineRule="exact"/>
              <w:jc w:val="center"/>
              <w:rPr>
                <w:rFonts w:hint="eastAsia" w:cs="Times New Roman"/>
                <w:color w:val="auto"/>
                <w:sz w:val="21"/>
                <w:szCs w:val="21"/>
                <w:lang w:val="en-US" w:eastAsia="zh-CN"/>
              </w:rPr>
            </w:pPr>
            <w:r>
              <w:rPr>
                <w:rFonts w:hint="default" w:ascii="Times New Roman" w:hAnsi="Times New Roman" w:eastAsia="仿宋_GB2312" w:cs="Times New Roman"/>
                <w:color w:val="auto"/>
                <w:sz w:val="21"/>
                <w:szCs w:val="21"/>
              </w:rPr>
              <w:t>按职业资格等级</w:t>
            </w:r>
            <w:r>
              <w:rPr>
                <w:rFonts w:hint="eastAsia" w:cs="Times New Roman"/>
                <w:color w:val="auto"/>
                <w:sz w:val="21"/>
                <w:szCs w:val="21"/>
                <w:lang w:val="en-US" w:eastAsia="zh-CN"/>
              </w:rPr>
              <w:t>/技能等级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分类</w:t>
            </w:r>
          </w:p>
        </w:tc>
        <w:tc>
          <w:tcPr>
            <w:tcW w:w="561" w:type="dxa"/>
            <w:vMerge w:val="restart"/>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有企</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业经</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历人</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1149" w:hRule="atLeast"/>
          <w:jc w:val="center"/>
        </w:trPr>
        <w:tc>
          <w:tcPr>
            <w:tcW w:w="593" w:type="dxa"/>
            <w:vMerge w:val="continue"/>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sz w:val="21"/>
                <w:szCs w:val="21"/>
              </w:rPr>
            </w:pPr>
          </w:p>
        </w:tc>
        <w:tc>
          <w:tcPr>
            <w:tcW w:w="2193" w:type="dxa"/>
            <w:gridSpan w:val="3"/>
            <w:vMerge w:val="continue"/>
            <w:tcBorders>
              <w:tl2br w:val="nil"/>
              <w:tr2bl w:val="nil"/>
            </w:tcBorders>
            <w:noWrap w:val="0"/>
            <w:vAlign w:val="center"/>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sz w:val="21"/>
                <w:szCs w:val="21"/>
              </w:rPr>
            </w:pPr>
          </w:p>
        </w:tc>
        <w:tc>
          <w:tcPr>
            <w:tcW w:w="980" w:type="dxa"/>
            <w:vMerge w:val="continue"/>
            <w:tcBorders>
              <w:tl2br w:val="nil"/>
              <w:tr2bl w:val="nil"/>
            </w:tcBorders>
            <w:noWrap w:val="0"/>
            <w:vAlign w:val="center"/>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生及以上</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大学</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本科</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w:t>
            </w: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他</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正高</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级讲</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讲</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讲</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正高级实习指导教师</w:t>
            </w: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高级实习指导教师</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指导</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w:t>
            </w: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他</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561" w:type="dxa"/>
            <w:vMerge w:val="continue"/>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restart"/>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公共课</w:t>
            </w:r>
          </w:p>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w:t>
            </w: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continue"/>
            <w:tcBorders>
              <w:tl2br w:val="nil"/>
              <w:tr2bl w:val="nil"/>
            </w:tcBorders>
            <w:noWrap w:val="0"/>
            <w:vAlign w:val="center"/>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restart"/>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技术理论课教师</w:t>
            </w: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continue"/>
            <w:tcBorders>
              <w:tl2br w:val="nil"/>
              <w:tr2bl w:val="nil"/>
            </w:tcBorders>
            <w:noWrap w:val="0"/>
            <w:vAlign w:val="center"/>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restart"/>
            <w:tcBorders>
              <w:tl2br w:val="nil"/>
              <w:tr2bl w:val="nil"/>
            </w:tcBorders>
            <w:noWrap w:val="0"/>
            <w:vAlign w:val="center"/>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w:t>
            </w: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continue"/>
            <w:tcBorders>
              <w:tl2br w:val="nil"/>
              <w:tr2bl w:val="nil"/>
            </w:tcBorders>
            <w:noWrap w:val="0"/>
            <w:vAlign w:val="center"/>
          </w:tcPr>
          <w:p>
            <w:pPr>
              <w:pageBreakBefore w:val="0"/>
              <w:widowControl/>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restart"/>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076" w:type="dxa"/>
            <w:vMerge w:val="continue"/>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1117"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54" w:hRule="exact"/>
          <w:jc w:val="center"/>
        </w:trPr>
        <w:tc>
          <w:tcPr>
            <w:tcW w:w="593" w:type="dxa"/>
            <w:vMerge w:val="continue"/>
            <w:tcBorders>
              <w:tl2br w:val="nil"/>
              <w:tr2bl w:val="nil"/>
            </w:tcBorders>
            <w:noWrap w:val="0"/>
            <w:vAlign w:val="top"/>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2193" w:type="dxa"/>
            <w:gridSpan w:val="3"/>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980"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9"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4"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61"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bl>
    <w:p>
      <w:pPr>
        <w:pageBreakBefore w:val="0"/>
        <w:widowControl/>
        <w:kinsoku/>
        <w:overflowPunct w:val="0"/>
        <w:topLinePunct w:val="0"/>
        <w:autoSpaceDE/>
        <w:autoSpaceDN/>
        <w:bidi w:val="0"/>
        <w:spacing w:line="300" w:lineRule="atLeast"/>
        <w:jc w:val="left"/>
        <w:rPr>
          <w:rFonts w:hint="default" w:ascii="Times New Roman" w:hAnsi="Times New Roman" w:eastAsia="仿宋_GB2312" w:cs="Times New Roman"/>
          <w:color w:val="auto"/>
          <w:sz w:val="21"/>
          <w:szCs w:val="21"/>
        </w:rPr>
        <w:sectPr>
          <w:footerReference r:id="rId8" w:type="first"/>
          <w:footerReference r:id="rId7" w:type="default"/>
          <w:pgSz w:w="16838" w:h="11906" w:orient="landscape"/>
          <w:pgMar w:top="1701" w:right="1701" w:bottom="1701" w:left="1701" w:header="1134" w:footer="1304" w:gutter="0"/>
          <w:pgBorders>
            <w:top w:val="none" w:sz="0" w:space="0"/>
            <w:left w:val="none" w:sz="0" w:space="0"/>
            <w:bottom w:val="none" w:sz="0" w:space="0"/>
            <w:right w:val="none" w:sz="0" w:space="0"/>
          </w:pgBorders>
          <w:pgNumType w:fmt="decimal"/>
          <w:cols w:space="720" w:num="1"/>
          <w:rtlGutter w:val="0"/>
          <w:docGrid w:type="linesAndChars" w:linePitch="447" w:charSpace="-20"/>
        </w:sectPr>
      </w:pPr>
    </w:p>
    <w:p>
      <w:pPr>
        <w:pStyle w:val="3"/>
        <w:pageBreakBefore w:val="0"/>
        <w:kinsoku/>
        <w:overflowPunct w:val="0"/>
        <w:topLinePunct w:val="0"/>
        <w:autoSpaceDE/>
        <w:autoSpaceDN/>
        <w:bidi w:val="0"/>
        <w:spacing w:after="295" w:afterLines="50"/>
        <w:rPr>
          <w:rFonts w:hint="default" w:ascii="Times New Roman" w:hAnsi="Times New Roman" w:cs="Times New Roman"/>
          <w:color w:val="auto"/>
        </w:rPr>
      </w:pPr>
      <w:r>
        <w:rPr>
          <w:rFonts w:hint="default" w:ascii="Times New Roman" w:hAnsi="Times New Roman" w:cs="Times New Roman"/>
          <w:color w:val="auto"/>
        </w:rPr>
        <w:t>拟设高级工专业实习实验设备设施配备表</w:t>
      </w:r>
    </w:p>
    <w:tbl>
      <w:tblPr>
        <w:tblStyle w:val="6"/>
        <w:tblW w:w="90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3242"/>
        <w:gridCol w:w="763"/>
        <w:gridCol w:w="1145"/>
        <w:gridCol w:w="1145"/>
        <w:gridCol w:w="114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40"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拟设高级</w:t>
            </w:r>
          </w:p>
          <w:p>
            <w:pPr>
              <w:pageBreakBefore w:val="0"/>
              <w:kinsoku/>
              <w:overflowPunct w:val="0"/>
              <w:topLinePunct w:val="0"/>
              <w:autoSpaceDE/>
              <w:autoSpaceDN/>
              <w:bidi w:val="0"/>
              <w:spacing w:line="320" w:lineRule="exact"/>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技工专业</w:t>
            </w:r>
          </w:p>
        </w:tc>
        <w:tc>
          <w:tcPr>
            <w:tcW w:w="3242"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设备设施名称和型号</w:t>
            </w:r>
          </w:p>
        </w:tc>
        <w:tc>
          <w:tcPr>
            <w:tcW w:w="763"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数量</w:t>
            </w:r>
          </w:p>
        </w:tc>
        <w:tc>
          <w:tcPr>
            <w:tcW w:w="1145"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购置价值</w:t>
            </w:r>
          </w:p>
        </w:tc>
        <w:tc>
          <w:tcPr>
            <w:tcW w:w="1145"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购置时间</w:t>
            </w:r>
          </w:p>
        </w:tc>
        <w:tc>
          <w:tcPr>
            <w:tcW w:w="1145"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黑体" w:cs="Times New Roman"/>
                <w:bCs/>
                <w:color w:val="auto"/>
                <w:sz w:val="21"/>
                <w:szCs w:val="21"/>
              </w:rPr>
            </w:pPr>
            <w:r>
              <w:rPr>
                <w:rFonts w:hint="default" w:ascii="Times New Roman" w:hAnsi="Times New Roman" w:eastAsia="黑体" w:cs="Times New Roman"/>
                <w:bCs/>
                <w:color w:val="auto"/>
                <w:sz w:val="21"/>
                <w:szCs w:val="21"/>
              </w:rPr>
              <w:t>工位数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restart"/>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vMerge w:val="continue"/>
            <w:tcBorders>
              <w:tl2br w:val="nil"/>
              <w:tr2bl w:val="nil"/>
            </w:tcBorders>
            <w:noWrap w:val="0"/>
            <w:vAlign w:val="center"/>
          </w:tcPr>
          <w:p>
            <w:pPr>
              <w:pageBreakBefore w:val="0"/>
              <w:widowControl/>
              <w:kinsoku/>
              <w:overflowPunct w:val="0"/>
              <w:topLinePunct w:val="0"/>
              <w:autoSpaceDE/>
              <w:autoSpaceDN/>
              <w:bidi w:val="0"/>
              <w:spacing w:line="320" w:lineRule="exact"/>
              <w:jc w:val="left"/>
              <w:rPr>
                <w:rFonts w:hint="default" w:ascii="Times New Roman" w:hAnsi="Times New Roman" w:eastAsia="仿宋_GB2312" w:cs="Times New Roman"/>
                <w:b/>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640"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 计</w:t>
            </w:r>
          </w:p>
        </w:tc>
        <w:tc>
          <w:tcPr>
            <w:tcW w:w="3242"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763"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c>
          <w:tcPr>
            <w:tcW w:w="1145"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p>
        </w:tc>
      </w:tr>
    </w:tbl>
    <w:p>
      <w:pPr>
        <w:pageBreakBefore w:val="0"/>
        <w:kinsoku/>
        <w:overflowPunct w:val="0"/>
        <w:topLinePunct w:val="0"/>
        <w:autoSpaceDE/>
        <w:autoSpaceDN/>
        <w:bidi w:val="0"/>
        <w:rPr>
          <w:rFonts w:hint="default" w:ascii="Times New Roman" w:hAnsi="Times New Roman" w:eastAsia="仿宋_GB2312" w:cs="Times New Roman"/>
          <w:color w:val="auto"/>
          <w:sz w:val="21"/>
          <w:szCs w:val="21"/>
        </w:rPr>
        <w:sectPr>
          <w:footerReference r:id="rId9" w:type="default"/>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r>
        <w:rPr>
          <w:rFonts w:hint="default" w:ascii="Times New Roman" w:hAnsi="Times New Roman" w:eastAsia="仿宋_GB2312" w:cs="Times New Roman"/>
          <w:bCs/>
          <w:color w:val="auto"/>
          <w:sz w:val="21"/>
          <w:szCs w:val="21"/>
        </w:rPr>
        <w:t>注：此表可续</w:t>
      </w:r>
    </w:p>
    <w:tbl>
      <w:tblPr>
        <w:tblStyle w:val="6"/>
        <w:tblW w:w="1347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1" w:type="dxa"/>
          <w:bottom w:w="0" w:type="dxa"/>
          <w:right w:w="11" w:type="dxa"/>
        </w:tblCellMar>
      </w:tblPr>
      <w:tblGrid>
        <w:gridCol w:w="1196"/>
        <w:gridCol w:w="846"/>
        <w:gridCol w:w="21"/>
        <w:gridCol w:w="825"/>
        <w:gridCol w:w="42"/>
        <w:gridCol w:w="804"/>
        <w:gridCol w:w="64"/>
        <w:gridCol w:w="784"/>
        <w:gridCol w:w="220"/>
        <w:gridCol w:w="848"/>
        <w:gridCol w:w="156"/>
        <w:gridCol w:w="1003"/>
        <w:gridCol w:w="190"/>
        <w:gridCol w:w="814"/>
        <w:gridCol w:w="375"/>
        <w:gridCol w:w="857"/>
        <w:gridCol w:w="440"/>
        <w:gridCol w:w="1297"/>
        <w:gridCol w:w="1297"/>
        <w:gridCol w:w="139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794" w:hRule="exact"/>
          <w:jc w:val="center"/>
        </w:trPr>
        <w:tc>
          <w:tcPr>
            <w:tcW w:w="13474" w:type="dxa"/>
            <w:gridSpan w:val="20"/>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学校近三年学制教育情况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26" w:hRule="atLeast"/>
          <w:jc w:val="center"/>
        </w:trPr>
        <w:tc>
          <w:tcPr>
            <w:tcW w:w="1196"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w:t>
            </w:r>
          </w:p>
        </w:tc>
        <w:tc>
          <w:tcPr>
            <w:tcW w:w="846"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招生数</w:t>
            </w:r>
          </w:p>
        </w:tc>
        <w:tc>
          <w:tcPr>
            <w:tcW w:w="846" w:type="dxa"/>
            <w:gridSpan w:val="2"/>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在校</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生数</w:t>
            </w:r>
          </w:p>
        </w:tc>
        <w:tc>
          <w:tcPr>
            <w:tcW w:w="846" w:type="dxa"/>
            <w:gridSpan w:val="2"/>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毕业</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生数</w:t>
            </w:r>
          </w:p>
        </w:tc>
        <w:tc>
          <w:tcPr>
            <w:tcW w:w="848" w:type="dxa"/>
            <w:gridSpan w:val="2"/>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毕业率</w:t>
            </w:r>
          </w:p>
        </w:tc>
        <w:tc>
          <w:tcPr>
            <w:tcW w:w="4903" w:type="dxa"/>
            <w:gridSpan w:val="9"/>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中</w:t>
            </w:r>
          </w:p>
        </w:tc>
        <w:tc>
          <w:tcPr>
            <w:tcW w:w="129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操行考核</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及格率</w:t>
            </w:r>
          </w:p>
        </w:tc>
        <w:tc>
          <w:tcPr>
            <w:tcW w:w="129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体质健康</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达标率</w:t>
            </w:r>
          </w:p>
        </w:tc>
        <w:tc>
          <w:tcPr>
            <w:tcW w:w="1395"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就业率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871" w:hRule="atLeast"/>
          <w:jc w:val="center"/>
        </w:trPr>
        <w:tc>
          <w:tcPr>
            <w:tcW w:w="1196"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46"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46" w:type="dxa"/>
            <w:gridSpan w:val="2"/>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46" w:type="dxa"/>
            <w:gridSpan w:val="2"/>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48" w:type="dxa"/>
            <w:gridSpan w:val="2"/>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10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中级工班</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在校生数</w:t>
            </w:r>
          </w:p>
        </w:tc>
        <w:tc>
          <w:tcPr>
            <w:tcW w:w="1349" w:type="dxa"/>
            <w:gridSpan w:val="3"/>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占在校生总</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数的百分比</w:t>
            </w:r>
          </w:p>
        </w:tc>
        <w:tc>
          <w:tcPr>
            <w:tcW w:w="1189"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高级技工班</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在校生数</w:t>
            </w:r>
          </w:p>
        </w:tc>
        <w:tc>
          <w:tcPr>
            <w:tcW w:w="129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占在校生总</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数的百分比</w:t>
            </w:r>
          </w:p>
        </w:tc>
        <w:tc>
          <w:tcPr>
            <w:tcW w:w="129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129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1395"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26" w:hRule="atLeast"/>
          <w:jc w:val="center"/>
        </w:trPr>
        <w:tc>
          <w:tcPr>
            <w:tcW w:w="1196"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8"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068"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349" w:type="dxa"/>
            <w:gridSpan w:val="3"/>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89"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395"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26" w:hRule="atLeast"/>
          <w:jc w:val="center"/>
        </w:trPr>
        <w:tc>
          <w:tcPr>
            <w:tcW w:w="1196"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8"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068"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349" w:type="dxa"/>
            <w:gridSpan w:val="3"/>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89"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395"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26" w:hRule="atLeast"/>
          <w:jc w:val="center"/>
        </w:trPr>
        <w:tc>
          <w:tcPr>
            <w:tcW w:w="1196"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6"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848"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068"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349" w:type="dxa"/>
            <w:gridSpan w:val="3"/>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189"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gridSpan w:val="2"/>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c>
          <w:tcPr>
            <w:tcW w:w="1395"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794" w:hRule="exact"/>
          <w:jc w:val="center"/>
        </w:trPr>
        <w:tc>
          <w:tcPr>
            <w:tcW w:w="13474" w:type="dxa"/>
            <w:gridSpan w:val="20"/>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学校近三年开展各类培训情况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26" w:hRule="atLeast"/>
          <w:jc w:val="center"/>
        </w:trPr>
        <w:tc>
          <w:tcPr>
            <w:tcW w:w="1196"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w:t>
            </w:r>
          </w:p>
        </w:tc>
        <w:tc>
          <w:tcPr>
            <w:tcW w:w="867" w:type="dxa"/>
            <w:gridSpan w:val="2"/>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培训数</w:t>
            </w:r>
          </w:p>
        </w:tc>
        <w:tc>
          <w:tcPr>
            <w:tcW w:w="867" w:type="dxa"/>
            <w:gridSpan w:val="2"/>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结业</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868" w:type="dxa"/>
            <w:gridSpan w:val="2"/>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结业率</w:t>
            </w:r>
          </w:p>
        </w:tc>
        <w:tc>
          <w:tcPr>
            <w:tcW w:w="5247" w:type="dxa"/>
            <w:gridSpan w:val="9"/>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取得职业资格</w:t>
            </w:r>
            <w:r>
              <w:rPr>
                <w:rFonts w:hint="eastAsia" w:cs="Times New Roman"/>
                <w:color w:val="auto"/>
                <w:sz w:val="21"/>
                <w:szCs w:val="21"/>
                <w:lang w:eastAsia="zh-CN"/>
              </w:rPr>
              <w:t>（技能等级）</w:t>
            </w:r>
          </w:p>
        </w:tc>
        <w:tc>
          <w:tcPr>
            <w:tcW w:w="4429" w:type="dxa"/>
            <w:gridSpan w:val="4"/>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开设主要专业（职业、工种）名称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26" w:hRule="atLeast"/>
          <w:jc w:val="center"/>
        </w:trPr>
        <w:tc>
          <w:tcPr>
            <w:tcW w:w="1196"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67" w:type="dxa"/>
            <w:gridSpan w:val="2"/>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67" w:type="dxa"/>
            <w:gridSpan w:val="2"/>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68" w:type="dxa"/>
            <w:gridSpan w:val="2"/>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初级工</w:t>
            </w: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中级工</w:t>
            </w: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高级工</w:t>
            </w: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123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高级技师</w:t>
            </w:r>
          </w:p>
        </w:tc>
        <w:tc>
          <w:tcPr>
            <w:tcW w:w="4429" w:type="dxa"/>
            <w:gridSpan w:val="4"/>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atLeast"/>
          <w:jc w:val="center"/>
        </w:trPr>
        <w:tc>
          <w:tcPr>
            <w:tcW w:w="119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3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429" w:type="dxa"/>
            <w:gridSpan w:val="4"/>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atLeast"/>
          <w:jc w:val="center"/>
        </w:trPr>
        <w:tc>
          <w:tcPr>
            <w:tcW w:w="119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3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429" w:type="dxa"/>
            <w:gridSpan w:val="4"/>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atLeast"/>
          <w:jc w:val="center"/>
        </w:trPr>
        <w:tc>
          <w:tcPr>
            <w:tcW w:w="119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3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429" w:type="dxa"/>
            <w:gridSpan w:val="4"/>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rPr>
          <w:rFonts w:hint="default" w:ascii="Times New Roman" w:hAnsi="Times New Roman" w:cs="Times New Roman"/>
          <w:color w:val="auto"/>
          <w:sz w:val="21"/>
          <w:szCs w:val="21"/>
        </w:rPr>
        <w:sectPr>
          <w:footerReference r:id="rId10" w:type="default"/>
          <w:pgSz w:w="16838" w:h="11906" w:orient="landscape"/>
          <w:pgMar w:top="1701" w:right="1701" w:bottom="1701" w:left="1701" w:header="1134" w:footer="1304" w:gutter="0"/>
          <w:pgBorders>
            <w:top w:val="none" w:sz="0" w:space="0"/>
            <w:left w:val="none" w:sz="0" w:space="0"/>
            <w:bottom w:val="none" w:sz="0" w:space="0"/>
            <w:right w:val="none" w:sz="0" w:space="0"/>
          </w:pgBorders>
          <w:pgNumType w:fmt="decimal"/>
          <w:cols w:space="720" w:num="1"/>
          <w:rtlGutter w:val="0"/>
          <w:docGrid w:type="linesAndChars" w:linePitch="447" w:charSpace="-20"/>
        </w:sectPr>
      </w:pPr>
    </w:p>
    <w:p>
      <w:pPr>
        <w:pStyle w:val="3"/>
        <w:pageBreakBefore w:val="0"/>
        <w:kinsoku/>
        <w:overflowPunct w:val="0"/>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评  分  细  则</w:t>
      </w:r>
    </w:p>
    <w:p>
      <w:pPr>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cs="Times New Roman"/>
          <w:color w:val="auto"/>
        </w:rPr>
      </w:pPr>
    </w:p>
    <w:tbl>
      <w:tblPr>
        <w:tblStyle w:val="6"/>
        <w:tblpPr w:leftFromText="180" w:rightFromText="180" w:vertAnchor="page" w:horzAnchor="page" w:tblpX="5575" w:tblpY="311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01办学方向（</w:t>
      </w:r>
      <w:r>
        <w:rPr>
          <w:rFonts w:hint="default" w:ascii="Times New Roman" w:hAnsi="Times New Roman" w:eastAsia="仿宋_GB2312" w:cs="Times New Roman"/>
          <w:b/>
          <w:bCs/>
          <w:color w:val="auto"/>
          <w:sz w:val="24"/>
          <w:lang w:eastAsia="zh-CN"/>
        </w:rPr>
        <w:t>考察项</w:t>
      </w:r>
      <w:r>
        <w:rPr>
          <w:rFonts w:hint="default" w:ascii="Times New Roman" w:hAnsi="Times New Roman" w:eastAsia="仿宋_GB2312" w:cs="Times New Roman"/>
          <w:b/>
          <w:bCs/>
          <w:color w:val="auto"/>
          <w:sz w:val="24"/>
        </w:rPr>
        <w:t>）</w:t>
      </w:r>
    </w:p>
    <w:p>
      <w:pPr>
        <w:keepNext w:val="0"/>
        <w:keepLines w:val="0"/>
        <w:pageBreakBefore w:val="0"/>
        <w:widowControl w:val="0"/>
        <w:kinsoku/>
        <w:wordWrap/>
        <w:overflowPunct w:val="0"/>
        <w:topLinePunct w:val="0"/>
        <w:autoSpaceDE/>
        <w:autoSpaceDN/>
        <w:bidi w:val="0"/>
        <w:adjustRightInd/>
        <w:snapToGrid/>
        <w:spacing w:line="200" w:lineRule="exact"/>
        <w:ind w:right="482"/>
        <w:textAlignment w:val="auto"/>
        <w:rPr>
          <w:rFonts w:hint="default" w:ascii="Times New Roman" w:hAnsi="Times New Roman" w:cs="Times New Roman"/>
          <w:b/>
          <w:bCs/>
          <w:color w:val="auto"/>
          <w:sz w:val="24"/>
        </w:rPr>
      </w:pPr>
    </w:p>
    <w:tbl>
      <w:tblPr>
        <w:tblStyle w:val="6"/>
        <w:tblW w:w="887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076"/>
        <w:gridCol w:w="279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887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left="605" w:leftChars="0" w:hanging="605" w:hangingChars="295"/>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高级技工学校应全面贯彻党的教育方针，</w:t>
            </w:r>
            <w:r>
              <w:rPr>
                <w:rFonts w:hint="default" w:ascii="Times New Roman" w:hAnsi="Times New Roman" w:eastAsia="仿宋_GB2312" w:cs="Times New Roman"/>
                <w:color w:val="auto"/>
                <w:kern w:val="2"/>
                <w:sz w:val="21"/>
                <w:szCs w:val="21"/>
                <w:lang w:val="en-US" w:eastAsia="zh-CN" w:bidi="ar-SA"/>
              </w:rPr>
              <w:t>用习近平新时代中国特色社会主义思想指导工作</w:t>
            </w:r>
            <w:r>
              <w:rPr>
                <w:rFonts w:hint="default" w:ascii="Times New Roman" w:hAnsi="Times New Roman" w:eastAsia="仿宋_GB2312" w:cs="Times New Roman"/>
                <w:color w:val="auto"/>
                <w:sz w:val="21"/>
                <w:szCs w:val="21"/>
              </w:rPr>
              <w:t>，坚持教育培训与</w:t>
            </w:r>
            <w:r>
              <w:rPr>
                <w:rFonts w:hint="eastAsia" w:cs="Times New Roman"/>
                <w:color w:val="auto"/>
                <w:sz w:val="21"/>
                <w:szCs w:val="21"/>
                <w:lang w:eastAsia="zh-CN"/>
              </w:rPr>
              <w:t>产业需求</w:t>
            </w:r>
            <w:r>
              <w:rPr>
                <w:rFonts w:hint="default" w:ascii="Times New Roman" w:hAnsi="Times New Roman" w:eastAsia="仿宋_GB2312" w:cs="Times New Roman"/>
                <w:color w:val="auto"/>
                <w:sz w:val="21"/>
                <w:szCs w:val="21"/>
              </w:rPr>
              <w:t>相结合，坚持服务经济建设和社会发展、促进劳动者就业的办学方向。</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87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eastAsia="zh-CN"/>
              </w:rPr>
              <w:t>考察内容</w:t>
            </w:r>
            <w:r>
              <w:rPr>
                <w:rFonts w:hint="default" w:ascii="Times New Roman" w:hAnsi="Times New Roman" w:eastAsia="仿宋_GB2312" w:cs="Times New Roman"/>
                <w:b/>
                <w:bCs/>
                <w:color w:val="auto"/>
                <w:sz w:val="21"/>
                <w:szCs w:val="21"/>
              </w:rPr>
              <w:t>：</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color w:val="auto"/>
                <w:sz w:val="21"/>
                <w:szCs w:val="21"/>
              </w:rPr>
              <w:t>①贯彻党的教育方针，</w:t>
            </w:r>
            <w:r>
              <w:rPr>
                <w:rFonts w:hint="default" w:ascii="Times New Roman" w:hAnsi="Times New Roman" w:eastAsia="仿宋_GB2312" w:cs="Times New Roman"/>
                <w:color w:val="auto"/>
                <w:kern w:val="2"/>
                <w:sz w:val="21"/>
                <w:szCs w:val="21"/>
                <w:lang w:val="en-US" w:eastAsia="zh-CN" w:bidi="ar-SA"/>
              </w:rPr>
              <w:t>用习近平新时代中国特色社会主义思想指导工作，坚持教育培训与生产实际相结合</w:t>
            </w:r>
            <w:r>
              <w:rPr>
                <w:rFonts w:hint="default" w:ascii="Times New Roman" w:hAnsi="Times New Roman" w:eastAsia="仿宋_GB2312" w:cs="Times New Roman"/>
                <w:color w:val="auto"/>
                <w:sz w:val="21"/>
                <w:szCs w:val="21"/>
              </w:rPr>
              <w:t>工作情况；②坚持教育培训与</w:t>
            </w:r>
            <w:r>
              <w:rPr>
                <w:rFonts w:hint="eastAsia" w:cs="Times New Roman"/>
                <w:color w:val="auto"/>
                <w:sz w:val="21"/>
                <w:szCs w:val="21"/>
                <w:lang w:eastAsia="zh-CN"/>
              </w:rPr>
              <w:t>产业需求</w:t>
            </w:r>
            <w:r>
              <w:rPr>
                <w:rFonts w:hint="default" w:ascii="Times New Roman" w:hAnsi="Times New Roman" w:eastAsia="仿宋_GB2312" w:cs="Times New Roman"/>
                <w:color w:val="auto"/>
                <w:sz w:val="21"/>
                <w:szCs w:val="21"/>
              </w:rPr>
              <w:t>相结合情况；③服务经济建设和社会发展、促进劳动者就业的措施；④发展成果</w:t>
            </w:r>
            <w:r>
              <w:rPr>
                <w:rFonts w:hint="default" w:ascii="Times New Roman" w:hAnsi="Times New Roman" w:cs="Times New Roman"/>
                <w:color w:val="auto"/>
                <w:sz w:val="21"/>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887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t>学校发展规划；②近三年年度工作计划、总结；③教育培训与</w:t>
            </w:r>
            <w:r>
              <w:rPr>
                <w:rFonts w:hint="eastAsia" w:cs="Times New Roman"/>
                <w:bCs/>
                <w:color w:val="auto"/>
                <w:sz w:val="21"/>
                <w:szCs w:val="21"/>
                <w:lang w:eastAsia="zh-CN"/>
              </w:rPr>
              <w:t>产业需求</w:t>
            </w:r>
            <w:r>
              <w:rPr>
                <w:rFonts w:hint="default" w:ascii="Times New Roman" w:hAnsi="Times New Roman" w:eastAsia="仿宋_GB2312" w:cs="Times New Roman"/>
                <w:bCs/>
                <w:color w:val="auto"/>
                <w:sz w:val="21"/>
                <w:szCs w:val="21"/>
              </w:rPr>
              <w:t>相结合的相关资料；④学校服务区域产业发展、产业结构调整的相关资料；⑤体现发展成果的相关资料（市级以上表彰、荣誉称号等）。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346" w:hRule="atLeast"/>
          <w:jc w:val="center"/>
        </w:trPr>
        <w:tc>
          <w:tcPr>
            <w:tcW w:w="6076"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9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502" w:hRule="exact"/>
          <w:jc w:val="center"/>
        </w:trPr>
        <w:tc>
          <w:tcPr>
            <w:tcW w:w="6076"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ind w:firstLine="205" w:firstLineChars="100"/>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94"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eastAsia="仿宋_GB2312" w:cs="Times New Roman"/>
                <w:b/>
                <w:bCs/>
                <w:color w:val="auto"/>
                <w:kern w:val="2"/>
                <w:sz w:val="21"/>
                <w:szCs w:val="21"/>
                <w:lang w:val="en-US" w:eastAsia="zh-CN" w:bidi="ar-SA"/>
              </w:rPr>
              <w:t>不合格原因：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338" w:hRule="exact"/>
          <w:jc w:val="center"/>
        </w:trPr>
        <w:tc>
          <w:tcPr>
            <w:tcW w:w="6076"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794"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意见（是否合格）：</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不合格原因：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9" w:tblpY="2150"/>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240" w:lineRule="auto"/>
              <w:jc w:val="left"/>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02办学模式（</w:t>
      </w:r>
      <w:r>
        <w:rPr>
          <w:rFonts w:hint="default" w:ascii="Times New Roman" w:hAnsi="Times New Roman" w:eastAsia="仿宋_GB2312" w:cs="Times New Roman"/>
          <w:b/>
          <w:bCs/>
          <w:color w:val="auto"/>
          <w:sz w:val="24"/>
          <w:lang w:val="en-US" w:eastAsia="zh-CN"/>
        </w:rPr>
        <w:t>4</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tbl>
      <w:tblPr>
        <w:tblStyle w:val="6"/>
        <w:tblW w:w="87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933"/>
        <w:gridCol w:w="933"/>
        <w:gridCol w:w="936"/>
        <w:gridCol w:w="1140"/>
        <w:gridCol w:w="971"/>
        <w:gridCol w:w="276"/>
        <w:gridCol w:w="1140"/>
        <w:gridCol w:w="109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8720" w:type="dxa"/>
            <w:gridSpan w:val="9"/>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left="605" w:right="0" w:hanging="605" w:hangingChars="295"/>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kern w:val="0"/>
                <w:sz w:val="21"/>
                <w:szCs w:val="21"/>
              </w:rPr>
              <w:t>学校实行学制教育与职业培训并举、学校教育与企业培养相结合的办学模式。培养适应现代化生产、服务需要的中、高级技工，同时面向社会开展各类职业技能培训和师资培训，并承担职业技能</w:t>
            </w:r>
            <w:r>
              <w:rPr>
                <w:rFonts w:hint="default" w:cs="Times New Roman"/>
                <w:color w:val="auto"/>
                <w:kern w:val="0"/>
                <w:sz w:val="21"/>
                <w:szCs w:val="21"/>
                <w:lang w:eastAsia="zh-CN"/>
              </w:rPr>
              <w:t>等级认定</w:t>
            </w:r>
            <w:r>
              <w:rPr>
                <w:rFonts w:hint="default" w:ascii="Times New Roman" w:hAnsi="Times New Roman" w:eastAsia="仿宋_GB2312" w:cs="Times New Roman"/>
                <w:color w:val="auto"/>
                <w:kern w:val="0"/>
                <w:sz w:val="21"/>
                <w:szCs w:val="21"/>
              </w:rPr>
              <w:t>和就业服务等任务。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16" w:hRule="atLeast"/>
          <w:jc w:val="center"/>
        </w:trPr>
        <w:tc>
          <w:tcPr>
            <w:tcW w:w="872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4分）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color w:val="auto"/>
                <w:kern w:val="0"/>
                <w:sz w:val="21"/>
                <w:szCs w:val="21"/>
              </w:rPr>
              <w:t>学制教育与职业培训并举，记</w:t>
            </w:r>
            <w:r>
              <w:rPr>
                <w:rFonts w:hint="default" w:ascii="Times New Roman" w:hAnsi="Times New Roman" w:eastAsia="仿宋_GB2312" w:cs="Times New Roman"/>
                <w:color w:val="auto"/>
                <w:kern w:val="0"/>
                <w:sz w:val="21"/>
                <w:szCs w:val="21"/>
                <w:lang w:val="en-US" w:eastAsia="zh-CN"/>
              </w:rPr>
              <w:t>0.5</w:t>
            </w:r>
            <w:r>
              <w:rPr>
                <w:rFonts w:hint="default" w:ascii="Times New Roman" w:hAnsi="Times New Roman" w:eastAsia="仿宋_GB2312" w:cs="Times New Roman"/>
                <w:color w:val="auto"/>
                <w:kern w:val="0"/>
                <w:sz w:val="21"/>
                <w:szCs w:val="21"/>
              </w:rPr>
              <w:t>分；未开展职业培训的，不</w:t>
            </w:r>
            <w:r>
              <w:rPr>
                <w:rFonts w:hint="default" w:cs="Times New Roman"/>
                <w:color w:val="auto"/>
                <w:kern w:val="0"/>
                <w:sz w:val="21"/>
                <w:szCs w:val="21"/>
                <w:lang w:eastAsia="zh-CN"/>
              </w:rPr>
              <w:t>记分</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kern w:val="0"/>
                <w:sz w:val="21"/>
                <w:szCs w:val="21"/>
              </w:rPr>
              <w:t>学校教育与企业培养相结合，记</w:t>
            </w:r>
            <w:r>
              <w:rPr>
                <w:rFonts w:hint="default" w:ascii="Times New Roman" w:hAnsi="Times New Roman" w:eastAsia="仿宋_GB2312" w:cs="Times New Roman"/>
                <w:color w:val="auto"/>
                <w:kern w:val="0"/>
                <w:sz w:val="21"/>
                <w:szCs w:val="21"/>
                <w:lang w:val="en-US" w:eastAsia="zh-CN"/>
              </w:rPr>
              <w:t>0.5</w:t>
            </w:r>
            <w:r>
              <w:rPr>
                <w:rFonts w:hint="default" w:ascii="Times New Roman" w:hAnsi="Times New Roman" w:eastAsia="仿宋_GB2312" w:cs="Times New Roman"/>
                <w:color w:val="auto"/>
                <w:kern w:val="0"/>
                <w:sz w:val="21"/>
                <w:szCs w:val="21"/>
              </w:rPr>
              <w:t>分；未开展校企合作的，不</w:t>
            </w:r>
            <w:r>
              <w:rPr>
                <w:rFonts w:hint="default" w:cs="Times New Roman"/>
                <w:color w:val="auto"/>
                <w:kern w:val="0"/>
                <w:sz w:val="21"/>
                <w:szCs w:val="21"/>
                <w:lang w:eastAsia="zh-CN"/>
              </w:rPr>
              <w:t>记分</w:t>
            </w:r>
            <w:r>
              <w:rPr>
                <w:rFonts w:hint="default" w:ascii="Times New Roman" w:hAnsi="Times New Roman" w:eastAsia="仿宋_GB2312" w:cs="Times New Roman"/>
                <w:color w:val="auto"/>
                <w:kern w:val="0"/>
                <w:sz w:val="21"/>
                <w:szCs w:val="21"/>
              </w:rPr>
              <w:t>；③中、高级技工培养目标明确，教学规范，记</w:t>
            </w:r>
            <w:r>
              <w:rPr>
                <w:rFonts w:hint="default" w:ascii="Times New Roman" w:hAnsi="Times New Roman" w:eastAsia="仿宋_GB2312" w:cs="Times New Roman"/>
                <w:color w:val="auto"/>
                <w:kern w:val="0"/>
                <w:sz w:val="21"/>
                <w:szCs w:val="21"/>
                <w:lang w:val="en-US" w:eastAsia="zh-CN"/>
              </w:rPr>
              <w:t>1</w:t>
            </w:r>
            <w:r>
              <w:rPr>
                <w:rFonts w:hint="default" w:ascii="Times New Roman" w:hAnsi="Times New Roman" w:eastAsia="仿宋_GB2312" w:cs="Times New Roman"/>
                <w:color w:val="auto"/>
                <w:kern w:val="0"/>
                <w:sz w:val="21"/>
                <w:szCs w:val="21"/>
              </w:rPr>
              <w:t>分；教学较规范的，扣</w:t>
            </w:r>
            <w:r>
              <w:rPr>
                <w:rFonts w:hint="default" w:ascii="Times New Roman" w:hAnsi="Times New Roman" w:eastAsia="仿宋_GB2312" w:cs="Times New Roman"/>
                <w:color w:val="auto"/>
                <w:kern w:val="0"/>
                <w:sz w:val="21"/>
                <w:szCs w:val="21"/>
                <w:lang w:val="en-US" w:eastAsia="zh-CN"/>
              </w:rPr>
              <w:t>0.5</w:t>
            </w:r>
            <w:r>
              <w:rPr>
                <w:rFonts w:hint="default" w:ascii="Times New Roman" w:hAnsi="Times New Roman" w:eastAsia="仿宋_GB2312" w:cs="Times New Roman"/>
                <w:color w:val="auto"/>
                <w:kern w:val="0"/>
                <w:sz w:val="21"/>
                <w:szCs w:val="21"/>
              </w:rPr>
              <w:t>分；④面向社会开展各类职业技能培训，记</w:t>
            </w:r>
            <w:r>
              <w:rPr>
                <w:rFonts w:hint="default" w:ascii="Times New Roman" w:hAnsi="Times New Roman" w:eastAsia="仿宋_GB2312" w:cs="Times New Roman"/>
                <w:color w:val="auto"/>
                <w:kern w:val="0"/>
                <w:sz w:val="21"/>
                <w:szCs w:val="21"/>
                <w:lang w:val="en-US" w:eastAsia="zh-CN"/>
              </w:rPr>
              <w:t>0.5</w:t>
            </w:r>
            <w:r>
              <w:rPr>
                <w:rFonts w:hint="default" w:ascii="Times New Roman" w:hAnsi="Times New Roman" w:eastAsia="仿宋_GB2312" w:cs="Times New Roman"/>
                <w:color w:val="auto"/>
                <w:kern w:val="0"/>
                <w:sz w:val="21"/>
                <w:szCs w:val="21"/>
              </w:rPr>
              <w:t>分；只开展非技能培训的，</w:t>
            </w:r>
            <w:r>
              <w:rPr>
                <w:rFonts w:hint="default" w:ascii="Times New Roman" w:hAnsi="Times New Roman" w:eastAsia="仿宋_GB2312" w:cs="Times New Roman"/>
                <w:color w:val="auto"/>
                <w:kern w:val="0"/>
                <w:sz w:val="21"/>
                <w:szCs w:val="21"/>
                <w:lang w:eastAsia="zh-CN"/>
              </w:rPr>
              <w:t>不</w:t>
            </w:r>
            <w:r>
              <w:rPr>
                <w:rFonts w:hint="default" w:ascii="Times New Roman" w:hAnsi="Times New Roman" w:eastAsia="仿宋_GB2312" w:cs="Times New Roman"/>
                <w:color w:val="auto"/>
                <w:kern w:val="0"/>
                <w:sz w:val="21"/>
                <w:szCs w:val="21"/>
              </w:rPr>
              <w:t>记分；⑤面向社会开展师资培训，记</w:t>
            </w:r>
            <w:r>
              <w:rPr>
                <w:rFonts w:hint="default" w:ascii="Times New Roman" w:hAnsi="Times New Roman" w:eastAsia="仿宋_GB2312" w:cs="Times New Roman"/>
                <w:color w:val="auto"/>
                <w:kern w:val="0"/>
                <w:sz w:val="21"/>
                <w:szCs w:val="21"/>
                <w:lang w:val="en-US" w:eastAsia="zh-CN"/>
              </w:rPr>
              <w:t>0.5</w:t>
            </w:r>
            <w:r>
              <w:rPr>
                <w:rFonts w:hint="default" w:ascii="Times New Roman" w:hAnsi="Times New Roman" w:eastAsia="仿宋_GB2312" w:cs="Times New Roman"/>
                <w:color w:val="auto"/>
                <w:kern w:val="0"/>
                <w:sz w:val="21"/>
                <w:szCs w:val="21"/>
              </w:rPr>
              <w:t>分；只开展本校师资培训的，</w:t>
            </w:r>
            <w:r>
              <w:rPr>
                <w:rFonts w:hint="default" w:ascii="Times New Roman" w:hAnsi="Times New Roman" w:eastAsia="仿宋_GB2312" w:cs="Times New Roman"/>
                <w:color w:val="auto"/>
                <w:kern w:val="0"/>
                <w:sz w:val="21"/>
                <w:szCs w:val="21"/>
                <w:lang w:eastAsia="zh-CN"/>
              </w:rPr>
              <w:t>不记</w:t>
            </w:r>
            <w:r>
              <w:rPr>
                <w:rFonts w:hint="default" w:ascii="Times New Roman" w:hAnsi="Times New Roman" w:eastAsia="仿宋_GB2312" w:cs="Times New Roman"/>
                <w:color w:val="auto"/>
                <w:kern w:val="0"/>
                <w:sz w:val="21"/>
                <w:szCs w:val="21"/>
              </w:rPr>
              <w:t>分。⑥承担技能</w:t>
            </w:r>
            <w:r>
              <w:rPr>
                <w:rFonts w:hint="default" w:cs="Times New Roman"/>
                <w:color w:val="auto"/>
                <w:kern w:val="0"/>
                <w:sz w:val="21"/>
                <w:szCs w:val="21"/>
                <w:lang w:eastAsia="zh-CN"/>
              </w:rPr>
              <w:t>等级认定</w:t>
            </w:r>
            <w:r>
              <w:rPr>
                <w:rFonts w:hint="default" w:ascii="Times New Roman" w:hAnsi="Times New Roman" w:eastAsia="仿宋_GB2312" w:cs="Times New Roman"/>
                <w:color w:val="auto"/>
                <w:kern w:val="0"/>
                <w:sz w:val="21"/>
                <w:szCs w:val="21"/>
              </w:rPr>
              <w:t>任务</w:t>
            </w:r>
            <w:r>
              <w:rPr>
                <w:rFonts w:hint="default" w:cs="Times New Roman"/>
                <w:color w:val="auto"/>
                <w:kern w:val="0"/>
                <w:sz w:val="21"/>
                <w:szCs w:val="21"/>
                <w:lang w:eastAsia="zh-CN"/>
              </w:rPr>
              <w:t>，</w:t>
            </w:r>
            <w:r>
              <w:rPr>
                <w:rFonts w:hint="default" w:ascii="Times New Roman" w:hAnsi="Times New Roman" w:eastAsia="仿宋_GB2312" w:cs="Times New Roman"/>
                <w:color w:val="auto"/>
                <w:kern w:val="0"/>
                <w:sz w:val="21"/>
                <w:szCs w:val="21"/>
              </w:rPr>
              <w:t>记</w:t>
            </w:r>
            <w:r>
              <w:rPr>
                <w:rFonts w:hint="default" w:ascii="Times New Roman" w:hAnsi="Times New Roman" w:eastAsia="仿宋_GB2312" w:cs="Times New Roman"/>
                <w:color w:val="auto"/>
                <w:kern w:val="0"/>
                <w:sz w:val="21"/>
                <w:szCs w:val="21"/>
                <w:lang w:val="en-US" w:eastAsia="zh-CN"/>
              </w:rPr>
              <w:t>0.5</w:t>
            </w:r>
            <w:r>
              <w:rPr>
                <w:rFonts w:hint="default" w:ascii="Times New Roman" w:hAnsi="Times New Roman" w:eastAsia="仿宋_GB2312" w:cs="Times New Roman"/>
                <w:color w:val="auto"/>
                <w:kern w:val="0"/>
                <w:sz w:val="21"/>
                <w:szCs w:val="21"/>
              </w:rPr>
              <w:t>分；未承担的，不</w:t>
            </w:r>
            <w:r>
              <w:rPr>
                <w:rFonts w:hint="default" w:cs="Times New Roman"/>
                <w:color w:val="auto"/>
                <w:kern w:val="0"/>
                <w:sz w:val="21"/>
                <w:szCs w:val="21"/>
                <w:lang w:eastAsia="zh-CN"/>
              </w:rPr>
              <w:t>记分</w:t>
            </w:r>
            <w:r>
              <w:rPr>
                <w:rFonts w:hint="default" w:ascii="Times New Roman" w:hAnsi="Times New Roman" w:eastAsia="仿宋_GB2312" w:cs="Times New Roman"/>
                <w:color w:val="auto"/>
                <w:kern w:val="0"/>
                <w:sz w:val="21"/>
                <w:szCs w:val="21"/>
              </w:rPr>
              <w:t>；⑦承担就业服务等任务，记</w:t>
            </w:r>
            <w:r>
              <w:rPr>
                <w:rFonts w:hint="default" w:ascii="Times New Roman" w:hAnsi="Times New Roman" w:eastAsia="仿宋_GB2312" w:cs="Times New Roman"/>
                <w:color w:val="auto"/>
                <w:kern w:val="0"/>
                <w:sz w:val="21"/>
                <w:szCs w:val="21"/>
                <w:lang w:val="en-US" w:eastAsia="zh-CN"/>
              </w:rPr>
              <w:t>0.5</w:t>
            </w:r>
            <w:r>
              <w:rPr>
                <w:rFonts w:hint="default" w:ascii="Times New Roman" w:hAnsi="Times New Roman" w:eastAsia="仿宋_GB2312" w:cs="Times New Roman"/>
                <w:color w:val="auto"/>
                <w:kern w:val="0"/>
                <w:sz w:val="21"/>
                <w:szCs w:val="21"/>
              </w:rPr>
              <w:t>分；未承担的，不</w:t>
            </w:r>
            <w:r>
              <w:rPr>
                <w:rFonts w:hint="default" w:cs="Times New Roman"/>
                <w:color w:val="auto"/>
                <w:kern w:val="0"/>
                <w:sz w:val="21"/>
                <w:szCs w:val="21"/>
                <w:lang w:eastAsia="zh-CN"/>
              </w:rPr>
              <w:t>记分</w:t>
            </w:r>
            <w:r>
              <w:rPr>
                <w:rFonts w:hint="default" w:ascii="Times New Roman" w:hAnsi="Times New Roman" w:eastAsia="仿宋_GB2312" w:cs="Times New Roman"/>
                <w:color w:val="auto"/>
                <w:ker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72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398"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pacing w:val="-3"/>
                <w:sz w:val="21"/>
                <w:szCs w:val="21"/>
              </w:rPr>
              <w:t>①学校和企业联合培养技能人才相关资料；②现有学制教育教学相关文件；③各类职业培训教学相关文件；④师资培训相关资料；⑤承担职业技能</w:t>
            </w:r>
            <w:r>
              <w:rPr>
                <w:rFonts w:hint="default" w:cs="Times New Roman"/>
                <w:color w:val="auto"/>
                <w:spacing w:val="-3"/>
                <w:sz w:val="21"/>
                <w:szCs w:val="21"/>
                <w:lang w:eastAsia="zh-CN"/>
              </w:rPr>
              <w:t>等级认定</w:t>
            </w:r>
            <w:r>
              <w:rPr>
                <w:rFonts w:hint="default" w:ascii="Times New Roman" w:hAnsi="Times New Roman" w:eastAsia="仿宋_GB2312" w:cs="Times New Roman"/>
                <w:color w:val="auto"/>
                <w:spacing w:val="-3"/>
                <w:sz w:val="21"/>
                <w:szCs w:val="21"/>
              </w:rPr>
              <w:t>相关资料；⑥承担就业服务相关资料。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72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①办学模式基本情况；②</w:t>
            </w:r>
            <w:r>
              <w:rPr>
                <w:rFonts w:hint="default" w:ascii="Times New Roman" w:hAnsi="Times New Roman" w:eastAsia="仿宋_GB2312" w:cs="Times New Roman"/>
                <w:color w:val="auto"/>
                <w:sz w:val="21"/>
                <w:szCs w:val="21"/>
              </w:rPr>
              <w:t>承担职业技能鉴定任务情况；③承担就业服务任务情况。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720" w:type="dxa"/>
            <w:gridSpan w:val="9"/>
            <w:tcBorders>
              <w:tl2br w:val="nil"/>
              <w:tr2bl w:val="nil"/>
            </w:tcBorders>
            <w:noWrap w:val="0"/>
            <w:vAlign w:val="top"/>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近三年承担高技能人才和其他培训任务情况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293"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val="0"/>
              <w:spacing w:before="119" w:beforeLines="2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3810</wp:posOffset>
                      </wp:positionV>
                      <wp:extent cx="375285" cy="613410"/>
                      <wp:effectExtent l="3810" t="2540" r="17145" b="8890"/>
                      <wp:wrapNone/>
                      <wp:docPr id="9" name="直接箭头连接符 9"/>
                      <wp:cNvGraphicFramePr/>
                      <a:graphic xmlns:a="http://schemas.openxmlformats.org/drawingml/2006/main">
                        <a:graphicData uri="http://schemas.microsoft.com/office/word/2010/wordprocessingShape">
                          <wps:wsp>
                            <wps:cNvCnPr/>
                            <wps:spPr>
                              <a:xfrm>
                                <a:off x="0" y="0"/>
                                <a:ext cx="375285" cy="613410"/>
                              </a:xfrm>
                              <a:prstGeom prst="straightConnector1">
                                <a:avLst/>
                              </a:prstGeom>
                              <a:ln w="63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5pt;margin-top:0.3pt;height:48.3pt;width:29.55pt;z-index:251663360;mso-width-relative:page;mso-height-relative:page;" filled="f" stroked="t" coordsize="21600,21600" o:gfxdata="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L0XitUAAAAFAQAADwAAAAAAAAABACAAAAAiAAAAZHJz&#10;L2Rvd25yZXYueG1sUEsBAhQAFAAAAAgAh07iQJA1pygHAgAA/gMAAA4AAAAAAAAAAQAgAAAAJAEA&#10;AGRycy9lMm9Eb2MueG1sUEsFBgAAAAAGAAYAWQEAAJ0FA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-3810</wp:posOffset>
                      </wp:positionV>
                      <wp:extent cx="821055" cy="389890"/>
                      <wp:effectExtent l="1905" t="4445" r="15240" b="17145"/>
                      <wp:wrapNone/>
                      <wp:docPr id="8" name="直接箭头连接符 8"/>
                      <wp:cNvGraphicFramePr/>
                      <a:graphic xmlns:a="http://schemas.openxmlformats.org/drawingml/2006/main">
                        <a:graphicData uri="http://schemas.microsoft.com/office/word/2010/wordprocessingShape">
                          <wps:wsp>
                            <wps:cNvCnPr/>
                            <wps:spPr>
                              <a:xfrm>
                                <a:off x="0" y="0"/>
                                <a:ext cx="821055" cy="389890"/>
                              </a:xfrm>
                              <a:prstGeom prst="straightConnector1">
                                <a:avLst/>
                              </a:prstGeom>
                              <a:ln w="63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6pt;margin-top:-0.3pt;height:30.7pt;width:64.65pt;z-index:251662336;mso-width-relative:page;mso-height-relative:page;" filled="f" stroked="t" coordsize="21600,21600" o:gfxdata="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bl1r1gAAAAgBAAAPAAAAAAAAAAEAIAAAACIAAABk&#10;cnMvZG93bnJldi54bWxQSwECFAAUAAAACACHTuJA8N4l3QgCAAD+AwAADgAAAAAAAAABACAAAAAl&#10;AQAAZHJzL2Uyb0RvYy54bWxQSwUGAAAAAAYABgBZAQAAnwU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类</w:t>
            </w:r>
          </w:p>
          <w:p>
            <w:pPr>
              <w:pageBreakBefore w:val="0"/>
              <w:kinsoku/>
              <w:overflowPunct w:val="0"/>
              <w:topLinePunct w:val="0"/>
              <w:autoSpaceDE/>
              <w:autoSpaceDN/>
              <w:bidi w:val="0"/>
              <w:snapToGrid w:val="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p>
            <w:pPr>
              <w:pageBreakBefore w:val="0"/>
              <w:kinsoku/>
              <w:overflowPunct w:val="0"/>
              <w:topLinePunct w:val="0"/>
              <w:autoSpaceDE/>
              <w:autoSpaceDN/>
              <w:bidi w:val="0"/>
              <w:snapToGrid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2802" w:type="dxa"/>
            <w:gridSpan w:val="3"/>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学制教育</w:t>
            </w:r>
          </w:p>
        </w:tc>
        <w:tc>
          <w:tcPr>
            <w:tcW w:w="2387" w:type="dxa"/>
            <w:gridSpan w:val="3"/>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w:t>
            </w:r>
          </w:p>
        </w:tc>
        <w:tc>
          <w:tcPr>
            <w:tcW w:w="1140" w:type="dxa"/>
            <w:vMerge w:val="restart"/>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技能鉴定</w:t>
            </w:r>
          </w:p>
        </w:tc>
        <w:tc>
          <w:tcPr>
            <w:tcW w:w="1098" w:type="dxa"/>
            <w:vMerge w:val="restart"/>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就业服务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293"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color w:val="auto"/>
                <w:sz w:val="21"/>
                <w:szCs w:val="21"/>
              </w:rPr>
            </w:pPr>
          </w:p>
        </w:tc>
        <w:tc>
          <w:tcPr>
            <w:tcW w:w="93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初级工</w:t>
            </w:r>
          </w:p>
        </w:tc>
        <w:tc>
          <w:tcPr>
            <w:tcW w:w="93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中级工</w:t>
            </w:r>
          </w:p>
        </w:tc>
        <w:tc>
          <w:tcPr>
            <w:tcW w:w="936"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高级工</w:t>
            </w:r>
          </w:p>
        </w:tc>
        <w:tc>
          <w:tcPr>
            <w:tcW w:w="114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职业培训</w:t>
            </w:r>
          </w:p>
        </w:tc>
        <w:tc>
          <w:tcPr>
            <w:tcW w:w="1247" w:type="dxa"/>
            <w:gridSpan w:val="2"/>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师资培训</w:t>
            </w:r>
          </w:p>
        </w:tc>
        <w:tc>
          <w:tcPr>
            <w:tcW w:w="1140" w:type="dxa"/>
            <w:vMerge w:val="continue"/>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098" w:type="dxa"/>
            <w:vMerge w:val="continue"/>
            <w:tcBorders>
              <w:tl2br w:val="nil"/>
              <w:tr2bl w:val="nil"/>
            </w:tcBorders>
            <w:noWrap w:val="0"/>
            <w:vAlign w:val="center"/>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3" w:type="dxa"/>
            <w:tcBorders>
              <w:tl2br w:val="nil"/>
              <w:tr2bl w:val="nil"/>
            </w:tcBorders>
            <w:noWrap w:val="0"/>
            <w:vAlign w:val="top"/>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247"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9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3" w:type="dxa"/>
            <w:tcBorders>
              <w:tl2br w:val="nil"/>
              <w:tr2bl w:val="nil"/>
            </w:tcBorders>
            <w:noWrap w:val="0"/>
            <w:vAlign w:val="top"/>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247"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9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3" w:type="dxa"/>
            <w:tcBorders>
              <w:tl2br w:val="nil"/>
              <w:tr2bl w:val="nil"/>
            </w:tcBorders>
            <w:noWrap w:val="0"/>
            <w:vAlign w:val="top"/>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247"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9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9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 计</w:t>
            </w: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3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247"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1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9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720" w:type="dxa"/>
            <w:gridSpan w:val="9"/>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6206" w:type="dxa"/>
            <w:gridSpan w:val="6"/>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514"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188" w:hRule="atLeast"/>
          <w:jc w:val="center"/>
        </w:trPr>
        <w:tc>
          <w:tcPr>
            <w:tcW w:w="6206" w:type="dxa"/>
            <w:gridSpan w:val="6"/>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514"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9" w:tblpY="217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03双证书制度（</w:t>
      </w:r>
      <w:r>
        <w:rPr>
          <w:rFonts w:hint="default" w:cs="Times New Roman"/>
          <w:b/>
          <w:bCs/>
          <w:color w:val="auto"/>
          <w:sz w:val="24"/>
          <w:lang w:val="en-US" w:eastAsia="zh-CN"/>
        </w:rPr>
        <w:t>5分</w:t>
      </w:r>
      <w:r>
        <w:rPr>
          <w:rFonts w:hint="default" w:ascii="Times New Roman" w:hAnsi="Times New Roman" w:eastAsia="仿宋_GB2312" w:cs="Times New Roman"/>
          <w:b/>
          <w:bCs/>
          <w:color w:val="auto"/>
          <w:sz w:val="24"/>
        </w:rPr>
        <w:t>）</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tbl>
      <w:tblPr>
        <w:tblStyle w:val="6"/>
        <w:tblW w:w="87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29"/>
        <w:gridCol w:w="229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3" w:hanging="597" w:hangingChars="291"/>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高级技工学校学生实行学业证书和职业资格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证书</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双证书</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制度。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79" w:leftChars="-27"/>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5</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left="-79" w:leftChars="-27"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color w:val="auto"/>
                <w:sz w:val="21"/>
                <w:szCs w:val="21"/>
                <w:lang w:eastAsia="zh-CN"/>
              </w:rPr>
              <w:t>经考核评估备案为</w:t>
            </w:r>
            <w:r>
              <w:rPr>
                <w:rFonts w:hint="default" w:ascii="Times New Roman" w:hAnsi="Times New Roman" w:eastAsia="仿宋_GB2312" w:cs="Times New Roman"/>
                <w:color w:val="auto"/>
                <w:sz w:val="21"/>
                <w:szCs w:val="21"/>
              </w:rPr>
              <w:t>社会培训评价组织</w:t>
            </w:r>
            <w:r>
              <w:rPr>
                <w:rFonts w:hint="default" w:ascii="Times New Roman" w:hAnsi="Times New Roman" w:eastAsia="仿宋_GB2312" w:cs="Times New Roman"/>
                <w:color w:val="auto"/>
                <w:sz w:val="21"/>
                <w:szCs w:val="21"/>
                <w:lang w:eastAsia="zh-CN"/>
              </w:rPr>
              <w:t>的记</w:t>
            </w:r>
            <w:r>
              <w:rPr>
                <w:rFonts w:hint="default" w:ascii="Times New Roman" w:hAnsi="Times New Roman" w:eastAsia="仿宋_GB2312" w:cs="Times New Roman"/>
                <w:color w:val="auto"/>
                <w:sz w:val="21"/>
                <w:szCs w:val="21"/>
                <w:lang w:val="en-US" w:eastAsia="zh-CN"/>
              </w:rPr>
              <w:t>2分，没有备案的不</w:t>
            </w:r>
            <w:r>
              <w:rPr>
                <w:rFonts w:hint="default" w:cs="Times New Roman"/>
                <w:color w:val="auto"/>
                <w:sz w:val="21"/>
                <w:szCs w:val="21"/>
                <w:lang w:val="en-US" w:eastAsia="zh-CN"/>
              </w:rPr>
              <w:t>记分</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②实行了</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双证书</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制度，记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分；未实行的，不</w:t>
            </w:r>
            <w:r>
              <w:rPr>
                <w:rFonts w:hint="default" w:cs="Times New Roman"/>
                <w:color w:val="auto"/>
                <w:sz w:val="21"/>
                <w:szCs w:val="21"/>
                <w:lang w:eastAsia="zh-CN"/>
              </w:rPr>
              <w:t>记分</w:t>
            </w:r>
            <w:r>
              <w:rPr>
                <w:rFonts w:hint="default" w:ascii="Times New Roman" w:hAnsi="Times New Roman" w:eastAsia="仿宋_GB2312" w:cs="Times New Roman"/>
                <w:color w:val="auto"/>
                <w:sz w:val="21"/>
                <w:szCs w:val="21"/>
              </w:rPr>
              <w:t>；③</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双证书</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率达到95%以上的，记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分，每少5%，扣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w:t>
            </w:r>
            <w:r>
              <w:rPr>
                <w:rFonts w:hint="default" w:cs="Times New Roman"/>
                <w:bCs/>
                <w:color w:val="auto"/>
                <w:sz w:val="21"/>
                <w:szCs w:val="21"/>
                <w:lang w:eastAsia="zh-CN"/>
              </w:rPr>
              <w:t>社会培训评价组织备案函及开展职业技能等级认定工作情况；</w:t>
            </w:r>
            <w:r>
              <w:rPr>
                <w:rFonts w:hint="default" w:ascii="Times New Roman" w:hAnsi="Times New Roman" w:eastAsia="仿宋_GB2312" w:cs="Times New Roman"/>
                <w:bCs/>
                <w:color w:val="auto"/>
                <w:sz w:val="21"/>
                <w:szCs w:val="21"/>
              </w:rPr>
              <w:t>②毕业证书发放表和职业资格</w:t>
            </w:r>
            <w:r>
              <w:rPr>
                <w:rFonts w:hint="eastAsia" w:cs="Times New Roman"/>
                <w:bCs/>
                <w:color w:val="auto"/>
                <w:sz w:val="21"/>
                <w:szCs w:val="21"/>
                <w:lang w:eastAsia="zh-CN"/>
              </w:rPr>
              <w:t>（技能等级）</w:t>
            </w:r>
            <w:r>
              <w:rPr>
                <w:rFonts w:hint="default" w:ascii="Times New Roman" w:hAnsi="Times New Roman" w:eastAsia="仿宋_GB2312" w:cs="Times New Roman"/>
                <w:bCs/>
                <w:color w:val="auto"/>
                <w:sz w:val="21"/>
                <w:szCs w:val="21"/>
              </w:rPr>
              <w:t>报考名册及技能</w:t>
            </w:r>
            <w:r>
              <w:rPr>
                <w:rFonts w:hint="default" w:cs="Times New Roman"/>
                <w:bCs/>
                <w:color w:val="auto"/>
                <w:sz w:val="21"/>
                <w:szCs w:val="21"/>
                <w:lang w:eastAsia="zh-CN"/>
              </w:rPr>
              <w:t>等级认定</w:t>
            </w:r>
            <w:r>
              <w:rPr>
                <w:rFonts w:hint="default" w:ascii="Times New Roman" w:hAnsi="Times New Roman" w:eastAsia="仿宋_GB2312" w:cs="Times New Roman"/>
                <w:bCs/>
                <w:color w:val="auto"/>
                <w:sz w:val="21"/>
                <w:szCs w:val="21"/>
              </w:rPr>
              <w:t>结果等相关文件资料；</w:t>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bCs/>
                <w:color w:val="auto"/>
                <w:sz w:val="21"/>
                <w:szCs w:val="21"/>
              </w:rPr>
              <w:t>近三年的获证率、成绩合格率。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w:t>
            </w:r>
            <w:r>
              <w:rPr>
                <w:rFonts w:hint="default" w:cs="Times New Roman"/>
                <w:bCs/>
                <w:color w:val="auto"/>
                <w:sz w:val="21"/>
                <w:szCs w:val="21"/>
                <w:lang w:eastAsia="zh-CN"/>
              </w:rPr>
              <w:t>开展职业技能等级认定工作情况；</w:t>
            </w:r>
            <w:r>
              <w:rPr>
                <w:rFonts w:hint="default" w:ascii="Times New Roman" w:hAnsi="Times New Roman" w:eastAsia="仿宋_GB2312" w:cs="Times New Roman"/>
                <w:bCs/>
                <w:color w:val="auto"/>
                <w:sz w:val="21"/>
                <w:szCs w:val="21"/>
              </w:rPr>
              <w:t>②实行毕业证书和职业资格</w:t>
            </w:r>
            <w:r>
              <w:rPr>
                <w:rFonts w:hint="eastAsia" w:cs="Times New Roman"/>
                <w:bCs/>
                <w:color w:val="auto"/>
                <w:sz w:val="21"/>
                <w:szCs w:val="21"/>
                <w:lang w:eastAsia="zh-CN"/>
              </w:rPr>
              <w:t>（技能等级）</w:t>
            </w:r>
            <w:r>
              <w:rPr>
                <w:rFonts w:hint="default" w:ascii="Times New Roman" w:hAnsi="Times New Roman" w:eastAsia="仿宋_GB2312" w:cs="Times New Roman"/>
                <w:bCs/>
                <w:color w:val="auto"/>
                <w:sz w:val="21"/>
                <w:szCs w:val="21"/>
              </w:rPr>
              <w:t>证书</w:t>
            </w:r>
            <w:r>
              <w:rPr>
                <w:rFonts w:hint="eastAsia" w:ascii="仿宋_GB2312" w:hAnsi="仿宋_GB2312" w:eastAsia="仿宋_GB2312" w:cs="仿宋_GB2312"/>
                <w:bCs/>
                <w:color w:val="auto"/>
                <w:sz w:val="21"/>
                <w:szCs w:val="21"/>
              </w:rPr>
              <w:t>“</w:t>
            </w:r>
            <w:r>
              <w:rPr>
                <w:rFonts w:hint="default" w:ascii="Times New Roman" w:hAnsi="Times New Roman" w:eastAsia="仿宋_GB2312" w:cs="Times New Roman"/>
                <w:bCs/>
                <w:color w:val="auto"/>
                <w:sz w:val="21"/>
                <w:szCs w:val="21"/>
              </w:rPr>
              <w:t>双证书</w:t>
            </w:r>
            <w:r>
              <w:rPr>
                <w:rFonts w:hint="eastAsia" w:ascii="仿宋_GB2312" w:hAnsi="仿宋_GB2312" w:eastAsia="仿宋_GB2312" w:cs="仿宋_GB2312"/>
                <w:bCs/>
                <w:color w:val="auto"/>
                <w:sz w:val="21"/>
                <w:szCs w:val="21"/>
              </w:rPr>
              <w:t>”</w:t>
            </w:r>
            <w:r>
              <w:rPr>
                <w:rFonts w:hint="default" w:ascii="Times New Roman" w:hAnsi="Times New Roman" w:eastAsia="仿宋_GB2312" w:cs="Times New Roman"/>
                <w:bCs/>
                <w:color w:val="auto"/>
                <w:sz w:val="21"/>
                <w:szCs w:val="21"/>
              </w:rPr>
              <w:t>制度情况。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720"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642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291"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268" w:hRule="exact"/>
          <w:jc w:val="center"/>
        </w:trPr>
        <w:tc>
          <w:tcPr>
            <w:tcW w:w="642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291"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spacing w:line="40" w:lineRule="exact"/>
        <w:ind w:right="238"/>
        <w:rPr>
          <w:rFonts w:hint="default" w:ascii="Times New Roman" w:hAnsi="Times New Roman" w:cs="Times New Roman"/>
          <w:b/>
          <w:bCs/>
          <w:color w:val="auto"/>
          <w:sz w:val="24"/>
        </w:rPr>
      </w:pPr>
    </w:p>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cs="Times New Roman"/>
          <w:b/>
          <w:bCs/>
          <w:color w:val="auto"/>
          <w:sz w:val="24"/>
        </w:rPr>
        <w:br w:type="page"/>
      </w:r>
      <w:r>
        <w:rPr>
          <w:rFonts w:hint="default" w:ascii="Times New Roman" w:hAnsi="Times New Roman" w:eastAsia="仿宋_GB2312" w:cs="Times New Roman"/>
          <w:b/>
          <w:bCs/>
          <w:color w:val="auto"/>
          <w:sz w:val="24"/>
        </w:rPr>
        <w:t>04申办资格（否决项）</w:t>
      </w:r>
    </w:p>
    <w:tbl>
      <w:tblPr>
        <w:tblStyle w:val="6"/>
        <w:tblpPr w:leftFromText="181" w:rightFromText="181" w:vertAnchor="page" w:horzAnchor="page" w:tblpX="5585" w:tblpY="215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tbl>
      <w:tblPr>
        <w:tblStyle w:val="6"/>
        <w:tblW w:w="880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291"/>
        <w:gridCol w:w="1048"/>
        <w:gridCol w:w="1467"/>
        <w:gridCol w:w="1467"/>
        <w:gridCol w:w="246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800" w:type="dxa"/>
            <w:gridSpan w:val="6"/>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举办高级技工学校，应符合当地产业发展规划和高技能人才队伍建设规划。申请设立高级技工学校应经过技工学校办学</w:t>
            </w:r>
            <w:r>
              <w:rPr>
                <w:rFonts w:hint="default" w:ascii="Times New Roman" w:hAnsi="Times New Roman" w:eastAsia="仿宋_GB2312" w:cs="Times New Roman"/>
                <w:color w:val="auto"/>
                <w:sz w:val="21"/>
                <w:szCs w:val="21"/>
                <w:lang w:val="zh-CN"/>
              </w:rPr>
              <w:t>水平评估，</w:t>
            </w:r>
            <w:r>
              <w:rPr>
                <w:rFonts w:hint="default" w:ascii="Times New Roman" w:hAnsi="Times New Roman" w:eastAsia="仿宋_GB2312" w:cs="Times New Roman"/>
                <w:color w:val="auto"/>
                <w:sz w:val="21"/>
                <w:szCs w:val="21"/>
                <w:lang w:val="zh-CN" w:eastAsia="zh-CN"/>
              </w:rPr>
              <w:t>近</w:t>
            </w:r>
            <w:r>
              <w:rPr>
                <w:rFonts w:hint="default" w:ascii="Times New Roman" w:hAnsi="Times New Roman" w:eastAsia="仿宋_GB2312" w:cs="Times New Roman"/>
                <w:color w:val="auto"/>
                <w:sz w:val="21"/>
                <w:szCs w:val="21"/>
                <w:lang w:val="en-US" w:eastAsia="zh-CN"/>
              </w:rPr>
              <w:t>3年年检合格，没有违规办学记录，</w:t>
            </w:r>
            <w:r>
              <w:rPr>
                <w:rFonts w:hint="default" w:ascii="Times New Roman" w:hAnsi="Times New Roman" w:eastAsia="仿宋_GB2312" w:cs="Times New Roman"/>
                <w:color w:val="auto"/>
                <w:sz w:val="21"/>
                <w:szCs w:val="21"/>
                <w:lang w:val="zh-CN"/>
              </w:rPr>
              <w:t>且举</w:t>
            </w:r>
            <w:r>
              <w:rPr>
                <w:rFonts w:hint="default" w:ascii="Times New Roman" w:hAnsi="Times New Roman" w:eastAsia="仿宋_GB2312" w:cs="Times New Roman"/>
                <w:color w:val="auto"/>
                <w:sz w:val="21"/>
                <w:szCs w:val="21"/>
              </w:rPr>
              <w:t>办过两期以上高级技工培训班。</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800" w:type="dxa"/>
            <w:gridSpan w:val="6"/>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评定标准：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①申办高级技工学校符合当地产业发展和高技能人才队伍建设的需要；②通过国家重点技工学校办学水平评估；③举办过两期以上高级技工培训</w:t>
            </w:r>
            <w:r>
              <w:rPr>
                <w:rFonts w:hint="default" w:ascii="Times New Roman" w:hAnsi="Times New Roman" w:eastAsia="仿宋_GB2312" w:cs="Times New Roman"/>
                <w:color w:val="auto"/>
                <w:sz w:val="21"/>
                <w:szCs w:val="21"/>
                <w:lang w:eastAsia="zh-CN"/>
              </w:rPr>
              <w:t>班</w:t>
            </w:r>
            <w:r>
              <w:rPr>
                <w:rFonts w:hint="default" w:ascii="Times New Roman" w:hAnsi="Times New Roman" w:eastAsia="仿宋_GB2312" w:cs="Times New Roman"/>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800" w:type="dxa"/>
            <w:gridSpan w:val="6"/>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①国家重点技工学校资格认定文件；②通过省级主管部门评审的申办高级技工学校可行性论证报告；③</w:t>
            </w:r>
            <w:r>
              <w:rPr>
                <w:rFonts w:hint="default" w:cs="Times New Roman"/>
                <w:bCs/>
                <w:color w:val="auto"/>
                <w:sz w:val="21"/>
                <w:szCs w:val="21"/>
                <w:lang w:eastAsia="zh-CN"/>
              </w:rPr>
              <w:t>年检资料；</w:t>
            </w:r>
            <w:r>
              <w:rPr>
                <w:rFonts w:hint="default" w:ascii="Times New Roman" w:hAnsi="Times New Roman" w:eastAsia="仿宋_GB2312" w:cs="Times New Roman"/>
                <w:bCs/>
                <w:color w:val="auto"/>
                <w:sz w:val="21"/>
                <w:szCs w:val="21"/>
                <w:lang w:eastAsia="zh-CN"/>
              </w:rPr>
              <w:fldChar w:fldCharType="begin"/>
            </w:r>
            <w:r>
              <w:rPr>
                <w:rFonts w:hint="default" w:ascii="Times New Roman" w:hAnsi="Times New Roman" w:eastAsia="仿宋_GB2312" w:cs="Times New Roman"/>
                <w:bCs/>
                <w:color w:val="auto"/>
                <w:sz w:val="21"/>
                <w:szCs w:val="21"/>
                <w:lang w:eastAsia="zh-CN"/>
              </w:rPr>
              <w:instrText xml:space="preserve"> = 4 \* GB3 \* MERGEFORMAT </w:instrText>
            </w:r>
            <w:r>
              <w:rPr>
                <w:rFonts w:hint="default" w:ascii="Times New Roman" w:hAnsi="Times New Roman" w:eastAsia="仿宋_GB2312" w:cs="Times New Roman"/>
                <w:bCs/>
                <w:color w:val="auto"/>
                <w:sz w:val="21"/>
                <w:szCs w:val="21"/>
                <w:lang w:eastAsia="zh-CN"/>
              </w:rPr>
              <w:fldChar w:fldCharType="separate"/>
            </w:r>
            <w:r>
              <w:rPr>
                <w:rFonts w:hint="default" w:ascii="Times New Roman" w:hAnsi="Times New Roman" w:eastAsia="仿宋_GB2312" w:cs="Times New Roman"/>
                <w:bCs/>
                <w:color w:val="auto"/>
                <w:sz w:val="21"/>
                <w:szCs w:val="21"/>
              </w:rPr>
              <w:t>④</w:t>
            </w:r>
            <w:r>
              <w:rPr>
                <w:rFonts w:hint="default" w:ascii="Times New Roman" w:hAnsi="Times New Roman" w:eastAsia="仿宋_GB2312" w:cs="Times New Roman"/>
                <w:bCs/>
                <w:color w:val="auto"/>
                <w:sz w:val="21"/>
                <w:szCs w:val="21"/>
                <w:lang w:eastAsia="zh-CN"/>
              </w:rPr>
              <w:fldChar w:fldCharType="end"/>
            </w:r>
            <w:r>
              <w:rPr>
                <w:rFonts w:hint="default" w:ascii="Times New Roman" w:hAnsi="Times New Roman" w:eastAsia="仿宋_GB2312" w:cs="Times New Roman"/>
                <w:bCs/>
                <w:color w:val="auto"/>
                <w:sz w:val="21"/>
                <w:szCs w:val="21"/>
              </w:rPr>
              <w:t>高级技工培训班招生简章、名册、教学计划等资料。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800" w:type="dxa"/>
            <w:gridSpan w:val="6"/>
            <w:tcBorders>
              <w:tl2br w:val="nil"/>
              <w:tr2bl w:val="nil"/>
            </w:tcBorders>
            <w:noWrap w:val="0"/>
            <w:vAlign w:val="center"/>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①申办高级技工学校资格条件说明；②高级技工培训情况。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800" w:type="dxa"/>
            <w:gridSpan w:val="6"/>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高级技工培训情况统计表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064" w:type="dxa"/>
            <w:tcBorders>
              <w:tl2br w:val="nil"/>
              <w:tr2bl w:val="nil"/>
            </w:tcBorders>
            <w:noWrap w:val="0"/>
            <w:vAlign w:val="center"/>
          </w:tcPr>
          <w:p>
            <w:pPr>
              <w:pageBreakBefore w:val="0"/>
              <w:kinsoku/>
              <w:overflowPunct w:val="0"/>
              <w:topLinePunct w:val="0"/>
              <w:autoSpaceDE/>
              <w:autoSpaceDN/>
              <w:bidi w:val="0"/>
              <w:snapToGrid w:val="0"/>
              <w:rPr>
                <w:rFonts w:hint="default" w:ascii="Times New Roman" w:hAnsi="Times New Roman" w:eastAsia="仿宋_GB2312" w:cs="Times New Roman"/>
                <w:color w:val="auto"/>
                <w:sz w:val="21"/>
                <w:szCs w:val="21"/>
              </w:rPr>
            </w:pPr>
            <w:r>
              <w:rPr>
                <w:sz w:val="21"/>
              </w:rPr>
              <mc:AlternateContent>
                <mc:Choice Requires="wps">
                  <w:drawing>
                    <wp:anchor distT="0" distB="0" distL="114300" distR="114300" simplePos="0" relativeHeight="251680768" behindDoc="0" locked="0" layoutInCell="1" allowOverlap="1">
                      <wp:simplePos x="0" y="0"/>
                      <wp:positionH relativeFrom="column">
                        <wp:posOffset>-69850</wp:posOffset>
                      </wp:positionH>
                      <wp:positionV relativeFrom="paragraph">
                        <wp:posOffset>-6350</wp:posOffset>
                      </wp:positionV>
                      <wp:extent cx="668655" cy="537845"/>
                      <wp:effectExtent l="3175" t="3810" r="13970" b="6985"/>
                      <wp:wrapNone/>
                      <wp:docPr id="3" name="直接连接符 3"/>
                      <wp:cNvGraphicFramePr/>
                      <a:graphic xmlns:a="http://schemas.openxmlformats.org/drawingml/2006/main">
                        <a:graphicData uri="http://schemas.microsoft.com/office/word/2010/wordprocessingShape">
                          <wps:wsp>
                            <wps:cNvCnPr/>
                            <wps:spPr>
                              <a:xfrm>
                                <a:off x="0" y="0"/>
                                <a:ext cx="668655" cy="53784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pt;margin-top:-0.5pt;height:42.35pt;width:52.65pt;z-index:251680768;mso-width-relative:page;mso-height-relative:page;" filled="f" stroked="t" coordsize="21600,21600" o:gfxdata="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Pu5G9kAAAAIAQAADwAAAAAAAAABACAAAAAiAAAAZHJzL2Rvd25yZXYueG1s&#10;UEsBAhQAFAAAAAgAh07iQFjPDgL3AQAA6AMAAA4AAAAAAAAAAQAgAAAAKAEAAGRycy9lMm9Eb2Mu&#10;eG1sUEsFBgAAAAAGAAYAWQEAAJE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color w:val="auto"/>
                <w:sz w:val="21"/>
                <w:szCs w:val="21"/>
              </w:rPr>
              <w:t xml:space="preserve">    项目</w:t>
            </w:r>
          </w:p>
          <w:p>
            <w:pPr>
              <w:pageBreakBefore w:val="0"/>
              <w:kinsoku/>
              <w:overflowPunct w:val="0"/>
              <w:topLinePunct w:val="0"/>
              <w:autoSpaceDE/>
              <w:autoSpaceDN/>
              <w:bidi w:val="0"/>
              <w:snapToGrid w:val="0"/>
              <w:rPr>
                <w:rFonts w:hint="default" w:ascii="Times New Roman" w:hAnsi="Times New Roman" w:eastAsia="仿宋_GB2312" w:cs="Times New Roman"/>
                <w:color w:val="auto"/>
                <w:sz w:val="21"/>
                <w:szCs w:val="21"/>
              </w:rPr>
            </w:pPr>
          </w:p>
          <w:p>
            <w:pPr>
              <w:pageBreakBefore w:val="0"/>
              <w:kinsoku/>
              <w:overflowPunct w:val="0"/>
              <w:topLinePunct w:val="0"/>
              <w:autoSpaceDE/>
              <w:autoSpaceDN/>
              <w:bidi w:val="0"/>
              <w:snapToGrid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1291"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职业（工种）</w:t>
            </w:r>
          </w:p>
        </w:tc>
        <w:tc>
          <w:tcPr>
            <w:tcW w:w="1048"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1467"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取得高级工资格人数</w:t>
            </w:r>
          </w:p>
        </w:tc>
        <w:tc>
          <w:tcPr>
            <w:tcW w:w="1467"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高级工</w:t>
            </w:r>
          </w:p>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获证率</w:t>
            </w:r>
          </w:p>
        </w:tc>
        <w:tc>
          <w:tcPr>
            <w:tcW w:w="246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培训起止时间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064"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第一期</w:t>
            </w:r>
          </w:p>
        </w:tc>
        <w:tc>
          <w:tcPr>
            <w:tcW w:w="129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4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246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064"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第二期</w:t>
            </w:r>
          </w:p>
        </w:tc>
        <w:tc>
          <w:tcPr>
            <w:tcW w:w="129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4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246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37" w:type="dxa"/>
            <w:gridSpan w:val="5"/>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tc>
        <w:tc>
          <w:tcPr>
            <w:tcW w:w="2463"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84" w:hRule="exact"/>
          <w:jc w:val="center"/>
        </w:trPr>
        <w:tc>
          <w:tcPr>
            <w:tcW w:w="6337" w:type="dxa"/>
            <w:gridSpan w:val="5"/>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463"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6337" w:type="dxa"/>
            <w:gridSpan w:val="5"/>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463"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9" w:tblpY="220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05领导班子（</w:t>
      </w:r>
      <w:r>
        <w:rPr>
          <w:rFonts w:hint="default" w:ascii="Times New Roman" w:hAnsi="Times New Roman" w:eastAsia="仿宋_GB2312" w:cs="Times New Roman"/>
          <w:b/>
          <w:bCs/>
          <w:color w:val="auto"/>
          <w:sz w:val="24"/>
          <w:lang w:val="en-US" w:eastAsia="zh-CN"/>
        </w:rPr>
        <w:t>4</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0"/>
        <w:textAlignment w:val="auto"/>
        <w:rPr>
          <w:rFonts w:hint="default" w:ascii="Times New Roman" w:hAnsi="Times New Roman" w:eastAsia="仿宋_GB2312" w:cs="Times New Roman"/>
          <w:b/>
          <w:bCs/>
          <w:color w:val="auto"/>
          <w:sz w:val="24"/>
        </w:rPr>
      </w:pPr>
    </w:p>
    <w:tbl>
      <w:tblPr>
        <w:tblStyle w:val="6"/>
        <w:tblW w:w="88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065"/>
        <w:gridCol w:w="900"/>
        <w:gridCol w:w="525"/>
        <w:gridCol w:w="510"/>
        <w:gridCol w:w="915"/>
        <w:gridCol w:w="915"/>
        <w:gridCol w:w="1058"/>
        <w:gridCol w:w="705"/>
        <w:gridCol w:w="757"/>
        <w:gridCol w:w="107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8820" w:type="dxa"/>
            <w:gridSpan w:val="11"/>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高级技工学校应配备政治素养高、管理能力强、熟悉高技能人才培养规律的领导班子。校长、教学副校长应具有本科以上学历，以及高级专业技术职务或高级技师职业资格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，且校长应具有5年以上职业教育、职业培训或企业工作经历。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8820" w:type="dxa"/>
            <w:gridSpan w:val="11"/>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4分）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w:t>
            </w:r>
            <w:r>
              <w:rPr>
                <w:rFonts w:hint="default" w:ascii="Times New Roman" w:hAnsi="Times New Roman" w:eastAsia="仿宋_GB2312" w:cs="Times New Roman"/>
                <w:color w:val="auto"/>
                <w:sz w:val="21"/>
                <w:szCs w:val="21"/>
              </w:rPr>
              <w:t>领导班子成员配备齐全、结构合理，记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分；②领导班子整体素质高，师生反映良好，记1分；</w:t>
            </w:r>
            <w:r>
              <w:rPr>
                <w:rFonts w:hint="default" w:ascii="Times New Roman" w:hAnsi="Times New Roman" w:eastAsia="仿宋_GB2312" w:cs="Times New Roman"/>
                <w:bCs/>
                <w:color w:val="auto"/>
                <w:sz w:val="21"/>
                <w:szCs w:val="21"/>
              </w:rPr>
              <w:t>③</w:t>
            </w:r>
            <w:r>
              <w:rPr>
                <w:rFonts w:hint="default" w:ascii="Times New Roman" w:hAnsi="Times New Roman" w:eastAsia="仿宋_GB2312" w:cs="Times New Roman"/>
                <w:color w:val="auto"/>
                <w:sz w:val="21"/>
                <w:szCs w:val="21"/>
              </w:rPr>
              <w:t>校</w:t>
            </w:r>
            <w:r>
              <w:rPr>
                <w:rFonts w:hint="default" w:ascii="Times New Roman" w:hAnsi="Times New Roman" w:eastAsia="仿宋_GB2312" w:cs="Times New Roman"/>
                <w:color w:val="auto"/>
                <w:sz w:val="21"/>
                <w:szCs w:val="21"/>
                <w:lang w:val="zh-CN"/>
              </w:rPr>
              <w:t>长和教务副校长具有本科及以上学历，高级专业技术职务或高级技师职业资格</w:t>
            </w:r>
            <w:r>
              <w:rPr>
                <w:rFonts w:hint="eastAsia" w:cs="Times New Roman"/>
                <w:color w:val="auto"/>
                <w:sz w:val="21"/>
                <w:szCs w:val="21"/>
                <w:lang w:val="zh-CN"/>
              </w:rPr>
              <w:t>（技能等级）</w:t>
            </w:r>
            <w:r>
              <w:rPr>
                <w:rFonts w:hint="default" w:ascii="Times New Roman" w:hAnsi="Times New Roman" w:eastAsia="仿宋_GB2312" w:cs="Times New Roman"/>
                <w:color w:val="auto"/>
                <w:sz w:val="21"/>
                <w:szCs w:val="21"/>
                <w:lang w:val="zh-CN"/>
              </w:rPr>
              <w:t>，</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分；不达标</w:t>
            </w:r>
            <w:r>
              <w:rPr>
                <w:rFonts w:hint="default" w:ascii="Times New Roman" w:hAnsi="Times New Roman" w:eastAsia="仿宋_GB2312" w:cs="Times New Roman"/>
                <w:color w:val="auto"/>
                <w:sz w:val="21"/>
                <w:szCs w:val="21"/>
                <w:lang w:eastAsia="zh-CN"/>
              </w:rPr>
              <w:t>不</w:t>
            </w:r>
            <w:r>
              <w:rPr>
                <w:rFonts w:hint="default" w:cs="Times New Roman"/>
                <w:color w:val="auto"/>
                <w:sz w:val="21"/>
                <w:szCs w:val="21"/>
                <w:lang w:eastAsia="zh-CN"/>
              </w:rPr>
              <w:t>记分</w:t>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bCs/>
                <w:color w:val="auto"/>
                <w:sz w:val="21"/>
                <w:szCs w:val="21"/>
              </w:rPr>
              <w:t>校长</w:t>
            </w:r>
            <w:r>
              <w:rPr>
                <w:rFonts w:hint="default" w:ascii="Times New Roman" w:hAnsi="Times New Roman" w:eastAsia="仿宋_GB2312" w:cs="Times New Roman"/>
                <w:color w:val="auto"/>
                <w:sz w:val="21"/>
                <w:szCs w:val="21"/>
              </w:rPr>
              <w:t>具有5年以上职业教育、职业培训或企业工作经历，记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分；未达标的，不</w:t>
            </w:r>
            <w:r>
              <w:rPr>
                <w:rFonts w:hint="default" w:cs="Times New Roman"/>
                <w:color w:val="auto"/>
                <w:sz w:val="21"/>
                <w:szCs w:val="21"/>
                <w:lang w:eastAsia="zh-CN"/>
              </w:rPr>
              <w:t>记分</w:t>
            </w:r>
            <w:r>
              <w:rPr>
                <w:rFonts w:hint="default" w:ascii="Times New Roman" w:hAnsi="Times New Roman" w:eastAsia="仿宋_GB2312" w:cs="Times New Roman"/>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8820" w:type="dxa"/>
            <w:gridSpan w:val="11"/>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①上级机关任命文件</w:t>
            </w:r>
            <w:r>
              <w:rPr>
                <w:rFonts w:hint="eastAsia" w:cs="Times New Roman"/>
                <w:bCs/>
                <w:color w:val="auto"/>
                <w:sz w:val="21"/>
                <w:szCs w:val="21"/>
                <w:lang w:val="en-US" w:eastAsia="zh-CN"/>
              </w:rPr>
              <w:t>（</w:t>
            </w:r>
            <w:r>
              <w:rPr>
                <w:rFonts w:hint="default" w:ascii="Times New Roman" w:hAnsi="Times New Roman" w:eastAsia="仿宋_GB2312" w:cs="Times New Roman"/>
                <w:bCs/>
                <w:color w:val="auto"/>
                <w:sz w:val="21"/>
                <w:szCs w:val="21"/>
                <w:lang w:val="en-US" w:eastAsia="zh-CN"/>
              </w:rPr>
              <w:t>聘用合同）</w:t>
            </w:r>
            <w:r>
              <w:rPr>
                <w:rFonts w:hint="default" w:ascii="Times New Roman" w:hAnsi="Times New Roman" w:eastAsia="仿宋_GB2312" w:cs="Times New Roman"/>
                <w:bCs/>
                <w:color w:val="auto"/>
                <w:sz w:val="21"/>
                <w:szCs w:val="21"/>
              </w:rPr>
              <w:t>；②领导班子成员学历、职称和职业资格</w:t>
            </w:r>
            <w:r>
              <w:rPr>
                <w:rFonts w:hint="eastAsia" w:cs="Times New Roman"/>
                <w:bCs/>
                <w:color w:val="auto"/>
                <w:sz w:val="21"/>
                <w:szCs w:val="21"/>
                <w:lang w:eastAsia="zh-CN"/>
              </w:rPr>
              <w:t>（技能等级）</w:t>
            </w:r>
            <w:r>
              <w:rPr>
                <w:rFonts w:hint="default" w:ascii="Times New Roman" w:hAnsi="Times New Roman" w:eastAsia="仿宋_GB2312" w:cs="Times New Roman"/>
                <w:bCs/>
                <w:color w:val="auto"/>
                <w:sz w:val="21"/>
                <w:szCs w:val="21"/>
              </w:rPr>
              <w:t>证书；③校领导班子成员近两年述职报告、考核结果、业绩资料；④群众评议记录或相关材料等。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8820" w:type="dxa"/>
            <w:gridSpan w:val="11"/>
            <w:tcBorders>
              <w:tl2br w:val="nil"/>
              <w:tr2bl w:val="nil"/>
            </w:tcBorders>
            <w:noWrap w:val="0"/>
            <w:vAlign w:val="center"/>
          </w:tcPr>
          <w:p>
            <w:pPr>
              <w:pageBreakBefore w:val="0"/>
              <w:kinsoku/>
              <w:overflowPunct w:val="0"/>
              <w:topLinePunct w:val="0"/>
              <w:autoSpaceDE/>
              <w:autoSpaceDN/>
              <w:bidi w:val="0"/>
              <w:spacing w:line="24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①校级领导任职情况；②校领导班子成员政治素养、管理能力及掌握技能人才培养规律情况。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91" w:type="dxa"/>
            <w:vMerge w:val="restart"/>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校级领导基本情况</w:t>
            </w:r>
          </w:p>
        </w:tc>
        <w:tc>
          <w:tcPr>
            <w:tcW w:w="106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职务名称</w:t>
            </w:r>
          </w:p>
        </w:tc>
        <w:tc>
          <w:tcPr>
            <w:tcW w:w="90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姓名</w:t>
            </w:r>
          </w:p>
        </w:tc>
        <w:tc>
          <w:tcPr>
            <w:tcW w:w="52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性别</w:t>
            </w:r>
          </w:p>
        </w:tc>
        <w:tc>
          <w:tcPr>
            <w:tcW w:w="51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年龄</w:t>
            </w:r>
          </w:p>
        </w:tc>
        <w:tc>
          <w:tcPr>
            <w:tcW w:w="91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学历</w:t>
            </w:r>
          </w:p>
        </w:tc>
        <w:tc>
          <w:tcPr>
            <w:tcW w:w="91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职称</w:t>
            </w:r>
          </w:p>
        </w:tc>
        <w:tc>
          <w:tcPr>
            <w:tcW w:w="1058"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职业资格</w:t>
            </w:r>
            <w:r>
              <w:rPr>
                <w:rFonts w:hint="eastAsia" w:cs="Times New Roman"/>
                <w:color w:val="auto"/>
                <w:sz w:val="21"/>
                <w:szCs w:val="21"/>
                <w:lang w:val="en-US" w:eastAsia="zh-CN"/>
              </w:rPr>
              <w:t>/技能等级</w:t>
            </w: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分管工作</w:t>
            </w:r>
          </w:p>
        </w:tc>
        <w:tc>
          <w:tcPr>
            <w:tcW w:w="1079"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现职年限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391"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0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2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1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5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7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391"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0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2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1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5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7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391"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0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2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1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5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7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391"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0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2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1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5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7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391"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0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2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1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5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7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391"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0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2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1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5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7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391"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0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2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1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5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462"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107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8820" w:type="dxa"/>
            <w:gridSpan w:val="11"/>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91" w:hRule="exact"/>
          <w:jc w:val="center"/>
        </w:trPr>
        <w:tc>
          <w:tcPr>
            <w:tcW w:w="6984" w:type="dxa"/>
            <w:gridSpan w:val="9"/>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1836"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191" w:hRule="exact"/>
          <w:jc w:val="center"/>
        </w:trPr>
        <w:tc>
          <w:tcPr>
            <w:tcW w:w="6984" w:type="dxa"/>
            <w:gridSpan w:val="9"/>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1836"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1" w:tblpY="220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06办学规模（</w:t>
      </w:r>
      <w:r>
        <w:rPr>
          <w:rFonts w:hint="default" w:ascii="Times New Roman" w:hAnsi="Times New Roman" w:eastAsia="仿宋_GB2312" w:cs="Times New Roman"/>
          <w:b/>
          <w:bCs/>
          <w:color w:val="auto"/>
          <w:sz w:val="24"/>
          <w:lang w:val="en-US" w:eastAsia="zh-CN"/>
        </w:rPr>
        <w:t>3</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240"/>
        <w:textAlignment w:val="auto"/>
        <w:rPr>
          <w:rFonts w:hint="default" w:ascii="Times New Roman" w:hAnsi="Times New Roman" w:eastAsia="仿宋_GB2312" w:cs="Times New Roman"/>
          <w:b/>
          <w:bCs/>
          <w:color w:val="auto"/>
          <w:sz w:val="24"/>
        </w:rPr>
      </w:pPr>
    </w:p>
    <w:tbl>
      <w:tblPr>
        <w:tblStyle w:val="6"/>
        <w:tblW w:w="884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828"/>
        <w:gridCol w:w="943"/>
        <w:gridCol w:w="839"/>
        <w:gridCol w:w="818"/>
        <w:gridCol w:w="839"/>
        <w:gridCol w:w="963"/>
        <w:gridCol w:w="734"/>
        <w:gridCol w:w="124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40" w:type="dxa"/>
            <w:gridSpan w:val="9"/>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培养规模应达到4000人以上。其中，学制教育在校生规模不低于2000人，年职业培训规模2000人次以上。设立高级技工学校3年内高级技工学制教育在校生规模不低于50％，高级技工以上年培训规模应不低于800人次。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884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3分）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w:t>
            </w:r>
            <w:r>
              <w:rPr>
                <w:rFonts w:hint="default" w:ascii="Times New Roman" w:hAnsi="Times New Roman" w:eastAsia="仿宋_GB2312" w:cs="Times New Roman"/>
                <w:color w:val="auto"/>
                <w:sz w:val="21"/>
                <w:szCs w:val="21"/>
              </w:rPr>
              <w:t>学制教育在校生规模达2000人，记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分；每少100人扣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分；②年职业培训规模达2000人次，记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分；每少100人扣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bCs/>
                <w:color w:val="auto"/>
                <w:sz w:val="21"/>
                <w:szCs w:val="21"/>
              </w:rPr>
              <w:t>③</w:t>
            </w:r>
            <w:r>
              <w:rPr>
                <w:rFonts w:hint="default" w:ascii="Times New Roman" w:hAnsi="Times New Roman" w:eastAsia="仿宋_GB2312" w:cs="Times New Roman"/>
                <w:color w:val="auto"/>
                <w:sz w:val="21"/>
                <w:szCs w:val="21"/>
              </w:rPr>
              <w:t>三年内高级技工学制教育实施方案合理，记</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分；④三年内高级技工以上培训实施方案合理，记</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分；不合理每项扣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884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①学制教育在校生花名册，学籍注册表；②职业培训学员花名册、成绩册；③三年内高级技工学制教育实施方案说明；④三年内高级工以上培训实施方案说明。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8840" w:type="dxa"/>
            <w:gridSpan w:val="9"/>
            <w:tcBorders>
              <w:tl2br w:val="nil"/>
              <w:tr2bl w:val="nil"/>
            </w:tcBorders>
            <w:noWrap w:val="0"/>
            <w:vAlign w:val="center"/>
          </w:tcPr>
          <w:p>
            <w:pPr>
              <w:pageBreakBefore w:val="0"/>
              <w:kinsoku/>
              <w:overflowPunct w:val="0"/>
              <w:topLinePunct w:val="0"/>
              <w:autoSpaceDE/>
              <w:autoSpaceDN/>
              <w:bidi w:val="0"/>
              <w:spacing w:line="4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①学校当前培养规模；②三年规划培养规模。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840" w:type="dxa"/>
            <w:gridSpan w:val="9"/>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未来三年学制专业招生及职业培训计划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34"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450215</wp:posOffset>
                      </wp:positionH>
                      <wp:positionV relativeFrom="paragraph">
                        <wp:posOffset>-5715</wp:posOffset>
                      </wp:positionV>
                      <wp:extent cx="514350" cy="632460"/>
                      <wp:effectExtent l="3810" t="3175" r="15240" b="4445"/>
                      <wp:wrapNone/>
                      <wp:docPr id="12" name="直接箭头连接符 12"/>
                      <wp:cNvGraphicFramePr/>
                      <a:graphic xmlns:a="http://schemas.openxmlformats.org/drawingml/2006/main">
                        <a:graphicData uri="http://schemas.microsoft.com/office/word/2010/wordprocessingShape">
                          <wps:wsp>
                            <wps:cNvCnPr/>
                            <wps:spPr>
                              <a:xfrm>
                                <a:off x="0" y="0"/>
                                <a:ext cx="514350" cy="632460"/>
                              </a:xfrm>
                              <a:prstGeom prst="straightConnector1">
                                <a:avLst/>
                              </a:prstGeom>
                              <a:ln w="63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5.45pt;margin-top:-0.45pt;height:49.8pt;width:40.5pt;z-index:251660288;mso-width-relative:page;mso-height-relative:page;" filled="f" stroked="t" coordsize="21600,21600" o:gfxdata="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Jtjl1QAAAAcBAAAPAAAAAAAAAAEAIAAAACIAAABkcnMv&#10;ZG93bnJldi54bWxQSwECFAAUAAAACACHTuJAcWNB5QYCAAAABAAADgAAAAAAAAABACAAAAAkAQAA&#10;ZHJzL2Uyb0RvYy54bWxQSwUGAAAAAAYABgBZAQAAnAU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-64135</wp:posOffset>
                      </wp:positionH>
                      <wp:positionV relativeFrom="paragraph">
                        <wp:posOffset>348615</wp:posOffset>
                      </wp:positionV>
                      <wp:extent cx="1028700" cy="252730"/>
                      <wp:effectExtent l="1270" t="4445" r="6350" b="17145"/>
                      <wp:wrapNone/>
                      <wp:docPr id="11" name="直接箭头连接符 11"/>
                      <wp:cNvGraphicFramePr/>
                      <a:graphic xmlns:a="http://schemas.openxmlformats.org/drawingml/2006/main">
                        <a:graphicData uri="http://schemas.microsoft.com/office/word/2010/wordprocessingShape">
                          <wps:wsp>
                            <wps:cNvCnPr/>
                            <wps:spPr>
                              <a:xfrm>
                                <a:off x="0" y="0"/>
                                <a:ext cx="1028700" cy="252730"/>
                              </a:xfrm>
                              <a:prstGeom prst="straightConnector1">
                                <a:avLst/>
                              </a:prstGeom>
                              <a:ln w="63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05pt;margin-top:27.45pt;height:19.9pt;width:81pt;z-index:251661312;mso-width-relative:page;mso-height-relative:page;" filled="f" stroked="t" coordsize="21600,21600" o:gfxdata="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RfBiDYAAAACQEAAA8AAAAAAAAAAQAgAAAAIgAA&#10;AGRycy9kb3ducmV2LnhtbFBLAQIUABQAAAAIAIdO4kBm4iecCAIAAAEEAAAOAAAAAAAAAAEAIAAA&#10;ACcBAABkcnMvZTJvRG9jLnhtbFBLBQYAAAAABgAGAFkBAAChBQ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color w:val="auto"/>
                <w:sz w:val="21"/>
                <w:szCs w:val="21"/>
              </w:rPr>
              <w:t>类</w:t>
            </w:r>
            <w:r>
              <w:rPr>
                <w:rFonts w:hint="default" w:ascii="Times New Roman" w:hAnsi="Times New Roman" w:cs="Times New Roman"/>
                <w:color w:val="auto"/>
                <w:sz w:val="21"/>
                <w:szCs w:val="21"/>
                <w:lang w:val="en-US" w:eastAsia="zh-CN"/>
              </w:rPr>
              <w:t>别</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专业</w:t>
            </w:r>
          </w:p>
        </w:tc>
        <w:tc>
          <w:tcPr>
            <w:tcW w:w="3428" w:type="dxa"/>
            <w:gridSpan w:val="4"/>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高级技工学制教育班招生计划表</w:t>
            </w:r>
          </w:p>
        </w:tc>
        <w:tc>
          <w:tcPr>
            <w:tcW w:w="3778" w:type="dxa"/>
            <w:gridSpan w:val="4"/>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高级工及以上培训规模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634"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28"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943"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81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963"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734"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w:t>
            </w:r>
          </w:p>
        </w:tc>
        <w:tc>
          <w:tcPr>
            <w:tcW w:w="124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634"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p>
        </w:tc>
        <w:tc>
          <w:tcPr>
            <w:tcW w:w="82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4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1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963"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734"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1242"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634"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p>
        </w:tc>
        <w:tc>
          <w:tcPr>
            <w:tcW w:w="82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4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1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963"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734"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1242"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634" w:type="dxa"/>
            <w:tcBorders>
              <w:tl2br w:val="nil"/>
              <w:tr2bl w:val="nil"/>
            </w:tcBorders>
            <w:noWrap w:val="0"/>
            <w:vAlign w:val="center"/>
          </w:tcPr>
          <w:p>
            <w:pPr>
              <w:pageBreakBefore w:val="0"/>
              <w:kinsoku/>
              <w:overflowPunct w:val="0"/>
              <w:topLinePunct w:val="0"/>
              <w:autoSpaceDE/>
              <w:autoSpaceDN/>
              <w:bidi w:val="0"/>
              <w:spacing w:line="400" w:lineRule="exact"/>
              <w:jc w:val="right"/>
              <w:rPr>
                <w:rFonts w:hint="default" w:ascii="Times New Roman" w:hAnsi="Times New Roman" w:eastAsia="仿宋_GB2312" w:cs="Times New Roman"/>
                <w:color w:val="auto"/>
                <w:sz w:val="21"/>
                <w:szCs w:val="21"/>
              </w:rPr>
            </w:pPr>
          </w:p>
        </w:tc>
        <w:tc>
          <w:tcPr>
            <w:tcW w:w="82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94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18"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839"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963"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734"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c>
          <w:tcPr>
            <w:tcW w:w="1242" w:type="dxa"/>
            <w:tcBorders>
              <w:tl2br w:val="nil"/>
              <w:tr2bl w:val="nil"/>
            </w:tcBorders>
            <w:noWrap w:val="0"/>
            <w:vAlign w:val="center"/>
          </w:tcPr>
          <w:p>
            <w:pPr>
              <w:pageBreakBefore w:val="0"/>
              <w:kinsoku/>
              <w:overflowPunct w:val="0"/>
              <w:topLinePunct w:val="0"/>
              <w:autoSpaceDE/>
              <w:autoSpaceDN/>
              <w:bidi w:val="0"/>
              <w:spacing w:line="400" w:lineRule="exact"/>
              <w:ind w:left="-147" w:leftChars="-50" w:right="-147" w:rightChars="-50"/>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840" w:type="dxa"/>
            <w:gridSpan w:val="9"/>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6864" w:type="dxa"/>
            <w:gridSpan w:val="7"/>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1976"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417" w:hRule="exact"/>
          <w:jc w:val="center"/>
        </w:trPr>
        <w:tc>
          <w:tcPr>
            <w:tcW w:w="6864" w:type="dxa"/>
            <w:gridSpan w:val="7"/>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1976"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9" w:tblpY="2170"/>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07专业设置（</w:t>
      </w:r>
      <w:r>
        <w:rPr>
          <w:rFonts w:hint="default" w:ascii="Times New Roman" w:hAnsi="Times New Roman" w:eastAsia="仿宋_GB2312" w:cs="Times New Roman"/>
          <w:b/>
          <w:bCs/>
          <w:color w:val="auto"/>
          <w:sz w:val="24"/>
          <w:lang w:val="en-US" w:eastAsia="zh-CN"/>
        </w:rPr>
        <w:t>3</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482"/>
        <w:textAlignment w:val="auto"/>
        <w:rPr>
          <w:rFonts w:hint="default" w:ascii="Times New Roman" w:hAnsi="Times New Roman" w:cs="Times New Roman"/>
          <w:b/>
          <w:bCs/>
          <w:color w:val="auto"/>
          <w:sz w:val="24"/>
        </w:rPr>
      </w:pPr>
    </w:p>
    <w:tbl>
      <w:tblPr>
        <w:tblStyle w:val="6"/>
        <w:tblW w:w="880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22"/>
        <w:gridCol w:w="257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专业设置应与区域经济发展紧密结合，适应新型工业化发展和产业优化升级的需要，适应社会和企业对高级技工的需求。常设高级技工专业不少于4个。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3分）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①专业设置</w:t>
            </w:r>
            <w:r>
              <w:rPr>
                <w:rFonts w:hint="default" w:ascii="Times New Roman" w:hAnsi="Times New Roman" w:eastAsia="仿宋_GB2312" w:cs="Times New Roman"/>
                <w:color w:val="auto"/>
                <w:sz w:val="21"/>
                <w:szCs w:val="21"/>
                <w:lang w:val="zh-CN"/>
              </w:rPr>
              <w:t>紧密结合区域经济发展，适应社会和企业对高技能人才的需求，</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val="zh-CN"/>
              </w:rPr>
              <w:t>②拟设高级技工</w:t>
            </w:r>
            <w:r>
              <w:rPr>
                <w:rFonts w:hint="default" w:ascii="Times New Roman" w:hAnsi="Times New Roman" w:eastAsia="仿宋_GB2312" w:cs="Times New Roman"/>
                <w:color w:val="auto"/>
                <w:sz w:val="21"/>
                <w:szCs w:val="21"/>
              </w:rPr>
              <w:t>专业达到4个，记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分；每少一个专业扣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①拟设高级工专业人才需求论证报告；②拟设高级技工专业教学计划、大纲、教学资源准备等相关资料；③拟设高级工</w:t>
            </w:r>
            <w:r>
              <w:rPr>
                <w:rFonts w:hint="default" w:cs="Times New Roman"/>
                <w:bCs/>
                <w:color w:val="auto"/>
                <w:sz w:val="21"/>
                <w:szCs w:val="21"/>
                <w:lang w:eastAsia="zh-CN"/>
              </w:rPr>
              <w:t>专业</w:t>
            </w:r>
            <w:r>
              <w:rPr>
                <w:rFonts w:hint="default" w:ascii="Times New Roman" w:hAnsi="Times New Roman" w:eastAsia="仿宋_GB2312" w:cs="Times New Roman"/>
                <w:bCs/>
                <w:color w:val="auto"/>
                <w:sz w:val="21"/>
                <w:szCs w:val="21"/>
              </w:rPr>
              <w:t>招生计划等资料。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拟设专业的必要性、可行性。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021" w:hRule="atLeast"/>
          <w:jc w:val="center"/>
        </w:trPr>
        <w:tc>
          <w:tcPr>
            <w:tcW w:w="8800"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6222"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57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268" w:hRule="exact"/>
          <w:jc w:val="center"/>
        </w:trPr>
        <w:tc>
          <w:tcPr>
            <w:tcW w:w="622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57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586" w:tblpY="2168"/>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08</w:t>
      </w:r>
      <w:r>
        <w:rPr>
          <w:rFonts w:hint="default" w:cs="Times New Roman"/>
          <w:b/>
          <w:bCs/>
          <w:color w:val="auto"/>
          <w:sz w:val="24"/>
          <w:lang w:eastAsia="zh-CN"/>
        </w:rPr>
        <w:t>校园</w:t>
      </w:r>
      <w:r>
        <w:rPr>
          <w:rFonts w:hint="default" w:ascii="Times New Roman" w:hAnsi="Times New Roman" w:eastAsia="仿宋_GB2312" w:cs="Times New Roman"/>
          <w:b/>
          <w:bCs/>
          <w:color w:val="auto"/>
          <w:sz w:val="24"/>
        </w:rPr>
        <w:t>面积</w:t>
      </w:r>
      <w:r>
        <w:rPr>
          <w:rFonts w:hint="default" w:cs="Times New Roman"/>
          <w:b/>
          <w:bCs/>
          <w:color w:val="auto"/>
          <w:sz w:val="24"/>
          <w:lang w:eastAsia="zh-CN"/>
        </w:rPr>
        <w:t>及教学场所</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eastAsia="zh-CN"/>
        </w:rPr>
        <w:t>否决项</w:t>
      </w:r>
      <w:r>
        <w:rPr>
          <w:rFonts w:hint="default" w:ascii="Times New Roman" w:hAnsi="Times New Roman" w:eastAsia="仿宋_GB2312" w:cs="Times New Roman"/>
          <w:b/>
          <w:bCs/>
          <w:color w:val="auto"/>
          <w:sz w:val="24"/>
        </w:rPr>
        <w:t>）</w:t>
      </w:r>
    </w:p>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tbl>
      <w:tblPr>
        <w:tblStyle w:val="6"/>
        <w:tblW w:w="884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167"/>
        <w:gridCol w:w="267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4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校园占地面积不少于6.6万平方米（约100亩），校舍建筑面积不少于5万平方米。其中，实习、实验场所建筑面积不少于1.5万平方米。企业办校的占地面积、建筑面积可包括企业用于职工培训的相关场所面积。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84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74" w:hanging="72" w:hangingChars="35"/>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eastAsia="zh-CN"/>
              </w:rPr>
              <w:t>考察</w:t>
            </w:r>
            <w:r>
              <w:rPr>
                <w:rFonts w:hint="default" w:ascii="Times New Roman" w:hAnsi="Times New Roman" w:eastAsia="仿宋_GB2312" w:cs="Times New Roman"/>
                <w:b/>
                <w:bCs/>
                <w:color w:val="auto"/>
                <w:sz w:val="21"/>
                <w:szCs w:val="21"/>
              </w:rPr>
              <w:t>办法：</w:t>
            </w:r>
            <w:r>
              <w:rPr>
                <w:rFonts w:hint="default" w:ascii="Times New Roman" w:hAnsi="Times New Roman" w:eastAsia="仿宋_GB2312" w:cs="Times New Roman"/>
                <w:color w:val="auto"/>
                <w:spacing w:val="-4"/>
                <w:sz w:val="21"/>
                <w:szCs w:val="21"/>
              </w:rPr>
              <w:t>①学校占地面积达标；②建筑面积达标并分配合理；</w:t>
            </w:r>
            <w:r>
              <w:rPr>
                <w:rFonts w:hint="default" w:ascii="Times New Roman" w:hAnsi="Times New Roman" w:eastAsia="仿宋_GB2312" w:cs="Times New Roman"/>
                <w:bCs/>
                <w:color w:val="auto"/>
                <w:spacing w:val="-4"/>
                <w:sz w:val="21"/>
                <w:szCs w:val="21"/>
              </w:rPr>
              <w:t>③</w:t>
            </w:r>
            <w:r>
              <w:rPr>
                <w:rFonts w:hint="default" w:ascii="Times New Roman" w:hAnsi="Times New Roman" w:eastAsia="仿宋_GB2312" w:cs="Times New Roman"/>
                <w:color w:val="auto"/>
                <w:spacing w:val="-4"/>
                <w:sz w:val="21"/>
                <w:szCs w:val="21"/>
              </w:rPr>
              <w:t>实习、实验场所面积达标。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84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r>
              <w:rPr>
                <w:rFonts w:hint="default" w:ascii="Times New Roman" w:hAnsi="Times New Roman" w:eastAsia="仿宋_GB2312" w:cs="Times New Roman"/>
                <w:bCs/>
                <w:color w:val="auto"/>
                <w:sz w:val="21"/>
                <w:szCs w:val="21"/>
              </w:rPr>
              <w:t>①土地证、租赁合同；②学校平面图；③房产证等建筑面积相关资料。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4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校园占地面积情况（自有及租赁情况、不包括教职工住宅区等非教学用地）；②校舍建筑面积及分配情况（可含已开工的在建项目、不包括教职工住宅区等非教学用建筑）；③分专业类别实训实验场所面积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224" w:hRule="exact"/>
          <w:jc w:val="center"/>
        </w:trPr>
        <w:tc>
          <w:tcPr>
            <w:tcW w:w="6167"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73"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6167"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73"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26" w:hRule="exact"/>
          <w:jc w:val="center"/>
        </w:trPr>
        <w:tc>
          <w:tcPr>
            <w:tcW w:w="6167"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673"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widowControl/>
        <w:tabs>
          <w:tab w:val="left" w:pos="4860"/>
        </w:tabs>
        <w:kinsoku/>
        <w:overflowPunct w:val="0"/>
        <w:topLinePunct w:val="0"/>
        <w:autoSpaceDE/>
        <w:autoSpaceDN/>
        <w:bidi w:val="0"/>
        <w:jc w:val="left"/>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09</w:t>
      </w:r>
      <w:r>
        <w:rPr>
          <w:rFonts w:hint="default" w:cs="Times New Roman"/>
          <w:b/>
          <w:bCs w:val="0"/>
          <w:color w:val="auto"/>
          <w:kern w:val="2"/>
          <w:sz w:val="24"/>
          <w:szCs w:val="24"/>
          <w:lang w:val="en-US" w:eastAsia="zh-CN" w:bidi="ar-SA"/>
        </w:rPr>
        <w:t>-1实习实验</w:t>
      </w:r>
      <w:r>
        <w:rPr>
          <w:rFonts w:hint="default" w:ascii="Times New Roman" w:hAnsi="Times New Roman" w:eastAsia="仿宋_GB2312" w:cs="Times New Roman"/>
          <w:b/>
          <w:bCs w:val="0"/>
          <w:color w:val="auto"/>
          <w:kern w:val="2"/>
          <w:sz w:val="24"/>
          <w:szCs w:val="24"/>
          <w:lang w:val="en-US" w:eastAsia="zh-CN" w:bidi="ar-SA"/>
        </w:rPr>
        <w:t>设备</w:t>
      </w:r>
      <w:r>
        <w:rPr>
          <w:rFonts w:hint="default" w:cs="Times New Roman"/>
          <w:b/>
          <w:bCs w:val="0"/>
          <w:color w:val="auto"/>
          <w:kern w:val="2"/>
          <w:sz w:val="24"/>
          <w:szCs w:val="24"/>
          <w:lang w:val="en-US" w:eastAsia="zh-CN" w:bidi="ar-SA"/>
        </w:rPr>
        <w:t>总值</w:t>
      </w:r>
      <w:r>
        <w:rPr>
          <w:rFonts w:hint="default" w:ascii="Times New Roman" w:hAnsi="Times New Roman" w:eastAsia="仿宋_GB2312" w:cs="Times New Roman"/>
          <w:b/>
          <w:bCs w:val="0"/>
          <w:color w:val="auto"/>
          <w:kern w:val="2"/>
          <w:sz w:val="24"/>
          <w:szCs w:val="24"/>
          <w:lang w:val="en-US" w:eastAsia="zh-CN" w:bidi="ar-SA"/>
        </w:rPr>
        <w:t>（</w:t>
      </w:r>
      <w:r>
        <w:rPr>
          <w:rFonts w:hint="default" w:cs="Times New Roman"/>
          <w:b/>
          <w:bCs w:val="0"/>
          <w:color w:val="auto"/>
          <w:kern w:val="2"/>
          <w:sz w:val="24"/>
          <w:szCs w:val="24"/>
          <w:lang w:val="en-US" w:eastAsia="zh-CN" w:bidi="ar-SA"/>
        </w:rPr>
        <w:t>否决项</w:t>
      </w:r>
      <w:r>
        <w:rPr>
          <w:rFonts w:hint="default" w:ascii="Times New Roman" w:hAnsi="Times New Roman" w:eastAsia="仿宋_GB2312" w:cs="Times New Roman"/>
          <w:b/>
          <w:bCs w:val="0"/>
          <w:color w:val="auto"/>
          <w:kern w:val="2"/>
          <w:sz w:val="24"/>
          <w:szCs w:val="24"/>
          <w:lang w:val="en-US" w:eastAsia="zh-CN" w:bidi="ar-SA"/>
        </w:rPr>
        <w:t>）</w:t>
      </w:r>
    </w:p>
    <w:tbl>
      <w:tblPr>
        <w:tblStyle w:val="6"/>
        <w:tblpPr w:leftFromText="180" w:rightFromText="180" w:vertAnchor="page" w:horzAnchor="page" w:tblpX="5530" w:tblpY="2179"/>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tbl>
      <w:tblPr>
        <w:tblStyle w:val="6"/>
        <w:tblW w:w="879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70"/>
        <w:gridCol w:w="252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8793"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w:t>
            </w:r>
            <w:r>
              <w:rPr>
                <w:rFonts w:hint="default" w:cs="Times New Roman"/>
                <w:color w:val="auto"/>
                <w:kern w:val="2"/>
                <w:sz w:val="21"/>
                <w:szCs w:val="21"/>
                <w:lang w:val="en-US" w:eastAsia="zh-CN" w:bidi="ar-SA"/>
              </w:rPr>
              <w:t>高级</w:t>
            </w:r>
            <w:r>
              <w:rPr>
                <w:rFonts w:hint="default" w:ascii="Times New Roman" w:hAnsi="Times New Roman" w:eastAsia="仿宋_GB2312" w:cs="Times New Roman"/>
                <w:color w:val="auto"/>
                <w:kern w:val="2"/>
                <w:sz w:val="21"/>
                <w:szCs w:val="21"/>
                <w:lang w:val="en-US" w:eastAsia="zh-CN" w:bidi="ar-SA"/>
              </w:rPr>
              <w:t>技工学校实习、实验设备总值不少于</w:t>
            </w:r>
            <w:r>
              <w:rPr>
                <w:rFonts w:hint="default" w:cs="Times New Roman"/>
                <w:color w:val="auto"/>
                <w:kern w:val="2"/>
                <w:sz w:val="21"/>
                <w:szCs w:val="21"/>
                <w:lang w:val="en-US" w:eastAsia="zh-CN" w:bidi="ar-SA"/>
              </w:rPr>
              <w:t>15</w:t>
            </w:r>
            <w:r>
              <w:rPr>
                <w:rFonts w:hint="default" w:ascii="Times New Roman" w:hAnsi="Times New Roman" w:eastAsia="仿宋_GB2312" w:cs="Times New Roman"/>
                <w:color w:val="auto"/>
                <w:kern w:val="2"/>
                <w:sz w:val="21"/>
                <w:szCs w:val="21"/>
                <w:lang w:val="en-US" w:eastAsia="zh-CN" w:bidi="ar-SA"/>
              </w:rPr>
              <w:t>00万元。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8793"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①学校拟设专业的实习场所工位分布和实习实验设备清单。</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②学校实习实验设备资产的有效证明，包括采购合同、固定资产评估报告等。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627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2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770" w:hRule="atLeast"/>
          <w:jc w:val="center"/>
        </w:trPr>
        <w:tc>
          <w:tcPr>
            <w:tcW w:w="627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252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342" w:hRule="exact"/>
          <w:jc w:val="center"/>
        </w:trPr>
        <w:tc>
          <w:tcPr>
            <w:tcW w:w="6270"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省厅</w:t>
            </w:r>
            <w:r>
              <w:rPr>
                <w:rFonts w:hint="default" w:ascii="Times New Roman" w:hAnsi="Times New Roman" w:eastAsia="仿宋_GB2312" w:cs="Times New Roman"/>
                <w:b/>
                <w:bCs/>
                <w:color w:val="auto"/>
                <w:kern w:val="2"/>
                <w:sz w:val="21"/>
                <w:szCs w:val="21"/>
                <w:lang w:val="en-US" w:eastAsia="zh-CN" w:bidi="ar-SA"/>
              </w:rPr>
              <w:t>复核：</w:t>
            </w:r>
          </w:p>
        </w:tc>
        <w:tc>
          <w:tcPr>
            <w:tcW w:w="2523"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tbl>
      <w:tblPr>
        <w:tblStyle w:val="6"/>
        <w:tblpPr w:leftFromText="180" w:rightFromText="180" w:vertAnchor="page" w:horzAnchor="page" w:tblpX="5448" w:tblpY="216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09</w:t>
      </w:r>
      <w:r>
        <w:rPr>
          <w:rFonts w:hint="default" w:cs="Times New Roman"/>
          <w:b/>
          <w:bCs/>
          <w:color w:val="auto"/>
          <w:sz w:val="24"/>
          <w:lang w:val="en-US" w:eastAsia="zh-CN"/>
        </w:rPr>
        <w:t>-2</w:t>
      </w:r>
      <w:r>
        <w:rPr>
          <w:rFonts w:hint="default" w:ascii="Times New Roman" w:hAnsi="Times New Roman" w:eastAsia="仿宋_GB2312" w:cs="Times New Roman"/>
          <w:b/>
          <w:bCs/>
          <w:color w:val="auto"/>
          <w:sz w:val="24"/>
        </w:rPr>
        <w:t>实习</w:t>
      </w:r>
      <w:r>
        <w:rPr>
          <w:rFonts w:hint="default" w:cs="Times New Roman"/>
          <w:b/>
          <w:bCs/>
          <w:color w:val="auto"/>
          <w:sz w:val="24"/>
          <w:lang w:eastAsia="zh-CN"/>
        </w:rPr>
        <w:t>实验</w:t>
      </w:r>
      <w:r>
        <w:rPr>
          <w:rFonts w:hint="default" w:ascii="Times New Roman" w:hAnsi="Times New Roman" w:eastAsia="仿宋_GB2312" w:cs="Times New Roman"/>
          <w:b/>
          <w:bCs/>
          <w:color w:val="auto"/>
          <w:sz w:val="24"/>
        </w:rPr>
        <w:t>设备（</w:t>
      </w:r>
      <w:r>
        <w:rPr>
          <w:rFonts w:hint="default" w:cs="Times New Roman"/>
          <w:b/>
          <w:bCs/>
          <w:color w:val="auto"/>
          <w:sz w:val="24"/>
          <w:lang w:val="en-US" w:eastAsia="zh-CN"/>
        </w:rPr>
        <w:t>15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482"/>
        <w:textAlignment w:val="auto"/>
        <w:rPr>
          <w:rFonts w:hint="default" w:ascii="Times New Roman" w:hAnsi="Times New Roman" w:cs="Times New Roman"/>
          <w:b/>
          <w:bCs/>
          <w:color w:val="auto"/>
          <w:sz w:val="24"/>
        </w:rPr>
      </w:pPr>
    </w:p>
    <w:tbl>
      <w:tblPr>
        <w:tblStyle w:val="6"/>
        <w:tblW w:w="880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149"/>
        <w:gridCol w:w="26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高级技工学校应配备与办学规模、办学层次、专业设置相适应的实习、实验设备设施。其中，主要设备应达到国内先进水平，并保证每生有实习工位。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15</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①校内实习实验设备设施与办学相适应，</w:t>
            </w:r>
            <w:r>
              <w:rPr>
                <w:rFonts w:hint="default" w:cs="Times New Roman"/>
                <w:color w:val="auto"/>
                <w:sz w:val="21"/>
                <w:szCs w:val="21"/>
                <w:lang w:eastAsia="zh-CN"/>
              </w:rPr>
              <w:t>且</w:t>
            </w:r>
            <w:r>
              <w:rPr>
                <w:rFonts w:hint="default" w:ascii="Times New Roman" w:hAnsi="Times New Roman" w:eastAsia="仿宋_GB2312" w:cs="Times New Roman"/>
                <w:color w:val="auto"/>
                <w:sz w:val="21"/>
                <w:szCs w:val="21"/>
              </w:rPr>
              <w:t>主要实习设备达到国内先进水平，记</w:t>
            </w:r>
            <w:r>
              <w:rPr>
                <w:rFonts w:hint="default" w:cs="Times New Roman"/>
                <w:color w:val="auto"/>
                <w:sz w:val="21"/>
                <w:szCs w:val="21"/>
                <w:lang w:val="en-US" w:eastAsia="zh-CN"/>
              </w:rPr>
              <w:t>5</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不</w:t>
            </w:r>
            <w:r>
              <w:rPr>
                <w:rFonts w:hint="default" w:cs="Times New Roman"/>
                <w:color w:val="auto"/>
                <w:sz w:val="21"/>
                <w:szCs w:val="21"/>
                <w:lang w:eastAsia="zh-CN"/>
              </w:rPr>
              <w:t>符合的</w:t>
            </w:r>
            <w:r>
              <w:rPr>
                <w:rFonts w:hint="default" w:ascii="Times New Roman" w:hAnsi="Times New Roman" w:eastAsia="仿宋_GB2312" w:cs="Times New Roman"/>
                <w:color w:val="auto"/>
                <w:sz w:val="21"/>
                <w:szCs w:val="21"/>
              </w:rPr>
              <w:t>，</w:t>
            </w:r>
            <w:r>
              <w:rPr>
                <w:rFonts w:hint="default" w:cs="Times New Roman"/>
                <w:color w:val="auto"/>
                <w:sz w:val="21"/>
                <w:szCs w:val="21"/>
                <w:lang w:eastAsia="zh-CN"/>
              </w:rPr>
              <w:t>酌情</w:t>
            </w:r>
            <w:r>
              <w:rPr>
                <w:rFonts w:hint="default" w:ascii="Times New Roman" w:hAnsi="Times New Roman" w:eastAsia="仿宋_GB2312" w:cs="Times New Roman"/>
                <w:color w:val="auto"/>
                <w:sz w:val="21"/>
                <w:szCs w:val="21"/>
              </w:rPr>
              <w:t>扣</w:t>
            </w:r>
            <w:r>
              <w:rPr>
                <w:rFonts w:hint="default" w:ascii="Times New Roman" w:hAnsi="Times New Roman" w:eastAsia="仿宋_GB2312" w:cs="Times New Roman"/>
                <w:color w:val="auto"/>
                <w:sz w:val="21"/>
                <w:szCs w:val="21"/>
                <w:lang w:val="en-US" w:eastAsia="zh-CN"/>
              </w:rPr>
              <w:t>1-</w:t>
            </w:r>
            <w:r>
              <w:rPr>
                <w:rFonts w:hint="default" w:cs="Times New Roman"/>
                <w:color w:val="auto"/>
                <w:sz w:val="21"/>
                <w:szCs w:val="21"/>
                <w:lang w:val="en-US" w:eastAsia="zh-CN"/>
              </w:rPr>
              <w:t>5</w:t>
            </w:r>
            <w:r>
              <w:rPr>
                <w:rFonts w:hint="default" w:ascii="Times New Roman" w:hAnsi="Times New Roman" w:eastAsia="仿宋_GB2312" w:cs="Times New Roman"/>
                <w:color w:val="auto"/>
                <w:sz w:val="21"/>
                <w:szCs w:val="21"/>
              </w:rPr>
              <w:t>分；②每生有实习工位，记</w:t>
            </w:r>
            <w:r>
              <w:rPr>
                <w:rFonts w:hint="default" w:cs="Times New Roman"/>
                <w:color w:val="auto"/>
                <w:sz w:val="21"/>
                <w:szCs w:val="21"/>
                <w:lang w:val="en-US" w:eastAsia="zh-CN"/>
              </w:rPr>
              <w:t>5</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实习工位明显不足，</w:t>
            </w:r>
            <w:r>
              <w:rPr>
                <w:rFonts w:hint="default" w:cs="Times New Roman"/>
                <w:color w:val="auto"/>
                <w:sz w:val="21"/>
                <w:szCs w:val="21"/>
                <w:lang w:eastAsia="zh-CN"/>
              </w:rPr>
              <w:t>酌情</w:t>
            </w:r>
            <w:r>
              <w:rPr>
                <w:rFonts w:hint="default" w:ascii="Times New Roman" w:hAnsi="Times New Roman" w:eastAsia="仿宋_GB2312" w:cs="Times New Roman"/>
                <w:color w:val="auto"/>
                <w:sz w:val="21"/>
                <w:szCs w:val="21"/>
              </w:rPr>
              <w:t>扣</w:t>
            </w:r>
            <w:r>
              <w:rPr>
                <w:rFonts w:hint="default" w:ascii="Times New Roman" w:hAnsi="Times New Roman" w:eastAsia="仿宋_GB2312" w:cs="Times New Roman"/>
                <w:color w:val="auto"/>
                <w:sz w:val="21"/>
                <w:szCs w:val="21"/>
                <w:lang w:val="en-US" w:eastAsia="zh-CN"/>
              </w:rPr>
              <w:t>1-</w:t>
            </w:r>
            <w:r>
              <w:rPr>
                <w:rFonts w:hint="default" w:cs="Times New Roman"/>
                <w:color w:val="auto"/>
                <w:sz w:val="21"/>
                <w:szCs w:val="21"/>
                <w:lang w:val="en-US" w:eastAsia="zh-CN"/>
              </w:rPr>
              <w:t>5</w:t>
            </w:r>
            <w:r>
              <w:rPr>
                <w:rFonts w:hint="default" w:ascii="Times New Roman" w:hAnsi="Times New Roman" w:eastAsia="仿宋_GB2312" w:cs="Times New Roman"/>
                <w:color w:val="auto"/>
                <w:sz w:val="21"/>
                <w:szCs w:val="21"/>
              </w:rPr>
              <w:t>分；③拟设高级工专业设备设施满足职业标准技能操作项目要求，记</w:t>
            </w:r>
            <w:r>
              <w:rPr>
                <w:rFonts w:hint="default" w:cs="Times New Roman"/>
                <w:color w:val="auto"/>
                <w:sz w:val="21"/>
                <w:szCs w:val="21"/>
                <w:lang w:val="en-US" w:eastAsia="zh-CN"/>
              </w:rPr>
              <w:t>5</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不能满足要求的，</w:t>
            </w:r>
            <w:r>
              <w:rPr>
                <w:rFonts w:hint="default" w:cs="Times New Roman"/>
                <w:color w:val="auto"/>
                <w:sz w:val="21"/>
                <w:szCs w:val="21"/>
                <w:lang w:eastAsia="zh-CN"/>
              </w:rPr>
              <w:t>酌情</w:t>
            </w:r>
            <w:r>
              <w:rPr>
                <w:rFonts w:hint="default" w:ascii="Times New Roman" w:hAnsi="Times New Roman" w:eastAsia="仿宋_GB2312" w:cs="Times New Roman"/>
                <w:color w:val="auto"/>
                <w:sz w:val="21"/>
                <w:szCs w:val="21"/>
              </w:rPr>
              <w:t>扣</w:t>
            </w:r>
            <w:r>
              <w:rPr>
                <w:rFonts w:hint="default" w:cs="Times New Roman"/>
                <w:color w:val="auto"/>
                <w:sz w:val="21"/>
                <w:szCs w:val="21"/>
                <w:lang w:val="en-US" w:eastAsia="zh-CN"/>
              </w:rPr>
              <w:t>1-5</w:t>
            </w:r>
            <w:r>
              <w:rPr>
                <w:rFonts w:hint="default" w:ascii="Times New Roman" w:hAnsi="Times New Roman" w:eastAsia="仿宋_GB2312" w:cs="Times New Roman"/>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①实习、实验设备台账；②</w:t>
            </w:r>
            <w:r>
              <w:rPr>
                <w:rFonts w:hint="default" w:ascii="Times New Roman" w:hAnsi="Times New Roman" w:eastAsia="仿宋_GB2312" w:cs="Times New Roman"/>
                <w:color w:val="auto"/>
                <w:sz w:val="21"/>
                <w:szCs w:val="21"/>
              </w:rPr>
              <w:t>实习、实验设备使用记录；③实习实验设备设施清单；④拟设高级工专业实习实验设备设施配备表。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8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①各专业实习实验场所设备设施配备情况及实训工位情况；②拟设高级工专业设备设施满足国家职业标准技能操作项目要求情况；③实习、实验设备总值及主要设备先进性情况。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49" w:hRule="atLeast"/>
          <w:jc w:val="center"/>
        </w:trPr>
        <w:tc>
          <w:tcPr>
            <w:tcW w:w="8800"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96" w:hRule="exact"/>
          <w:jc w:val="center"/>
        </w:trPr>
        <w:tc>
          <w:tcPr>
            <w:tcW w:w="614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eastAsia="zh-CN"/>
              </w:rPr>
              <w:t>考核</w:t>
            </w:r>
            <w:r>
              <w:rPr>
                <w:rFonts w:hint="default" w:ascii="Times New Roman" w:hAnsi="Times New Roman" w:eastAsia="仿宋_GB2312" w:cs="Times New Roman"/>
                <w:b/>
                <w:bCs/>
                <w:color w:val="auto"/>
                <w:sz w:val="21"/>
                <w:szCs w:val="21"/>
              </w:rPr>
              <w:t>：</w:t>
            </w:r>
          </w:p>
        </w:tc>
        <w:tc>
          <w:tcPr>
            <w:tcW w:w="2651"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573" w:hRule="exact"/>
          <w:jc w:val="center"/>
        </w:trPr>
        <w:tc>
          <w:tcPr>
            <w:tcW w:w="6149"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651"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9" w:tblpY="217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10</w:t>
      </w:r>
      <w:r>
        <w:rPr>
          <w:rFonts w:hint="default" w:cs="Times New Roman"/>
          <w:b/>
          <w:bCs/>
          <w:color w:val="auto"/>
          <w:sz w:val="24"/>
          <w:lang w:eastAsia="zh-CN"/>
        </w:rPr>
        <w:t>生活及</w:t>
      </w:r>
      <w:r>
        <w:rPr>
          <w:rFonts w:hint="default" w:ascii="Times New Roman" w:hAnsi="Times New Roman" w:eastAsia="仿宋_GB2312" w:cs="Times New Roman"/>
          <w:b/>
          <w:bCs/>
          <w:color w:val="auto"/>
          <w:sz w:val="24"/>
        </w:rPr>
        <w:t>其他设施</w:t>
      </w:r>
      <w:r>
        <w:rPr>
          <w:rFonts w:hint="default" w:cs="Times New Roman"/>
          <w:b/>
          <w:bCs/>
          <w:color w:val="auto"/>
          <w:sz w:val="24"/>
          <w:lang w:eastAsia="zh-CN"/>
        </w:rPr>
        <w:t>设备</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240"/>
        <w:textAlignment w:val="auto"/>
        <w:rPr>
          <w:rFonts w:hint="default" w:ascii="Times New Roman" w:hAnsi="Times New Roman" w:eastAsia="仿宋_GB2312" w:cs="Times New Roman"/>
          <w:b/>
          <w:bCs/>
          <w:color w:val="auto"/>
          <w:sz w:val="24"/>
        </w:rPr>
      </w:pPr>
    </w:p>
    <w:tbl>
      <w:tblPr>
        <w:tblStyle w:val="6"/>
        <w:tblW w:w="87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080"/>
        <w:gridCol w:w="264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具备完善的学生生活设施；具备满足体育教学和学生锻炼身体需要的体育设备设施，运动场地面积不少于6000平</w:t>
            </w:r>
            <w:r>
              <w:rPr>
                <w:rFonts w:hint="eastAsia" w:cs="Times New Roman"/>
                <w:color w:val="auto"/>
                <w:sz w:val="21"/>
                <w:szCs w:val="21"/>
                <w:lang w:eastAsia="zh-CN"/>
              </w:rPr>
              <w:t>米</w:t>
            </w:r>
            <w:r>
              <w:rPr>
                <w:rFonts w:hint="default" w:ascii="Times New Roman" w:hAnsi="Times New Roman" w:eastAsia="仿宋_GB2312" w:cs="Times New Roman"/>
                <w:color w:val="auto"/>
                <w:sz w:val="21"/>
                <w:szCs w:val="21"/>
              </w:rPr>
              <w:t>；具备满足师生需求的图书馆、阅览室</w:t>
            </w:r>
            <w:r>
              <w:rPr>
                <w:rFonts w:hint="default" w:ascii="Times New Roman" w:hAnsi="Times New Roman" w:eastAsia="仿宋_GB2312" w:cs="Times New Roman"/>
                <w:color w:val="auto"/>
                <w:sz w:val="21"/>
                <w:szCs w:val="21"/>
                <w:lang w:eastAsia="zh-CN"/>
              </w:rPr>
              <w:t>、心理咨询室</w:t>
            </w:r>
            <w:r>
              <w:rPr>
                <w:rFonts w:hint="default" w:ascii="Times New Roman" w:hAnsi="Times New Roman" w:eastAsia="仿宋_GB2312" w:cs="Times New Roman"/>
                <w:color w:val="auto"/>
                <w:sz w:val="21"/>
                <w:szCs w:val="21"/>
              </w:rPr>
              <w:t>；具备满足多媒体、网络教育教学和信息化管理要求的软硬件设备设施，并建有校园网站。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5分）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①学生生活设施完善，记1分；欠完善的扣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分；②体育设备设施满足要求，记1分；不能满足要求的，扣</w:t>
            </w:r>
            <w:r>
              <w:rPr>
                <w:rFonts w:hint="default" w:ascii="Times New Roman" w:hAnsi="Times New Roman" w:eastAsia="仿宋_GB2312" w:cs="Times New Roman"/>
                <w:color w:val="auto"/>
                <w:sz w:val="21"/>
                <w:szCs w:val="21"/>
                <w:lang w:val="en-US" w:eastAsia="zh-CN"/>
              </w:rPr>
              <w:t>0.5-1</w:t>
            </w:r>
            <w:r>
              <w:rPr>
                <w:rFonts w:hint="default" w:ascii="Times New Roman" w:hAnsi="Times New Roman" w:eastAsia="仿宋_GB2312" w:cs="Times New Roman"/>
                <w:color w:val="auto"/>
                <w:sz w:val="21"/>
                <w:szCs w:val="21"/>
              </w:rPr>
              <w:t>分；③运动场地面积达6000平米，记</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eastAsia="zh-CN"/>
              </w:rPr>
              <w:t>少于不</w:t>
            </w:r>
            <w:r>
              <w:rPr>
                <w:rFonts w:hint="default" w:cs="Times New Roman"/>
                <w:color w:val="auto"/>
                <w:sz w:val="21"/>
                <w:szCs w:val="21"/>
                <w:lang w:eastAsia="zh-CN"/>
              </w:rPr>
              <w:t>记分</w:t>
            </w:r>
            <w:r>
              <w:rPr>
                <w:rFonts w:hint="default" w:ascii="Times New Roman" w:hAnsi="Times New Roman" w:eastAsia="仿宋_GB2312" w:cs="Times New Roman"/>
                <w:color w:val="auto"/>
                <w:sz w:val="21"/>
                <w:szCs w:val="21"/>
              </w:rPr>
              <w:t>；④图书馆、阅览室</w:t>
            </w:r>
            <w:r>
              <w:rPr>
                <w:rFonts w:hint="default" w:ascii="Times New Roman" w:hAnsi="Times New Roman" w:eastAsia="仿宋_GB2312" w:cs="Times New Roman"/>
                <w:color w:val="auto"/>
                <w:sz w:val="21"/>
                <w:szCs w:val="21"/>
                <w:lang w:eastAsia="zh-CN"/>
              </w:rPr>
              <w:t>、心理咨询室</w:t>
            </w:r>
            <w:r>
              <w:rPr>
                <w:rFonts w:hint="default" w:ascii="Times New Roman" w:hAnsi="Times New Roman" w:eastAsia="仿宋_GB2312" w:cs="Times New Roman"/>
                <w:color w:val="auto"/>
                <w:sz w:val="21"/>
                <w:szCs w:val="21"/>
              </w:rPr>
              <w:t>满足师生需求，记1分；不能满足需求的，扣</w:t>
            </w:r>
            <w:r>
              <w:rPr>
                <w:rFonts w:hint="default" w:ascii="Times New Roman" w:hAnsi="Times New Roman" w:eastAsia="仿宋_GB2312" w:cs="Times New Roman"/>
                <w:color w:val="auto"/>
                <w:sz w:val="21"/>
                <w:szCs w:val="21"/>
                <w:lang w:val="en-US" w:eastAsia="zh-CN"/>
              </w:rPr>
              <w:t>0.5-1</w:t>
            </w:r>
            <w:r>
              <w:rPr>
                <w:rFonts w:hint="default" w:ascii="Times New Roman" w:hAnsi="Times New Roman" w:eastAsia="仿宋_GB2312" w:cs="Times New Roman"/>
                <w:color w:val="auto"/>
                <w:sz w:val="21"/>
                <w:szCs w:val="21"/>
              </w:rPr>
              <w:t>分；⑤具备满足多媒体教学和信息化管理要求的软硬件设施，记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分；不能满足需求的，扣</w:t>
            </w:r>
            <w:r>
              <w:rPr>
                <w:rFonts w:hint="default" w:ascii="Times New Roman" w:hAnsi="Times New Roman" w:eastAsia="仿宋_GB2312" w:cs="Times New Roman"/>
                <w:color w:val="auto"/>
                <w:sz w:val="21"/>
                <w:szCs w:val="21"/>
                <w:lang w:val="en-US" w:eastAsia="zh-CN"/>
              </w:rPr>
              <w:t>0.5-1</w:t>
            </w:r>
            <w:r>
              <w:rPr>
                <w:rFonts w:hint="default" w:ascii="Times New Roman" w:hAnsi="Times New Roman" w:eastAsia="仿宋_GB2312" w:cs="Times New Roman"/>
                <w:color w:val="auto"/>
                <w:sz w:val="21"/>
                <w:szCs w:val="21"/>
              </w:rPr>
              <w:t>分；⑥建有校园网，运行良好，记</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分；已建校园网，但运行一般的，</w:t>
            </w:r>
            <w:r>
              <w:rPr>
                <w:rFonts w:hint="default" w:ascii="Times New Roman" w:hAnsi="Times New Roman" w:eastAsia="仿宋_GB2312" w:cs="Times New Roman"/>
                <w:color w:val="auto"/>
                <w:sz w:val="21"/>
                <w:szCs w:val="21"/>
                <w:lang w:eastAsia="zh-CN"/>
              </w:rPr>
              <w:t>此项不得分</w:t>
            </w:r>
            <w:r>
              <w:rPr>
                <w:rFonts w:hint="default" w:ascii="Times New Roman" w:hAnsi="Times New Roman" w:eastAsia="仿宋_GB2312" w:cs="Times New Roman"/>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416"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①学生生活设施账册及相关资料；②体育设备设施账册，运动场地分布平面图等相关资料；③</w:t>
            </w:r>
            <w:r>
              <w:rPr>
                <w:rFonts w:hint="default" w:ascii="Times New Roman" w:hAnsi="Times New Roman" w:eastAsia="仿宋_GB2312" w:cs="Times New Roman"/>
                <w:bCs/>
                <w:color w:val="auto"/>
                <w:sz w:val="21"/>
                <w:szCs w:val="21"/>
                <w:lang w:eastAsia="zh-CN"/>
              </w:rPr>
              <w:t>心理咨询室平面图、设施设备清单。</w:t>
            </w:r>
            <w:r>
              <w:rPr>
                <w:rFonts w:hint="default" w:ascii="Times New Roman" w:hAnsi="Times New Roman" w:eastAsia="仿宋_GB2312" w:cs="Times New Roman"/>
                <w:color w:val="auto"/>
                <w:sz w:val="21"/>
                <w:szCs w:val="21"/>
              </w:rPr>
              <w:t>图书目录，阅览室杂志，报纸目录等相关资料；④多媒体教学及信息化设施设备清单，校园网信息与管理记录等相关资料。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7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①学生生活设施情况；②运动场地及体育设备设施情况；③图书馆、阅览室</w:t>
            </w:r>
            <w:r>
              <w:rPr>
                <w:rFonts w:hint="default" w:ascii="Times New Roman" w:hAnsi="Times New Roman" w:eastAsia="仿宋_GB2312" w:cs="Times New Roman"/>
                <w:bCs/>
                <w:color w:val="auto"/>
                <w:sz w:val="21"/>
                <w:szCs w:val="21"/>
                <w:lang w:eastAsia="zh-CN"/>
              </w:rPr>
              <w:t>、心理咨询室</w:t>
            </w:r>
            <w:r>
              <w:rPr>
                <w:rFonts w:hint="default" w:ascii="Times New Roman" w:hAnsi="Times New Roman" w:eastAsia="仿宋_GB2312" w:cs="Times New Roman"/>
                <w:bCs/>
                <w:color w:val="auto"/>
                <w:sz w:val="21"/>
                <w:szCs w:val="21"/>
              </w:rPr>
              <w:t>建设情况；④多媒体教学及信息化建设设备设施情况。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8720"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6080"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640"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928" w:hRule="exact"/>
          <w:jc w:val="center"/>
        </w:trPr>
        <w:tc>
          <w:tcPr>
            <w:tcW w:w="608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640"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1" w:rightFromText="181" w:vertAnchor="page" w:horzAnchor="page" w:tblpX="5534" w:tblpY="218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482"/>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11</w:t>
      </w:r>
      <w:r>
        <w:rPr>
          <w:rFonts w:hint="default" w:cs="Times New Roman"/>
          <w:b/>
          <w:bCs/>
          <w:color w:val="auto"/>
          <w:sz w:val="24"/>
          <w:lang w:val="en-US" w:eastAsia="zh-CN"/>
        </w:rPr>
        <w:t>-1</w:t>
      </w:r>
      <w:r>
        <w:rPr>
          <w:rFonts w:hint="default" w:ascii="Times New Roman" w:hAnsi="Times New Roman" w:cs="Times New Roman"/>
          <w:b/>
          <w:bCs/>
          <w:color w:val="auto"/>
          <w:sz w:val="24"/>
          <w:lang w:eastAsia="zh-CN"/>
        </w:rPr>
        <w:t>教师资格</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rPr>
        <w:t>0分）</w:t>
      </w:r>
    </w:p>
    <w:p>
      <w:pPr>
        <w:pStyle w:val="2"/>
        <w:pageBreakBefore w:val="0"/>
        <w:kinsoku/>
        <w:overflowPunct w:val="0"/>
        <w:topLinePunct w:val="0"/>
        <w:autoSpaceDE/>
        <w:autoSpaceDN/>
        <w:bidi w:val="0"/>
        <w:spacing w:line="100" w:lineRule="exact"/>
        <w:rPr>
          <w:rFonts w:hint="default" w:ascii="Times New Roman" w:hAnsi="Times New Roman" w:cs="Times New Roman"/>
        </w:rPr>
      </w:pPr>
    </w:p>
    <w:tbl>
      <w:tblPr>
        <w:tblStyle w:val="6"/>
        <w:tblW w:w="88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615"/>
        <w:gridCol w:w="480"/>
        <w:gridCol w:w="540"/>
        <w:gridCol w:w="450"/>
        <w:gridCol w:w="480"/>
        <w:gridCol w:w="411"/>
        <w:gridCol w:w="412"/>
        <w:gridCol w:w="415"/>
        <w:gridCol w:w="546"/>
        <w:gridCol w:w="352"/>
        <w:gridCol w:w="194"/>
        <w:gridCol w:w="546"/>
        <w:gridCol w:w="546"/>
        <w:gridCol w:w="5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8820" w:type="dxa"/>
            <w:gridSpan w:val="1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left="605" w:hanging="605" w:hangingChars="295"/>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高级技工学校教师应符合国家规定学历要求，专任教师应具备相应的教师资格。技术理论课教师至少具备相关专业</w:t>
            </w:r>
            <w:r>
              <w:rPr>
                <w:rFonts w:hint="default" w:cs="Times New Roman"/>
                <w:color w:val="auto"/>
                <w:sz w:val="21"/>
                <w:szCs w:val="21"/>
                <w:lang w:eastAsia="zh-CN"/>
              </w:rPr>
              <w:t>中级</w:t>
            </w:r>
            <w:r>
              <w:rPr>
                <w:rFonts w:hint="default" w:ascii="Times New Roman" w:hAnsi="Times New Roman" w:eastAsia="仿宋_GB2312" w:cs="Times New Roman"/>
                <w:color w:val="auto"/>
                <w:sz w:val="21"/>
                <w:szCs w:val="21"/>
              </w:rPr>
              <w:t>技能职业资格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。其中，具备</w:t>
            </w:r>
            <w:r>
              <w:rPr>
                <w:rFonts w:hint="default" w:cs="Times New Roman"/>
                <w:color w:val="auto"/>
                <w:sz w:val="21"/>
                <w:szCs w:val="21"/>
                <w:lang w:eastAsia="zh-CN"/>
              </w:rPr>
              <w:t>高</w:t>
            </w:r>
            <w:r>
              <w:rPr>
                <w:rFonts w:hint="default" w:ascii="Times New Roman" w:hAnsi="Times New Roman" w:eastAsia="仿宋_GB2312" w:cs="Times New Roman"/>
                <w:color w:val="auto"/>
                <w:sz w:val="21"/>
                <w:szCs w:val="21"/>
              </w:rPr>
              <w:t>级技能以上职业资格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的</w:t>
            </w:r>
            <w:r>
              <w:rPr>
                <w:rFonts w:hint="eastAsia" w:cs="Times New Roman"/>
                <w:color w:val="auto"/>
                <w:sz w:val="21"/>
                <w:szCs w:val="21"/>
                <w:lang w:eastAsia="zh-CN"/>
              </w:rPr>
              <w:t>占</w:t>
            </w:r>
            <w:r>
              <w:rPr>
                <w:rFonts w:hint="default" w:cs="Times New Roman"/>
                <w:color w:val="auto"/>
                <w:sz w:val="21"/>
                <w:szCs w:val="21"/>
                <w:lang w:val="en-US" w:eastAsia="zh-CN"/>
              </w:rPr>
              <w:t>5</w:t>
            </w:r>
            <w:r>
              <w:rPr>
                <w:rFonts w:hint="default" w:ascii="Times New Roman" w:hAnsi="Times New Roman" w:eastAsia="仿宋_GB2312" w:cs="Times New Roman"/>
                <w:color w:val="auto"/>
                <w:sz w:val="21"/>
                <w:szCs w:val="21"/>
              </w:rPr>
              <w:t>0%以上。</w:t>
            </w:r>
            <w:r>
              <w:rPr>
                <w:rFonts w:hint="eastAsia" w:cs="Times New Roman"/>
                <w:color w:val="auto"/>
                <w:sz w:val="21"/>
                <w:szCs w:val="21"/>
                <w:lang w:eastAsia="zh-CN"/>
              </w:rPr>
              <w:t>生产实习</w:t>
            </w:r>
            <w:r>
              <w:rPr>
                <w:rFonts w:hint="default" w:ascii="Times New Roman" w:hAnsi="Times New Roman" w:eastAsia="仿宋_GB2312" w:cs="Times New Roman"/>
                <w:color w:val="auto"/>
                <w:sz w:val="21"/>
                <w:szCs w:val="21"/>
              </w:rPr>
              <w:t>指导教师应具备</w:t>
            </w:r>
            <w:r>
              <w:rPr>
                <w:rFonts w:hint="default" w:ascii="Times New Roman" w:hAnsi="Times New Roman" w:eastAsia="仿宋_GB2312" w:cs="Times New Roman"/>
                <w:color w:val="auto"/>
                <w:kern w:val="0"/>
                <w:sz w:val="21"/>
                <w:szCs w:val="21"/>
              </w:rPr>
              <w:t>相关专业高级技能以上职业资格</w:t>
            </w:r>
            <w:r>
              <w:rPr>
                <w:rFonts w:hint="eastAsia" w:cs="Times New Roman"/>
                <w:color w:val="auto"/>
                <w:kern w:val="0"/>
                <w:sz w:val="21"/>
                <w:szCs w:val="21"/>
                <w:lang w:eastAsia="zh-CN"/>
              </w:rPr>
              <w:t>（技能等级）</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sz w:val="21"/>
                <w:szCs w:val="21"/>
              </w:rPr>
              <w:t>其中，具备高级实习指导教师职务或技师、高级技师职业资格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的占</w:t>
            </w:r>
            <w:r>
              <w:rPr>
                <w:rFonts w:hint="default" w:cs="Times New Roman"/>
                <w:color w:val="auto"/>
                <w:sz w:val="21"/>
                <w:szCs w:val="21"/>
                <w:lang w:val="en-US" w:eastAsia="zh-CN"/>
              </w:rPr>
              <w:t>50</w:t>
            </w:r>
            <w:r>
              <w:rPr>
                <w:rFonts w:hint="default" w:ascii="Times New Roman" w:hAnsi="Times New Roman" w:eastAsia="仿宋_GB2312" w:cs="Times New Roman"/>
                <w:color w:val="auto"/>
                <w:sz w:val="21"/>
                <w:szCs w:val="21"/>
              </w:rPr>
              <w:t>%以上。</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8820" w:type="dxa"/>
            <w:gridSpan w:val="1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10分）</w:t>
            </w:r>
          </w:p>
          <w:p>
            <w:pPr>
              <w:keepNext w:val="0"/>
              <w:keepLines w:val="0"/>
              <w:pageBreakBefore w:val="0"/>
              <w:widowControl w:val="0"/>
              <w:kinsoku/>
              <w:wordWrap/>
              <w:overflowPunct w:val="0"/>
              <w:topLinePunct w:val="0"/>
              <w:autoSpaceDE/>
              <w:autoSpaceDN/>
              <w:bidi w:val="0"/>
              <w:adjustRightInd/>
              <w:snapToGrid/>
              <w:spacing w:line="300" w:lineRule="exact"/>
              <w:ind w:firstLine="398" w:firstLineChars="200"/>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pacing w:val="-3"/>
                <w:sz w:val="21"/>
                <w:szCs w:val="21"/>
              </w:rPr>
              <w:t>①专任教师全部符合国家规定学历要求，专任教师具备相应的教师资格，记</w:t>
            </w:r>
            <w:r>
              <w:rPr>
                <w:rFonts w:hint="default" w:cs="Times New Roman"/>
                <w:color w:val="auto"/>
                <w:spacing w:val="-3"/>
                <w:sz w:val="21"/>
                <w:szCs w:val="21"/>
                <w:lang w:val="en-US" w:eastAsia="zh-CN"/>
              </w:rPr>
              <w:t>4</w:t>
            </w:r>
            <w:r>
              <w:rPr>
                <w:rFonts w:hint="default" w:ascii="Times New Roman" w:hAnsi="Times New Roman" w:eastAsia="仿宋_GB2312" w:cs="Times New Roman"/>
                <w:color w:val="auto"/>
                <w:spacing w:val="-3"/>
                <w:sz w:val="21"/>
                <w:szCs w:val="21"/>
              </w:rPr>
              <w:t>分</w:t>
            </w:r>
            <w:r>
              <w:rPr>
                <w:rFonts w:hint="default" w:cs="Times New Roman"/>
                <w:color w:val="auto"/>
                <w:spacing w:val="-3"/>
                <w:sz w:val="21"/>
                <w:szCs w:val="21"/>
                <w:lang w:eastAsia="zh-CN"/>
              </w:rPr>
              <w:t>，不符合的酌情扣分</w:t>
            </w:r>
            <w:r>
              <w:rPr>
                <w:rFonts w:hint="default" w:ascii="Times New Roman" w:hAnsi="Times New Roman" w:eastAsia="仿宋_GB2312" w:cs="Times New Roman"/>
                <w:color w:val="auto"/>
                <w:spacing w:val="-3"/>
                <w:sz w:val="21"/>
                <w:szCs w:val="21"/>
              </w:rPr>
              <w:t>；②技术理论课教师具备相关专业</w:t>
            </w:r>
            <w:r>
              <w:rPr>
                <w:rFonts w:hint="default" w:cs="Times New Roman"/>
                <w:color w:val="auto"/>
                <w:spacing w:val="-3"/>
                <w:sz w:val="21"/>
                <w:szCs w:val="21"/>
                <w:lang w:eastAsia="zh-CN"/>
              </w:rPr>
              <w:t>中</w:t>
            </w:r>
            <w:r>
              <w:rPr>
                <w:rFonts w:hint="default" w:ascii="Times New Roman" w:hAnsi="Times New Roman" w:eastAsia="仿宋_GB2312" w:cs="Times New Roman"/>
                <w:color w:val="auto"/>
                <w:spacing w:val="-3"/>
                <w:sz w:val="21"/>
                <w:szCs w:val="21"/>
              </w:rPr>
              <w:t>级技能职业资格</w:t>
            </w:r>
            <w:r>
              <w:rPr>
                <w:rFonts w:hint="eastAsia" w:cs="Times New Roman"/>
                <w:color w:val="auto"/>
                <w:spacing w:val="-3"/>
                <w:sz w:val="21"/>
                <w:szCs w:val="21"/>
                <w:lang w:eastAsia="zh-CN"/>
              </w:rPr>
              <w:t>（技能等级）</w:t>
            </w:r>
            <w:r>
              <w:rPr>
                <w:rFonts w:hint="default" w:ascii="Times New Roman" w:hAnsi="Times New Roman" w:eastAsia="仿宋_GB2312" w:cs="Times New Roman"/>
                <w:color w:val="auto"/>
                <w:spacing w:val="-3"/>
                <w:sz w:val="21"/>
                <w:szCs w:val="21"/>
              </w:rPr>
              <w:t>，</w:t>
            </w:r>
            <w:r>
              <w:rPr>
                <w:rFonts w:hint="default" w:cs="Times New Roman"/>
                <w:color w:val="auto"/>
                <w:spacing w:val="-3"/>
                <w:sz w:val="21"/>
                <w:szCs w:val="21"/>
                <w:lang w:eastAsia="zh-CN"/>
              </w:rPr>
              <w:t>其中</w:t>
            </w:r>
            <w:r>
              <w:rPr>
                <w:rFonts w:hint="default" w:ascii="Times New Roman" w:hAnsi="Times New Roman" w:eastAsia="仿宋_GB2312" w:cs="Times New Roman"/>
                <w:color w:val="auto"/>
                <w:spacing w:val="-3"/>
                <w:sz w:val="21"/>
                <w:szCs w:val="21"/>
              </w:rPr>
              <w:t>技术理论课教师具备相关专业</w:t>
            </w:r>
            <w:r>
              <w:rPr>
                <w:rFonts w:hint="default" w:cs="Times New Roman"/>
                <w:color w:val="auto"/>
                <w:spacing w:val="-3"/>
                <w:sz w:val="21"/>
                <w:szCs w:val="21"/>
                <w:lang w:eastAsia="zh-CN"/>
              </w:rPr>
              <w:t>高</w:t>
            </w:r>
            <w:r>
              <w:rPr>
                <w:rFonts w:hint="default" w:ascii="Times New Roman" w:hAnsi="Times New Roman" w:eastAsia="仿宋_GB2312" w:cs="Times New Roman"/>
                <w:color w:val="auto"/>
                <w:spacing w:val="-3"/>
                <w:sz w:val="21"/>
                <w:szCs w:val="21"/>
              </w:rPr>
              <w:t>级技能职业资格</w:t>
            </w:r>
            <w:r>
              <w:rPr>
                <w:rFonts w:hint="eastAsia" w:cs="Times New Roman"/>
                <w:color w:val="auto"/>
                <w:spacing w:val="-3"/>
                <w:sz w:val="21"/>
                <w:szCs w:val="21"/>
                <w:lang w:eastAsia="zh-CN"/>
              </w:rPr>
              <w:t>（技能等级）</w:t>
            </w:r>
            <w:r>
              <w:rPr>
                <w:rFonts w:hint="default" w:ascii="Times New Roman" w:hAnsi="Times New Roman" w:eastAsia="仿宋_GB2312" w:cs="Times New Roman"/>
                <w:color w:val="auto"/>
                <w:spacing w:val="-3"/>
                <w:sz w:val="21"/>
                <w:szCs w:val="21"/>
              </w:rPr>
              <w:t>的</w:t>
            </w:r>
            <w:r>
              <w:rPr>
                <w:rFonts w:hint="eastAsia" w:cs="Times New Roman"/>
                <w:color w:val="auto"/>
                <w:spacing w:val="-3"/>
                <w:sz w:val="21"/>
                <w:szCs w:val="21"/>
                <w:lang w:eastAsia="zh-CN"/>
              </w:rPr>
              <w:t>占</w:t>
            </w:r>
            <w:r>
              <w:rPr>
                <w:rFonts w:hint="default" w:cs="Times New Roman"/>
                <w:color w:val="auto"/>
                <w:spacing w:val="-3"/>
                <w:sz w:val="21"/>
                <w:szCs w:val="21"/>
                <w:lang w:val="en-US" w:eastAsia="zh-CN"/>
              </w:rPr>
              <w:t>5</w:t>
            </w:r>
            <w:r>
              <w:rPr>
                <w:rFonts w:hint="default" w:ascii="Times New Roman" w:hAnsi="Times New Roman" w:eastAsia="仿宋_GB2312" w:cs="Times New Roman"/>
                <w:color w:val="auto"/>
                <w:spacing w:val="-3"/>
                <w:sz w:val="21"/>
                <w:szCs w:val="21"/>
              </w:rPr>
              <w:t>0%</w:t>
            </w:r>
            <w:r>
              <w:rPr>
                <w:rFonts w:hint="eastAsia" w:cs="Times New Roman"/>
                <w:color w:val="auto"/>
                <w:spacing w:val="-3"/>
                <w:sz w:val="21"/>
                <w:szCs w:val="21"/>
                <w:lang w:eastAsia="zh-CN"/>
              </w:rPr>
              <w:t>以上</w:t>
            </w:r>
            <w:r>
              <w:rPr>
                <w:rFonts w:hint="default" w:cs="Times New Roman"/>
                <w:color w:val="auto"/>
                <w:spacing w:val="-3"/>
                <w:sz w:val="21"/>
                <w:szCs w:val="21"/>
                <w:lang w:eastAsia="zh-CN"/>
              </w:rPr>
              <w:t>，记</w:t>
            </w:r>
            <w:r>
              <w:rPr>
                <w:rFonts w:hint="default" w:cs="Times New Roman"/>
                <w:color w:val="auto"/>
                <w:spacing w:val="-3"/>
                <w:sz w:val="21"/>
                <w:szCs w:val="21"/>
                <w:lang w:val="en-US" w:eastAsia="zh-CN"/>
              </w:rPr>
              <w:t>3分，</w:t>
            </w:r>
            <w:r>
              <w:rPr>
                <w:rFonts w:hint="default" w:cs="Times New Roman"/>
                <w:color w:val="auto"/>
                <w:spacing w:val="-3"/>
                <w:sz w:val="21"/>
                <w:szCs w:val="21"/>
                <w:lang w:eastAsia="zh-CN"/>
              </w:rPr>
              <w:t>不符合的酌情扣分</w:t>
            </w:r>
            <w:r>
              <w:rPr>
                <w:rFonts w:hint="default" w:ascii="Times New Roman" w:hAnsi="Times New Roman" w:eastAsia="仿宋_GB2312" w:cs="Times New Roman"/>
                <w:color w:val="auto"/>
                <w:spacing w:val="-3"/>
                <w:sz w:val="21"/>
                <w:szCs w:val="21"/>
              </w:rPr>
              <w:t>；③</w:t>
            </w:r>
            <w:r>
              <w:rPr>
                <w:rFonts w:hint="eastAsia" w:cs="Times New Roman"/>
                <w:color w:val="auto"/>
                <w:spacing w:val="-3"/>
                <w:sz w:val="21"/>
                <w:szCs w:val="21"/>
                <w:lang w:eastAsia="zh-CN"/>
              </w:rPr>
              <w:t>生产</w:t>
            </w:r>
            <w:r>
              <w:rPr>
                <w:rFonts w:hint="default" w:ascii="Times New Roman" w:hAnsi="Times New Roman" w:eastAsia="仿宋_GB2312" w:cs="Times New Roman"/>
                <w:color w:val="auto"/>
                <w:spacing w:val="-3"/>
                <w:sz w:val="21"/>
                <w:szCs w:val="21"/>
              </w:rPr>
              <w:t>实习指导教师全部具备相关职业高级以上职业资格</w:t>
            </w:r>
            <w:r>
              <w:rPr>
                <w:rFonts w:hint="eastAsia" w:cs="Times New Roman"/>
                <w:color w:val="auto"/>
                <w:spacing w:val="-3"/>
                <w:sz w:val="21"/>
                <w:szCs w:val="21"/>
                <w:lang w:eastAsia="zh-CN"/>
              </w:rPr>
              <w:t>（技能等级）</w:t>
            </w:r>
            <w:r>
              <w:rPr>
                <w:rFonts w:hint="default" w:ascii="Times New Roman" w:hAnsi="Times New Roman" w:eastAsia="仿宋_GB2312" w:cs="Times New Roman"/>
                <w:color w:val="auto"/>
                <w:spacing w:val="-3"/>
                <w:sz w:val="21"/>
                <w:szCs w:val="21"/>
              </w:rPr>
              <w:t>，</w:t>
            </w:r>
            <w:r>
              <w:rPr>
                <w:rFonts w:hint="default" w:cs="Times New Roman"/>
                <w:color w:val="auto"/>
                <w:spacing w:val="-3"/>
                <w:sz w:val="21"/>
                <w:szCs w:val="21"/>
                <w:lang w:eastAsia="zh-CN"/>
              </w:rPr>
              <w:t>其中</w:t>
            </w:r>
            <w:r>
              <w:rPr>
                <w:rFonts w:hint="default" w:ascii="Times New Roman" w:hAnsi="Times New Roman" w:eastAsia="仿宋_GB2312" w:cs="Times New Roman"/>
                <w:color w:val="auto"/>
                <w:spacing w:val="-3"/>
                <w:sz w:val="21"/>
                <w:szCs w:val="21"/>
              </w:rPr>
              <w:t>具备高级实习指导教师或技师、高级技师职业资格</w:t>
            </w:r>
            <w:r>
              <w:rPr>
                <w:rFonts w:hint="eastAsia" w:cs="Times New Roman"/>
                <w:color w:val="auto"/>
                <w:spacing w:val="-3"/>
                <w:sz w:val="21"/>
                <w:szCs w:val="21"/>
                <w:lang w:eastAsia="zh-CN"/>
              </w:rPr>
              <w:t>（技能等级）</w:t>
            </w:r>
            <w:r>
              <w:rPr>
                <w:rFonts w:hint="default" w:ascii="Times New Roman" w:hAnsi="Times New Roman" w:eastAsia="仿宋_GB2312" w:cs="Times New Roman"/>
                <w:color w:val="auto"/>
                <w:spacing w:val="-3"/>
                <w:sz w:val="21"/>
                <w:szCs w:val="21"/>
              </w:rPr>
              <w:t>的占</w:t>
            </w:r>
            <w:r>
              <w:rPr>
                <w:rFonts w:hint="default" w:cs="Times New Roman"/>
                <w:color w:val="auto"/>
                <w:spacing w:val="-3"/>
                <w:sz w:val="21"/>
                <w:szCs w:val="21"/>
                <w:lang w:val="en-US" w:eastAsia="zh-CN"/>
              </w:rPr>
              <w:t>50</w:t>
            </w:r>
            <w:r>
              <w:rPr>
                <w:rFonts w:hint="default" w:ascii="Times New Roman" w:hAnsi="Times New Roman" w:eastAsia="仿宋_GB2312" w:cs="Times New Roman"/>
                <w:color w:val="auto"/>
                <w:spacing w:val="-3"/>
                <w:sz w:val="21"/>
                <w:szCs w:val="21"/>
              </w:rPr>
              <w:t>%以上，记</w:t>
            </w:r>
            <w:r>
              <w:rPr>
                <w:rFonts w:hint="default" w:cs="Times New Roman"/>
                <w:color w:val="auto"/>
                <w:spacing w:val="-3"/>
                <w:sz w:val="21"/>
                <w:szCs w:val="21"/>
                <w:lang w:val="en-US" w:eastAsia="zh-CN"/>
              </w:rPr>
              <w:t>3</w:t>
            </w:r>
            <w:r>
              <w:rPr>
                <w:rFonts w:hint="default" w:ascii="Times New Roman" w:hAnsi="Times New Roman" w:eastAsia="仿宋_GB2312" w:cs="Times New Roman"/>
                <w:color w:val="auto"/>
                <w:spacing w:val="-3"/>
                <w:sz w:val="21"/>
                <w:szCs w:val="21"/>
              </w:rPr>
              <w:t>分</w:t>
            </w:r>
            <w:r>
              <w:rPr>
                <w:rFonts w:hint="default" w:cs="Times New Roman"/>
                <w:color w:val="auto"/>
                <w:spacing w:val="-3"/>
                <w:sz w:val="21"/>
                <w:szCs w:val="21"/>
                <w:lang w:eastAsia="zh-CN"/>
              </w:rPr>
              <w:t>，不符合的酌情扣分</w:t>
            </w:r>
            <w:r>
              <w:rPr>
                <w:rFonts w:hint="default" w:ascii="Times New Roman" w:hAnsi="Times New Roman" w:eastAsia="仿宋_GB2312" w:cs="Times New Roman"/>
                <w:color w:val="auto"/>
                <w:spacing w:val="-3"/>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20" w:type="dxa"/>
            <w:gridSpan w:val="1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keepNext w:val="0"/>
              <w:keepLines w:val="0"/>
              <w:pageBreakBefore w:val="0"/>
              <w:widowControl w:val="0"/>
              <w:kinsoku/>
              <w:wordWrap/>
              <w:overflowPunct w:val="0"/>
              <w:topLinePunct w:val="0"/>
              <w:autoSpaceDE/>
              <w:autoSpaceDN/>
              <w:bidi w:val="0"/>
              <w:adjustRightInd/>
              <w:snapToGrid/>
              <w:spacing w:line="300" w:lineRule="exact"/>
              <w:ind w:firstLine="410" w:firstLineChars="200"/>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①专任教师学历、教师资格证明材料；②技术理论课教师职业资格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证明材料；</w:t>
            </w:r>
            <w:r>
              <w:rPr>
                <w:rFonts w:hint="default" w:ascii="Times New Roman" w:hAnsi="Times New Roman" w:eastAsia="仿宋_GB2312" w:cs="Times New Roman"/>
                <w:bCs/>
                <w:color w:val="auto"/>
                <w:sz w:val="21"/>
                <w:szCs w:val="21"/>
              </w:rPr>
              <w:t>③</w:t>
            </w:r>
            <w:r>
              <w:rPr>
                <w:rFonts w:hint="eastAsia" w:cs="Times New Roman"/>
                <w:bCs/>
                <w:color w:val="auto"/>
                <w:sz w:val="21"/>
                <w:szCs w:val="21"/>
                <w:lang w:eastAsia="zh-CN"/>
              </w:rPr>
              <w:t>生产</w:t>
            </w:r>
            <w:r>
              <w:rPr>
                <w:rFonts w:hint="default" w:ascii="Times New Roman" w:hAnsi="Times New Roman" w:eastAsia="仿宋_GB2312" w:cs="Times New Roman"/>
                <w:color w:val="auto"/>
                <w:sz w:val="21"/>
                <w:szCs w:val="21"/>
              </w:rPr>
              <w:t>实习指导教师花名册；④职称及职业资格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证明材料。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20" w:type="dxa"/>
            <w:gridSpan w:val="1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7696" behindDoc="0" locked="0" layoutInCell="1" allowOverlap="1">
                      <wp:simplePos x="0" y="0"/>
                      <wp:positionH relativeFrom="column">
                        <wp:posOffset>-70485</wp:posOffset>
                      </wp:positionH>
                      <wp:positionV relativeFrom="paragraph">
                        <wp:posOffset>870585</wp:posOffset>
                      </wp:positionV>
                      <wp:extent cx="1462405" cy="591185"/>
                      <wp:effectExtent l="1905" t="4445" r="13970" b="13970"/>
                      <wp:wrapNone/>
                      <wp:docPr id="4" name="直接箭头连接符 4"/>
                      <wp:cNvGraphicFramePr/>
                      <a:graphic xmlns:a="http://schemas.openxmlformats.org/drawingml/2006/main">
                        <a:graphicData uri="http://schemas.microsoft.com/office/word/2010/wordprocessingShape">
                          <wps:wsp>
                            <wps:cNvCnPr/>
                            <wps:spPr>
                              <a:xfrm>
                                <a:off x="0" y="0"/>
                                <a:ext cx="1462405" cy="591185"/>
                              </a:xfrm>
                              <a:prstGeom prst="straightConnector1">
                                <a:avLst/>
                              </a:prstGeom>
                              <a:ln w="63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55pt;margin-top:68.55pt;height:46.55pt;width:115.15pt;z-index:251677696;mso-width-relative:page;mso-height-relative:page;" filled="f" stroked="t" coordsize="21600,21600" o:gfxdata="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&#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gzlD2AAAAAsBAAAPAAAAAAAAAAEAIAAAACIAAABk&#10;cnMvZG93bnJldi54bWxQSwECFAAUAAAACACHTuJA67MkWgYCAAD7AwAADgAAAAAAAAABACAAAAAn&#10;AQAAZHJzL2Uyb0RvYy54bWxQSwUGAAAAAAYABgBZAQAAnwU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w:t>
            </w:r>
            <w:r>
              <w:rPr>
                <w:rFonts w:hint="default" w:ascii="Times New Roman" w:hAnsi="Times New Roman" w:eastAsia="仿宋_GB2312" w:cs="Times New Roman"/>
                <w:color w:val="auto"/>
                <w:sz w:val="21"/>
                <w:szCs w:val="21"/>
              </w:rPr>
              <w:t>专任教师学历及教师资格情况；②技术理论课教师具备相关专业职业资格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情况；③</w:t>
            </w: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实习指导教师具备相关职业资格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和技术职务情况，拟设高级工专业</w:t>
            </w: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实习指导教师配备情况。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282" w:type="dxa"/>
            <w:vMerge w:val="restart"/>
            <w:tcBorders>
              <w:tl2br w:val="nil"/>
              <w:tr2bl w:val="nil"/>
            </w:tcBorders>
            <w:noWrap w:val="0"/>
            <w:tcMar>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6672" behindDoc="0" locked="0" layoutInCell="1" allowOverlap="1">
                      <wp:simplePos x="0" y="0"/>
                      <wp:positionH relativeFrom="column">
                        <wp:posOffset>654685</wp:posOffset>
                      </wp:positionH>
                      <wp:positionV relativeFrom="paragraph">
                        <wp:posOffset>-5715</wp:posOffset>
                      </wp:positionV>
                      <wp:extent cx="733425" cy="893445"/>
                      <wp:effectExtent l="3810" t="3175" r="9525" b="17780"/>
                      <wp:wrapNone/>
                      <wp:docPr id="14" name="直接箭头连接符 14"/>
                      <wp:cNvGraphicFramePr/>
                      <a:graphic xmlns:a="http://schemas.openxmlformats.org/drawingml/2006/main">
                        <a:graphicData uri="http://schemas.microsoft.com/office/word/2010/wordprocessingShape">
                          <wps:wsp>
                            <wps:cNvCnPr/>
                            <wps:spPr>
                              <a:xfrm>
                                <a:off x="0" y="0"/>
                                <a:ext cx="733425" cy="893445"/>
                              </a:xfrm>
                              <a:prstGeom prst="straightConnector1">
                                <a:avLst/>
                              </a:prstGeom>
                              <a:ln w="63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55pt;margin-top:-0.45pt;height:70.35pt;width:57.75pt;z-index:251676672;mso-width-relative:page;mso-height-relative:page;" filled="f" stroked="t" coordsize="21600,21600" o:gfxdata="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7lRsrXAAAACQEAAA8AAAAAAAAAAQAgAAAAIgAAAGRy&#10;cy9kb3ducmV2LnhtbFBLAQIUABQAAAAIAIdO4kBwFJ9tBgIAAAAEAAAOAAAAAAAAAAEAIAAAACYB&#10;AABkcnMvZTJvRG9jLnhtbFBLBQYAAAAABgAGAFkBAACeBQ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color w:val="auto"/>
                <w:sz w:val="21"/>
                <w:szCs w:val="21"/>
              </w:rPr>
              <w:t>项目</w:t>
            </w:r>
          </w:p>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p>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类别</w:t>
            </w:r>
          </w:p>
        </w:tc>
        <w:tc>
          <w:tcPr>
            <w:tcW w:w="615" w:type="dxa"/>
            <w:vMerge w:val="restart"/>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1950" w:type="dxa"/>
            <w:gridSpan w:val="4"/>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学历</w:t>
            </w:r>
          </w:p>
        </w:tc>
        <w:tc>
          <w:tcPr>
            <w:tcW w:w="1238" w:type="dxa"/>
            <w:gridSpan w:val="3"/>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职称</w:t>
            </w:r>
          </w:p>
        </w:tc>
        <w:tc>
          <w:tcPr>
            <w:tcW w:w="2735" w:type="dxa"/>
            <w:gridSpan w:val="6"/>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职业资格</w:t>
            </w:r>
            <w:r>
              <w:rPr>
                <w:rFonts w:hint="eastAsia" w:cs="Times New Roman"/>
                <w:color w:val="auto"/>
                <w:sz w:val="21"/>
                <w:szCs w:val="21"/>
                <w:lang w:val="en-US" w:eastAsia="zh-CN"/>
              </w:rPr>
              <w:t>/技能等级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2282"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615"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研究生</w:t>
            </w:r>
          </w:p>
        </w:tc>
        <w:tc>
          <w:tcPr>
            <w:tcW w:w="54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本科</w:t>
            </w:r>
          </w:p>
        </w:tc>
        <w:tc>
          <w:tcPr>
            <w:tcW w:w="45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专科</w:t>
            </w:r>
          </w:p>
        </w:tc>
        <w:tc>
          <w:tcPr>
            <w:tcW w:w="48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中职</w:t>
            </w:r>
          </w:p>
        </w:tc>
        <w:tc>
          <w:tcPr>
            <w:tcW w:w="411"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w:t>
            </w:r>
          </w:p>
        </w:tc>
        <w:tc>
          <w:tcPr>
            <w:tcW w:w="412"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w:t>
            </w:r>
          </w:p>
        </w:tc>
        <w:tc>
          <w:tcPr>
            <w:tcW w:w="41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初级</w:t>
            </w:r>
          </w:p>
        </w:tc>
        <w:tc>
          <w:tcPr>
            <w:tcW w:w="546"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高级技师</w:t>
            </w:r>
          </w:p>
        </w:tc>
        <w:tc>
          <w:tcPr>
            <w:tcW w:w="546" w:type="dxa"/>
            <w:gridSpan w:val="2"/>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546"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高级工</w:t>
            </w:r>
          </w:p>
        </w:tc>
        <w:tc>
          <w:tcPr>
            <w:tcW w:w="546"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中级工</w:t>
            </w:r>
          </w:p>
        </w:tc>
        <w:tc>
          <w:tcPr>
            <w:tcW w:w="551"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初级工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28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文化课教师</w:t>
            </w:r>
          </w:p>
        </w:tc>
        <w:tc>
          <w:tcPr>
            <w:tcW w:w="6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5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5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28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技术理论课教师</w:t>
            </w:r>
          </w:p>
        </w:tc>
        <w:tc>
          <w:tcPr>
            <w:tcW w:w="6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5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5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28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w:t>
            </w:r>
          </w:p>
        </w:tc>
        <w:tc>
          <w:tcPr>
            <w:tcW w:w="6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5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5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28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lang w:eastAsia="zh-CN"/>
              </w:rPr>
            </w:pPr>
            <w:r>
              <w:rPr>
                <w:rFonts w:hint="default" w:cs="Times New Roman"/>
                <w:color w:val="auto"/>
                <w:sz w:val="21"/>
                <w:szCs w:val="21"/>
                <w:lang w:eastAsia="zh-CN"/>
              </w:rPr>
              <w:t>一体化教师</w:t>
            </w:r>
          </w:p>
        </w:tc>
        <w:tc>
          <w:tcPr>
            <w:tcW w:w="6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5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5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28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6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5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5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28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6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5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0"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15"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551"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820" w:type="dxa"/>
            <w:gridSpan w:val="15"/>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6983" w:type="dxa"/>
            <w:gridSpan w:val="11"/>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1837"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019" w:hRule="exact"/>
          <w:jc w:val="center"/>
        </w:trPr>
        <w:tc>
          <w:tcPr>
            <w:tcW w:w="6983" w:type="dxa"/>
            <w:gridSpan w:val="11"/>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1837"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ind w:right="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11</w:t>
      </w:r>
      <w:r>
        <w:rPr>
          <w:rFonts w:hint="default" w:cs="Times New Roman"/>
          <w:b/>
          <w:bCs/>
          <w:color w:val="auto"/>
          <w:sz w:val="24"/>
          <w:lang w:val="en-US" w:eastAsia="zh-CN"/>
        </w:rPr>
        <w:t>-2</w:t>
      </w:r>
      <w:r>
        <w:rPr>
          <w:rFonts w:hint="default" w:ascii="Times New Roman" w:hAnsi="Times New Roman" w:eastAsia="仿宋_GB2312" w:cs="Times New Roman"/>
          <w:b/>
          <w:bCs/>
          <w:color w:val="auto"/>
          <w:sz w:val="24"/>
          <w:lang w:eastAsia="zh-CN"/>
        </w:rPr>
        <w:t>教师配置</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val="en-US" w:eastAsia="zh-CN"/>
        </w:rPr>
        <w:t>10</w:t>
      </w:r>
      <w:r>
        <w:rPr>
          <w:rFonts w:hint="default" w:ascii="Times New Roman" w:hAnsi="Times New Roman" w:eastAsia="仿宋_GB2312" w:cs="Times New Roman"/>
          <w:b/>
          <w:bCs/>
          <w:color w:val="auto"/>
          <w:sz w:val="24"/>
        </w:rPr>
        <w:t>分）</w:t>
      </w:r>
    </w:p>
    <w:tbl>
      <w:tblPr>
        <w:tblStyle w:val="6"/>
        <w:tblpPr w:leftFromText="181" w:rightFromText="181" w:vertAnchor="page" w:horzAnchor="page" w:tblpX="5534" w:tblpY="218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spacing w:line="100" w:lineRule="exact"/>
        <w:ind w:right="0"/>
        <w:rPr>
          <w:rFonts w:hint="default" w:ascii="Times New Roman" w:hAnsi="Times New Roman" w:eastAsia="仿宋_GB2312" w:cs="Times New Roman"/>
          <w:b/>
          <w:bCs/>
          <w:color w:val="auto"/>
          <w:sz w:val="24"/>
        </w:rPr>
      </w:pPr>
    </w:p>
    <w:tbl>
      <w:tblPr>
        <w:tblStyle w:val="6"/>
        <w:tblW w:w="88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92"/>
        <w:gridCol w:w="242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82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兼职教师人数不得超过教师总数的三分之一。具有企业实践经验的教师应占教师队伍总数的20%以上。技术理论课教师和</w:t>
            </w: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实习指导教师应不低于教师队伍总数的70%。一体化教师</w:t>
            </w:r>
            <w:r>
              <w:rPr>
                <w:rFonts w:hint="default" w:ascii="Times New Roman" w:hAnsi="Times New Roman" w:eastAsia="仿宋_GB2312" w:cs="Times New Roman"/>
                <w:color w:val="auto"/>
                <w:sz w:val="21"/>
                <w:szCs w:val="21"/>
                <w:lang w:eastAsia="zh-CN"/>
              </w:rPr>
              <w:t>人数</w:t>
            </w:r>
            <w:r>
              <w:rPr>
                <w:rFonts w:hint="default" w:ascii="Times New Roman" w:hAnsi="Times New Roman" w:eastAsia="仿宋_GB2312" w:cs="Times New Roman"/>
                <w:color w:val="auto"/>
                <w:sz w:val="21"/>
                <w:szCs w:val="21"/>
              </w:rPr>
              <w:t>达到教师总数的50％以上。</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88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10分）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①兼职教师人数不超过教师总数的1/3，记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超过的，</w:t>
            </w:r>
            <w:r>
              <w:rPr>
                <w:rFonts w:hint="default" w:ascii="Times New Roman" w:hAnsi="Times New Roman" w:eastAsia="仿宋_GB2312" w:cs="Times New Roman"/>
                <w:color w:val="auto"/>
                <w:sz w:val="21"/>
                <w:szCs w:val="21"/>
                <w:lang w:eastAsia="zh-CN"/>
              </w:rPr>
              <w:t>不</w:t>
            </w:r>
            <w:r>
              <w:rPr>
                <w:rFonts w:hint="default" w:cs="Times New Roman"/>
                <w:color w:val="auto"/>
                <w:sz w:val="21"/>
                <w:szCs w:val="21"/>
                <w:lang w:eastAsia="zh-CN"/>
              </w:rPr>
              <w:t>记分</w:t>
            </w:r>
            <w:r>
              <w:rPr>
                <w:rFonts w:hint="default" w:ascii="Times New Roman" w:hAnsi="Times New Roman" w:eastAsia="仿宋_GB2312" w:cs="Times New Roman"/>
                <w:color w:val="auto"/>
                <w:sz w:val="21"/>
                <w:szCs w:val="21"/>
              </w:rPr>
              <w:t>；②具有企业经验的教师占教师队伍总数的20%以上，记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每低1%扣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分；③技术理论课教师和</w:t>
            </w: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实习指导教师不低于教师队伍总数的70%，记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每低1%扣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分；④一体化教师</w:t>
            </w:r>
            <w:r>
              <w:rPr>
                <w:rFonts w:hint="default" w:ascii="Times New Roman" w:hAnsi="Times New Roman" w:eastAsia="仿宋_GB2312" w:cs="Times New Roman"/>
                <w:color w:val="auto"/>
                <w:sz w:val="21"/>
                <w:szCs w:val="21"/>
                <w:lang w:eastAsia="zh-CN"/>
              </w:rPr>
              <w:t>人数</w:t>
            </w:r>
            <w:r>
              <w:rPr>
                <w:rFonts w:hint="default" w:ascii="Times New Roman" w:hAnsi="Times New Roman" w:eastAsia="仿宋_GB2312" w:cs="Times New Roman"/>
                <w:color w:val="auto"/>
                <w:sz w:val="21"/>
                <w:szCs w:val="21"/>
              </w:rPr>
              <w:t>达到教师总数的50%以上，记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每低1%扣1分；⑤教师队伍与办学规模、专业设置相适应，记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不相适应的，扣</w:t>
            </w:r>
            <w:r>
              <w:rPr>
                <w:rFonts w:hint="default" w:ascii="Times New Roman" w:hAnsi="Times New Roman" w:eastAsia="仿宋_GB2312" w:cs="Times New Roman"/>
                <w:color w:val="auto"/>
                <w:sz w:val="21"/>
                <w:szCs w:val="21"/>
                <w:lang w:val="en-US" w:eastAsia="zh-CN"/>
              </w:rPr>
              <w:t>0.5-1</w:t>
            </w:r>
            <w:r>
              <w:rPr>
                <w:rFonts w:hint="default" w:ascii="Times New Roman" w:hAnsi="Times New Roman" w:eastAsia="仿宋_GB2312" w:cs="Times New Roman"/>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88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①教师队伍花名册及聘书；②有企业经验教师的证明材料；③拟设高级工专业师资配备表；④学校教职工情况统计表。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88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bCs/>
                <w:color w:val="auto"/>
                <w:sz w:val="21"/>
                <w:szCs w:val="21"/>
              </w:rPr>
              <w:t>①教师队伍与办学规模、专业设置相适应情况；②教师队伍结构情况；③有企业经验教师情况；④拟设高级工专业师资配备情况。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925" w:hRule="atLeast"/>
          <w:jc w:val="center"/>
        </w:trPr>
        <w:tc>
          <w:tcPr>
            <w:tcW w:w="8820"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886" w:hRule="exact"/>
          <w:jc w:val="center"/>
        </w:trPr>
        <w:tc>
          <w:tcPr>
            <w:tcW w:w="6392"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42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977" w:hRule="exact"/>
          <w:jc w:val="center"/>
        </w:trPr>
        <w:tc>
          <w:tcPr>
            <w:tcW w:w="639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42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tbl>
      <w:tblPr>
        <w:tblStyle w:val="6"/>
        <w:tblpPr w:leftFromText="181" w:rightFromText="181" w:vertAnchor="page" w:horzAnchor="page" w:tblpX="5546" w:tblpY="215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pageBreakBefore w:val="0"/>
        <w:kinsoku/>
        <w:overflowPunct w:val="0"/>
        <w:topLinePunct w:val="0"/>
        <w:autoSpaceDE/>
        <w:autoSpaceDN/>
        <w:bidi w:val="0"/>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cs="Times New Roman"/>
          <w:b/>
          <w:bCs w:val="0"/>
          <w:color w:val="auto"/>
          <w:kern w:val="2"/>
          <w:sz w:val="24"/>
          <w:szCs w:val="24"/>
          <w:lang w:val="en-US" w:eastAsia="zh-CN" w:bidi="ar-SA"/>
        </w:rPr>
        <w:t>11-3学制教育师生比（否决项）</w:t>
      </w:r>
    </w:p>
    <w:p>
      <w:pPr>
        <w:pStyle w:val="2"/>
        <w:pageBreakBefore w:val="0"/>
        <w:kinsoku/>
        <w:overflowPunct w:val="0"/>
        <w:topLinePunct w:val="0"/>
        <w:autoSpaceDE/>
        <w:autoSpaceDN/>
        <w:bidi w:val="0"/>
        <w:spacing w:line="100" w:lineRule="exact"/>
        <w:rPr>
          <w:rFonts w:hint="default" w:ascii="Times New Roman" w:hAnsi="Times New Roman" w:eastAsia="仿宋_GB2312" w:cs="Times New Roman"/>
          <w:b/>
          <w:bCs w:val="0"/>
          <w:color w:val="auto"/>
          <w:kern w:val="2"/>
          <w:sz w:val="24"/>
          <w:szCs w:val="24"/>
          <w:lang w:val="en-US" w:eastAsia="zh-CN" w:bidi="ar-SA"/>
        </w:rPr>
      </w:pPr>
    </w:p>
    <w:tbl>
      <w:tblPr>
        <w:tblStyle w:val="6"/>
        <w:tblW w:w="929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02"/>
        <w:gridCol w:w="279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295"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15"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w:t>
            </w:r>
            <w:r>
              <w:rPr>
                <w:rFonts w:hint="default" w:cs="Times New Roman"/>
                <w:color w:val="auto"/>
                <w:kern w:val="2"/>
                <w:sz w:val="21"/>
                <w:szCs w:val="21"/>
                <w:lang w:val="en-US" w:eastAsia="zh-CN" w:bidi="ar-SA"/>
              </w:rPr>
              <w:t>高级</w:t>
            </w:r>
            <w:r>
              <w:rPr>
                <w:rFonts w:hint="default" w:ascii="Times New Roman" w:hAnsi="Times New Roman" w:eastAsia="仿宋_GB2312" w:cs="Times New Roman"/>
                <w:color w:val="auto"/>
                <w:kern w:val="2"/>
                <w:sz w:val="21"/>
                <w:szCs w:val="21"/>
                <w:lang w:val="en-US" w:eastAsia="zh-CN" w:bidi="ar-SA"/>
              </w:rPr>
              <w:t>技工学校应拥有一支与办学规模、专业设置相适应的专兼职教师队伍。学制教育师生比应不低于1∶20。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295" w:type="dxa"/>
            <w:gridSpan w:val="2"/>
            <w:tcBorders>
              <w:tl2br w:val="nil"/>
              <w:tr2bl w:val="nil"/>
            </w:tcBorders>
            <w:noWrap w:val="0"/>
            <w:vAlign w:val="top"/>
          </w:tcPr>
          <w:p>
            <w:pPr>
              <w:pageBreakBefore w:val="0"/>
              <w:widowControl w:val="0"/>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①学校师资队伍招聘实施方案。</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②现有和拟聘教师队伍汇总表。</w:t>
            </w:r>
          </w:p>
          <w:p>
            <w:pPr>
              <w:pageBreakBefore w:val="0"/>
              <w:widowControl w:val="0"/>
              <w:tabs>
                <w:tab w:val="left" w:pos="4860"/>
              </w:tabs>
              <w:kinsoku/>
              <w:overflowPunct w:val="0"/>
              <w:topLinePunct w:val="0"/>
              <w:autoSpaceDE/>
              <w:autoSpaceDN/>
              <w:bidi w:val="0"/>
              <w:spacing w:line="0" w:lineRule="atLeast"/>
              <w:ind w:firstLine="41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Cs/>
                <w:color w:val="auto"/>
                <w:sz w:val="21"/>
                <w:szCs w:val="21"/>
              </w:rPr>
              <w:t>③</w:t>
            </w:r>
            <w:r>
              <w:rPr>
                <w:rFonts w:hint="default" w:ascii="Times New Roman" w:hAnsi="Times New Roman" w:eastAsia="仿宋_GB2312" w:cs="Times New Roman"/>
                <w:color w:val="auto"/>
                <w:kern w:val="2"/>
                <w:sz w:val="21"/>
                <w:szCs w:val="21"/>
                <w:lang w:val="en-US" w:eastAsia="zh-CN" w:bidi="ar-SA"/>
              </w:rPr>
              <w:t>公</w:t>
            </w:r>
            <w:r>
              <w:rPr>
                <w:rFonts w:hint="default" w:ascii="Times New Roman" w:hAnsi="Times New Roman" w:eastAsia="仿宋_GB2312" w:cs="Times New Roman"/>
                <w:color w:val="auto"/>
                <w:kern w:val="2"/>
                <w:sz w:val="21"/>
                <w:szCs w:val="22"/>
                <w:lang w:val="en-US" w:eastAsia="zh-CN" w:bidi="ar-SA"/>
              </w:rPr>
              <w:t>办技工学校提供相关编制部门对设</w:t>
            </w:r>
            <w:r>
              <w:rPr>
                <w:rFonts w:hint="eastAsia" w:cs="Times New Roman"/>
                <w:color w:val="auto"/>
                <w:kern w:val="2"/>
                <w:sz w:val="21"/>
                <w:szCs w:val="22"/>
                <w:lang w:val="en-US" w:eastAsia="zh-CN" w:bidi="ar-SA"/>
              </w:rPr>
              <w:t>立</w:t>
            </w:r>
            <w:r>
              <w:rPr>
                <w:rFonts w:hint="default" w:ascii="Times New Roman" w:hAnsi="Times New Roman" w:eastAsia="仿宋_GB2312" w:cs="Times New Roman"/>
                <w:color w:val="auto"/>
                <w:kern w:val="2"/>
                <w:sz w:val="21"/>
                <w:szCs w:val="22"/>
                <w:lang w:val="en-US" w:eastAsia="zh-CN" w:bidi="ar-SA"/>
              </w:rPr>
              <w:t>学校</w:t>
            </w:r>
            <w:r>
              <w:rPr>
                <w:rFonts w:hint="default" w:cs="Times New Roman"/>
                <w:color w:val="auto"/>
                <w:kern w:val="2"/>
                <w:sz w:val="21"/>
                <w:szCs w:val="22"/>
                <w:lang w:val="en-US" w:eastAsia="zh-CN" w:bidi="ar-SA"/>
              </w:rPr>
              <w:t>教师编制配备</w:t>
            </w:r>
            <w:r>
              <w:rPr>
                <w:rFonts w:hint="default" w:ascii="Times New Roman" w:hAnsi="Times New Roman" w:eastAsia="仿宋_GB2312" w:cs="Times New Roman"/>
                <w:color w:val="auto"/>
                <w:kern w:val="2"/>
                <w:sz w:val="21"/>
                <w:szCs w:val="22"/>
                <w:lang w:val="en-US" w:eastAsia="zh-CN" w:bidi="ar-SA"/>
              </w:rPr>
              <w:t>的意见。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0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93"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计划招生人数：（       ）</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cs="Times New Roman"/>
                <w:b/>
                <w:bCs/>
                <w:color w:val="auto"/>
                <w:kern w:val="2"/>
                <w:sz w:val="21"/>
                <w:szCs w:val="21"/>
                <w:lang w:val="en-US" w:eastAsia="zh-CN" w:bidi="ar-SA"/>
              </w:rPr>
              <w:t>现有老师人数：（      ）</w:t>
            </w:r>
          </w:p>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师生比：（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650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279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111" w:hRule="atLeast"/>
          <w:jc w:val="center"/>
        </w:trPr>
        <w:tc>
          <w:tcPr>
            <w:tcW w:w="6502"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省厅</w:t>
            </w:r>
            <w:r>
              <w:rPr>
                <w:rFonts w:hint="default" w:ascii="Times New Roman" w:hAnsi="Times New Roman" w:eastAsia="仿宋_GB2312" w:cs="Times New Roman"/>
                <w:b/>
                <w:bCs/>
                <w:color w:val="auto"/>
                <w:kern w:val="2"/>
                <w:sz w:val="21"/>
                <w:szCs w:val="21"/>
                <w:lang w:val="en-US" w:eastAsia="zh-CN" w:bidi="ar-SA"/>
              </w:rPr>
              <w:t>复核：</w:t>
            </w:r>
          </w:p>
        </w:tc>
        <w:tc>
          <w:tcPr>
            <w:tcW w:w="2793"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tbl>
      <w:tblPr>
        <w:tblStyle w:val="7"/>
        <w:tblpPr w:leftFromText="180" w:rightFromText="180" w:vertAnchor="text" w:tblpX="10880" w:tblpY="-12178"/>
        <w:tblOverlap w:val="never"/>
        <w:tblW w:w="3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61"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tbl>
      <w:tblPr>
        <w:tblStyle w:val="7"/>
        <w:tblpPr w:leftFromText="180" w:rightFromText="180" w:vertAnchor="text" w:tblpX="10880" w:tblpY="-11966"/>
        <w:tblOverlap w:val="never"/>
        <w:tblW w:w="1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73"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tbl>
      <w:tblPr>
        <w:tblStyle w:val="7"/>
        <w:tblpPr w:leftFromText="180" w:rightFromText="180" w:vertAnchor="text" w:tblpX="10880" w:tblpY="-11328"/>
        <w:tblOverlap w:val="never"/>
        <w:tblW w:w="1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11" w:type="dxa"/>
            <w:noWrap w:val="0"/>
            <w:vAlign w:val="top"/>
          </w:tcPr>
          <w:p>
            <w:pPr>
              <w:pageBreakBefore w:val="0"/>
              <w:widowControl/>
              <w:kinsoku/>
              <w:overflowPunct w:val="0"/>
              <w:topLinePunct w:val="0"/>
              <w:autoSpaceDE/>
              <w:autoSpaceDN/>
              <w:bidi w:val="0"/>
              <w:jc w:val="left"/>
              <w:rPr>
                <w:rFonts w:hint="default" w:ascii="Times New Roman" w:hAnsi="Times New Roman" w:eastAsia="仿宋_GB2312" w:cs="Times New Roman"/>
                <w:color w:val="auto"/>
                <w:kern w:val="2"/>
                <w:sz w:val="21"/>
                <w:szCs w:val="21"/>
                <w:vertAlign w:val="baseline"/>
                <w:lang w:val="en-US" w:eastAsia="zh-CN" w:bidi="ar-SA"/>
              </w:rPr>
            </w:pP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586" w:tblpY="217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300" w:lineRule="exact"/>
              <w:jc w:val="left"/>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12办学经费（</w:t>
      </w:r>
      <w:r>
        <w:rPr>
          <w:rFonts w:hint="default" w:ascii="Times New Roman" w:hAnsi="Times New Roman" w:eastAsia="仿宋_GB2312" w:cs="Times New Roman"/>
          <w:b/>
          <w:bCs/>
          <w:color w:val="auto"/>
          <w:sz w:val="24"/>
          <w:lang w:eastAsia="zh-CN"/>
        </w:rPr>
        <w:t>否决项</w:t>
      </w:r>
      <w:r>
        <w:rPr>
          <w:rFonts w:hint="default" w:ascii="Times New Roman" w:hAnsi="Times New Roman" w:eastAsia="仿宋_GB2312" w:cs="Times New Roman"/>
          <w:b/>
          <w:bCs/>
          <w:color w:val="auto"/>
          <w:sz w:val="24"/>
        </w:rPr>
        <w:t>）</w:t>
      </w:r>
    </w:p>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b/>
          <w:bCs/>
          <w:color w:val="auto"/>
          <w:sz w:val="24"/>
        </w:rPr>
      </w:pPr>
    </w:p>
    <w:tbl>
      <w:tblPr>
        <w:tblStyle w:val="6"/>
        <w:tblW w:w="895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29"/>
        <w:gridCol w:w="273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959"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高级技工学校应具有与培养层次、培养规模相适应的日常运行、基本建设、设备购置、师资培训等稳定可靠的办学经费保障。办学经费（含生均经费等）不低于当地同类学校标准。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959"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lang w:val="zh-CN"/>
              </w:rPr>
              <w:t>①办学经费来源稳定可靠，能保证办学基本需要；②办学经费标准不低于当地同类学校标准。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8959"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①经费来源情况汇总表及近三年财务报表；②近三年经费收入、基本建设、设备购置、师资培训经费统计表；③办学经费标准与当地同类学校标准对比材料。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8959"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color w:val="auto"/>
                <w:sz w:val="21"/>
                <w:szCs w:val="21"/>
              </w:rPr>
              <w:t>①办学经费来源及生均经费情况；②办学经费满足学校日常运行、基本建设、设备购置、师资培训等情况。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09" w:hRule="atLeast"/>
          <w:jc w:val="center"/>
        </w:trPr>
        <w:tc>
          <w:tcPr>
            <w:tcW w:w="6229"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30"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494" w:hRule="exact"/>
          <w:jc w:val="center"/>
        </w:trPr>
        <w:tc>
          <w:tcPr>
            <w:tcW w:w="6229"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30"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48" w:hRule="exact"/>
          <w:jc w:val="center"/>
        </w:trPr>
        <w:tc>
          <w:tcPr>
            <w:tcW w:w="6229"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730"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9" w:tblpY="2168"/>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13</w:t>
      </w:r>
      <w:r>
        <w:rPr>
          <w:rFonts w:hint="default" w:cs="Times New Roman"/>
          <w:b/>
          <w:bCs/>
          <w:color w:val="auto"/>
          <w:sz w:val="24"/>
          <w:lang w:eastAsia="zh-CN"/>
        </w:rPr>
        <w:t>内部</w:t>
      </w:r>
      <w:r>
        <w:rPr>
          <w:rFonts w:hint="default" w:ascii="Times New Roman" w:hAnsi="Times New Roman" w:eastAsia="仿宋_GB2312" w:cs="Times New Roman"/>
          <w:b/>
          <w:bCs/>
          <w:color w:val="auto"/>
          <w:sz w:val="24"/>
        </w:rPr>
        <w:t>管理（</w:t>
      </w:r>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482"/>
        <w:textAlignment w:val="auto"/>
        <w:rPr>
          <w:rFonts w:hint="default" w:ascii="Times New Roman" w:hAnsi="Times New Roman" w:cs="Times New Roman"/>
          <w:b/>
          <w:bCs/>
          <w:color w:val="auto"/>
          <w:sz w:val="24"/>
        </w:rPr>
      </w:pPr>
    </w:p>
    <w:tbl>
      <w:tblPr>
        <w:tblStyle w:val="6"/>
        <w:tblW w:w="88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47"/>
        <w:gridCol w:w="263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888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内设机构设置合理，部门职责和教职工岗位职责清晰，</w:t>
            </w:r>
            <w:r>
              <w:rPr>
                <w:rFonts w:hint="default" w:cs="Times New Roman"/>
                <w:color w:val="auto"/>
                <w:sz w:val="21"/>
                <w:szCs w:val="21"/>
                <w:lang w:eastAsia="zh-CN"/>
              </w:rPr>
              <w:t>内部管理各项</w:t>
            </w:r>
            <w:r>
              <w:rPr>
                <w:rFonts w:hint="default" w:ascii="Times New Roman" w:hAnsi="Times New Roman" w:eastAsia="仿宋_GB2312" w:cs="Times New Roman"/>
                <w:color w:val="auto"/>
                <w:sz w:val="21"/>
                <w:szCs w:val="21"/>
              </w:rPr>
              <w:t>规章制度健全，建立并有效运行质量管理体系。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36" w:hRule="atLeast"/>
          <w:jc w:val="center"/>
        </w:trPr>
        <w:tc>
          <w:tcPr>
            <w:tcW w:w="888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ascii="Times New Roman" w:hAnsi="Times New Roman" w:eastAsia="仿宋_GB2312" w:cs="Times New Roman"/>
                <w:b w:val="0"/>
                <w:bCs w:val="0"/>
                <w:color w:val="auto"/>
                <w:sz w:val="21"/>
                <w:szCs w:val="21"/>
                <w:lang w:val="en-US" w:eastAsia="zh-CN"/>
              </w:rPr>
              <w:t>5分）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lang w:val="zh-CN"/>
              </w:rPr>
              <w:t>①实行</w:t>
            </w:r>
            <w:r>
              <w:rPr>
                <w:rFonts w:hint="default" w:cs="Times New Roman"/>
                <w:color w:val="auto"/>
                <w:sz w:val="21"/>
                <w:szCs w:val="21"/>
                <w:lang w:val="zh-CN"/>
              </w:rPr>
              <w:t>党组织领导的</w:t>
            </w:r>
            <w:r>
              <w:rPr>
                <w:rFonts w:hint="default" w:ascii="Times New Roman" w:hAnsi="Times New Roman" w:eastAsia="仿宋_GB2312" w:cs="Times New Roman"/>
                <w:color w:val="auto"/>
                <w:sz w:val="21"/>
                <w:szCs w:val="21"/>
                <w:lang w:val="zh-CN"/>
              </w:rPr>
              <w:t>校长负责制，记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分；未实行的，不</w:t>
            </w:r>
            <w:r>
              <w:rPr>
                <w:rFonts w:hint="default" w:cs="Times New Roman"/>
                <w:color w:val="auto"/>
                <w:sz w:val="21"/>
                <w:szCs w:val="21"/>
                <w:lang w:val="zh-CN"/>
              </w:rPr>
              <w:t>记分</w:t>
            </w:r>
            <w:r>
              <w:rPr>
                <w:rFonts w:hint="default" w:ascii="Times New Roman" w:hAnsi="Times New Roman" w:eastAsia="仿宋_GB2312" w:cs="Times New Roman"/>
                <w:color w:val="auto"/>
                <w:sz w:val="21"/>
                <w:szCs w:val="21"/>
                <w:lang w:val="zh-CN"/>
              </w:rPr>
              <w:t>；②机构设置合理、部门职能、岗位职责清晰，记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lang w:val="zh-CN"/>
              </w:rPr>
              <w:t>分；机构设置不合理的，扣</w:t>
            </w:r>
            <w:r>
              <w:rPr>
                <w:rFonts w:hint="default" w:ascii="Times New Roman" w:hAnsi="Times New Roman" w:eastAsia="仿宋_GB2312" w:cs="Times New Roman"/>
                <w:color w:val="auto"/>
                <w:sz w:val="21"/>
                <w:szCs w:val="21"/>
                <w:lang w:val="en-US" w:eastAsia="zh-CN"/>
              </w:rPr>
              <w:t>0.5-1</w:t>
            </w:r>
            <w:r>
              <w:rPr>
                <w:rFonts w:hint="default" w:ascii="Times New Roman" w:hAnsi="Times New Roman" w:eastAsia="仿宋_GB2312" w:cs="Times New Roman"/>
                <w:color w:val="auto"/>
                <w:sz w:val="21"/>
                <w:szCs w:val="21"/>
                <w:lang w:val="zh-CN"/>
              </w:rPr>
              <w:t>分；部门职能、岗位职责不清晰的，扣</w:t>
            </w:r>
            <w:r>
              <w:rPr>
                <w:rFonts w:hint="default" w:ascii="Times New Roman" w:hAnsi="Times New Roman" w:eastAsia="仿宋_GB2312" w:cs="Times New Roman"/>
                <w:color w:val="auto"/>
                <w:sz w:val="21"/>
                <w:szCs w:val="21"/>
                <w:lang w:val="en-US" w:eastAsia="zh-CN"/>
              </w:rPr>
              <w:t>0.5-1</w:t>
            </w:r>
            <w:r>
              <w:rPr>
                <w:rFonts w:hint="default" w:ascii="Times New Roman" w:hAnsi="Times New Roman" w:eastAsia="仿宋_GB2312" w:cs="Times New Roman"/>
                <w:color w:val="auto"/>
                <w:sz w:val="21"/>
                <w:szCs w:val="21"/>
                <w:lang w:val="zh-CN"/>
              </w:rPr>
              <w:t>分；③</w:t>
            </w:r>
            <w:r>
              <w:rPr>
                <w:rFonts w:hint="default" w:cs="Times New Roman"/>
                <w:color w:val="auto"/>
                <w:sz w:val="21"/>
                <w:szCs w:val="21"/>
                <w:lang w:val="zh-CN"/>
              </w:rPr>
              <w:t>学籍管理、教学管理、学生资助管理、学生日常管理等</w:t>
            </w:r>
            <w:r>
              <w:rPr>
                <w:rFonts w:hint="default" w:ascii="Times New Roman" w:hAnsi="Times New Roman" w:eastAsia="仿宋_GB2312" w:cs="Times New Roman"/>
                <w:color w:val="auto"/>
                <w:sz w:val="21"/>
                <w:szCs w:val="21"/>
                <w:lang w:val="zh-CN"/>
              </w:rPr>
              <w:t>规章制度健全，记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分；不健全的，不</w:t>
            </w:r>
            <w:r>
              <w:rPr>
                <w:rFonts w:hint="default" w:cs="Times New Roman"/>
                <w:color w:val="auto"/>
                <w:sz w:val="21"/>
                <w:szCs w:val="21"/>
                <w:lang w:val="zh-CN"/>
              </w:rPr>
              <w:t>记分</w:t>
            </w:r>
            <w:r>
              <w:rPr>
                <w:rFonts w:hint="default" w:ascii="Times New Roman" w:hAnsi="Times New Roman" w:eastAsia="仿宋_GB2312" w:cs="Times New Roman"/>
                <w:color w:val="auto"/>
                <w:sz w:val="21"/>
                <w:szCs w:val="21"/>
                <w:lang w:val="zh-CN"/>
              </w:rPr>
              <w:t>；④建立并有效运行质量管理体系，记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分；未建立的不记分；运行效果一般的，扣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lang w:val="zh-CN"/>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888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w:t>
            </w:r>
            <w:r>
              <w:rPr>
                <w:rFonts w:hint="eastAsia" w:cs="Times New Roman"/>
                <w:color w:val="auto"/>
                <w:sz w:val="21"/>
                <w:szCs w:val="21"/>
                <w:lang w:eastAsia="zh-CN"/>
              </w:rPr>
              <w:t>实行</w:t>
            </w:r>
            <w:r>
              <w:rPr>
                <w:rFonts w:hint="default" w:cs="Times New Roman"/>
                <w:color w:val="auto"/>
                <w:sz w:val="21"/>
                <w:szCs w:val="21"/>
                <w:lang w:eastAsia="zh-CN"/>
              </w:rPr>
              <w:t>党组织领导的</w:t>
            </w:r>
            <w:r>
              <w:rPr>
                <w:rFonts w:hint="default" w:ascii="Times New Roman" w:hAnsi="Times New Roman" w:eastAsia="仿宋_GB2312" w:cs="Times New Roman"/>
                <w:color w:val="auto"/>
                <w:sz w:val="21"/>
                <w:szCs w:val="21"/>
              </w:rPr>
              <w:t>校长负责制相关资料；②内设机构与部门职能、岗位职责相关资料；③学校规章制度；④质量管理体系及运行的相关资料。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888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color w:val="auto"/>
                <w:sz w:val="21"/>
                <w:szCs w:val="21"/>
              </w:rPr>
              <w:t>①</w:t>
            </w:r>
            <w:r>
              <w:rPr>
                <w:rFonts w:hint="default" w:cs="Times New Roman"/>
                <w:color w:val="auto"/>
                <w:sz w:val="21"/>
                <w:szCs w:val="21"/>
                <w:lang w:eastAsia="zh-CN"/>
              </w:rPr>
              <w:t>党组织领导的</w:t>
            </w:r>
            <w:r>
              <w:rPr>
                <w:rFonts w:hint="default" w:ascii="Times New Roman" w:hAnsi="Times New Roman" w:eastAsia="仿宋_GB2312" w:cs="Times New Roman"/>
                <w:color w:val="auto"/>
                <w:sz w:val="21"/>
                <w:szCs w:val="21"/>
              </w:rPr>
              <w:t>校长负责制执行情况；②学校机构设置、部门职能、岗位职责情况；③学校规章制度建设及执行情况；④学校质量管理体系建设及运行情况。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8880" w:type="dxa"/>
            <w:gridSpan w:val="2"/>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6247"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63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216" w:hRule="exact"/>
          <w:jc w:val="center"/>
        </w:trPr>
        <w:tc>
          <w:tcPr>
            <w:tcW w:w="6247"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63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558" w:tblpY="2173"/>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300" w:lineRule="exact"/>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300" w:lineRule="exact"/>
              <w:jc w:val="left"/>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300" w:lineRule="exact"/>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300" w:lineRule="exact"/>
              <w:jc w:val="left"/>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300" w:lineRule="exact"/>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tabs>
                <w:tab w:val="left" w:pos="4860"/>
              </w:tabs>
              <w:kinsoku/>
              <w:overflowPunct w:val="0"/>
              <w:topLinePunct w:val="0"/>
              <w:autoSpaceDE/>
              <w:autoSpaceDN/>
              <w:bidi w:val="0"/>
              <w:spacing w:line="300" w:lineRule="exact"/>
              <w:jc w:val="left"/>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14安全管理（</w:t>
      </w:r>
      <w:r>
        <w:rPr>
          <w:rFonts w:hint="default" w:ascii="Times New Roman" w:hAnsi="Times New Roman" w:eastAsia="仿宋_GB2312" w:cs="Times New Roman"/>
          <w:b/>
          <w:bCs/>
          <w:color w:val="auto"/>
          <w:sz w:val="24"/>
          <w:lang w:eastAsia="zh-CN"/>
        </w:rPr>
        <w:t>否决项</w:t>
      </w:r>
      <w:r>
        <w:rPr>
          <w:rFonts w:hint="default" w:ascii="Times New Roman" w:hAnsi="Times New Roman" w:eastAsia="仿宋_GB2312" w:cs="Times New Roman"/>
          <w:b/>
          <w:bCs/>
          <w:color w:val="auto"/>
          <w:sz w:val="24"/>
        </w:rPr>
        <w:t>）</w:t>
      </w:r>
    </w:p>
    <w:p>
      <w:pPr>
        <w:pStyle w:val="2"/>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rPr>
      </w:pPr>
    </w:p>
    <w:tbl>
      <w:tblPr>
        <w:tblStyle w:val="6"/>
        <w:tblW w:w="889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46"/>
        <w:gridCol w:w="265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8896"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高级技工学校应具有健全和完善的安全管理体系，落实安全责任制度，保证学生日常生活、学习和实习安全。高级技工学校应有应对各种突发事件的预案。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896"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lang w:val="zh-CN"/>
              </w:rPr>
              <w:t>①建立并实施完善的安全管理体系（包括安全责任制度，应对突发事件预案）；②近三年学生日常生活、学习和实习无重大安全责任事故。③</w:t>
            </w:r>
            <w:r>
              <w:rPr>
                <w:rFonts w:hint="default" w:ascii="Times New Roman" w:hAnsi="Times New Roman" w:eastAsia="仿宋_GB2312" w:cs="Times New Roman"/>
                <w:color w:val="auto"/>
                <w:sz w:val="21"/>
                <w:szCs w:val="21"/>
                <w:lang w:val="zh-CN" w:eastAsia="zh-CN"/>
              </w:rPr>
              <w:t>没有发生校园安全</w:t>
            </w:r>
            <w:r>
              <w:rPr>
                <w:rFonts w:hint="default" w:ascii="Times New Roman" w:hAnsi="Times New Roman" w:eastAsia="仿宋_GB2312" w:cs="Times New Roman"/>
                <w:color w:val="auto"/>
                <w:sz w:val="21"/>
                <w:szCs w:val="21"/>
                <w:lang w:val="en-US" w:eastAsia="zh-CN"/>
              </w:rPr>
              <w:t>网络舆情事件。</w:t>
            </w:r>
            <w:r>
              <w:rPr>
                <w:rFonts w:hint="default" w:ascii="Times New Roman" w:hAnsi="Times New Roman" w:eastAsia="仿宋_GB2312" w:cs="Times New Roman"/>
                <w:color w:val="auto"/>
                <w:sz w:val="21"/>
                <w:szCs w:val="21"/>
                <w:lang w:val="zh-CN"/>
              </w:rPr>
              <w:t>④</w:t>
            </w:r>
            <w:r>
              <w:rPr>
                <w:rFonts w:hint="default" w:ascii="Times New Roman" w:hAnsi="Times New Roman" w:eastAsia="仿宋_GB2312" w:cs="Times New Roman"/>
                <w:color w:val="auto"/>
                <w:sz w:val="21"/>
                <w:szCs w:val="21"/>
                <w:lang w:val="en-US" w:eastAsia="zh-CN"/>
              </w:rPr>
              <w:t>装有一键报警系统。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8896"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w:t>
            </w:r>
            <w:r>
              <w:rPr>
                <w:rFonts w:hint="default" w:ascii="Times New Roman" w:hAnsi="Times New Roman" w:eastAsia="仿宋_GB2312" w:cs="Times New Roman"/>
                <w:color w:val="auto"/>
                <w:sz w:val="21"/>
                <w:szCs w:val="21"/>
              </w:rPr>
              <w:t>安全管理体系相关资料；②安全检查及排除安全隐患采取的措施</w:t>
            </w:r>
            <w:r>
              <w:rPr>
                <w:rFonts w:hint="eastAsia" w:cs="Times New Roman"/>
                <w:color w:val="auto"/>
                <w:sz w:val="21"/>
                <w:szCs w:val="21"/>
                <w:lang w:eastAsia="zh-CN"/>
              </w:rPr>
              <w:t>相关材料</w:t>
            </w:r>
            <w:r>
              <w:rPr>
                <w:rFonts w:hint="default" w:ascii="Times New Roman" w:hAnsi="Times New Roman" w:eastAsia="仿宋_GB2312" w:cs="Times New Roman"/>
                <w:color w:val="auto"/>
                <w:sz w:val="21"/>
                <w:szCs w:val="21"/>
              </w:rPr>
              <w:t>；③学校安全教育方面的资料；④学校安全设施设备配备以及师生劳保用品配备有关资料。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8896"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color w:val="auto"/>
                <w:sz w:val="21"/>
                <w:szCs w:val="21"/>
              </w:rPr>
              <w:t>①学校建立健全安全管理体系及其运行情况；②近三年学校有无重大安全责任事故情况。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39" w:hRule="atLeast"/>
          <w:jc w:val="center"/>
        </w:trPr>
        <w:tc>
          <w:tcPr>
            <w:tcW w:w="6246"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50"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246"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kern w:val="2"/>
                <w:sz w:val="21"/>
                <w:szCs w:val="21"/>
                <w:lang w:val="en-US" w:eastAsia="zh-CN" w:bidi="ar-SA"/>
              </w:rPr>
              <w:t>：</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50"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08" w:hRule="exact"/>
          <w:jc w:val="center"/>
        </w:trPr>
        <w:tc>
          <w:tcPr>
            <w:tcW w:w="6246"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650"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89" w:tblpY="2109"/>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15</w:t>
      </w:r>
      <w:r>
        <w:rPr>
          <w:rFonts w:hint="default" w:ascii="Times New Roman" w:hAnsi="Times New Roman" w:cs="Times New Roman"/>
          <w:b/>
          <w:bCs/>
          <w:color w:val="auto"/>
          <w:sz w:val="24"/>
          <w:lang w:eastAsia="zh-CN"/>
        </w:rPr>
        <w:t>德育工作</w:t>
      </w:r>
      <w:r>
        <w:rPr>
          <w:rFonts w:hint="default" w:ascii="Times New Roman" w:hAnsi="Times New Roman" w:cs="Times New Roman"/>
          <w:b/>
          <w:bCs/>
          <w:color w:val="auto"/>
          <w:sz w:val="24"/>
        </w:rPr>
        <w:t>（</w:t>
      </w:r>
      <w:r>
        <w:rPr>
          <w:rFonts w:hint="default" w:cs="Times New Roman"/>
          <w:b/>
          <w:bCs/>
          <w:color w:val="auto"/>
          <w:sz w:val="24"/>
          <w:lang w:val="en-US" w:eastAsia="zh-CN"/>
        </w:rPr>
        <w:t>5</w:t>
      </w:r>
      <w:r>
        <w:rPr>
          <w:rFonts w:hint="default" w:ascii="Times New Roman" w:hAnsi="Times New Roman" w:cs="Times New Roman"/>
          <w:b/>
          <w:bCs/>
          <w:color w:val="auto"/>
          <w:sz w:val="24"/>
        </w:rPr>
        <w:t>分）</w:t>
      </w:r>
    </w:p>
    <w:p>
      <w:pPr>
        <w:pStyle w:val="2"/>
        <w:pageBreakBefore w:val="0"/>
        <w:kinsoku/>
        <w:overflowPunct w:val="0"/>
        <w:topLinePunct w:val="0"/>
        <w:autoSpaceDE/>
        <w:autoSpaceDN/>
        <w:bidi w:val="0"/>
        <w:spacing w:line="100" w:lineRule="exact"/>
        <w:rPr>
          <w:rFonts w:hint="default" w:ascii="Times New Roman" w:hAnsi="Times New Roman" w:cs="Times New Roman"/>
        </w:rPr>
      </w:pPr>
    </w:p>
    <w:tbl>
      <w:tblPr>
        <w:tblStyle w:val="6"/>
        <w:tblW w:w="890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048"/>
        <w:gridCol w:w="185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890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lang w:eastAsia="zh-CN"/>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lang w:eastAsia="zh-CN"/>
              </w:rPr>
              <w:t>认真贯彻落实习近平总书记关于学校思政课建设重要指示批示精神，</w:t>
            </w:r>
            <w:r>
              <w:rPr>
                <w:rFonts w:hint="default" w:ascii="Times New Roman" w:hAnsi="Times New Roman" w:eastAsia="仿宋_GB2312" w:cs="Times New Roman"/>
                <w:color w:val="auto"/>
                <w:sz w:val="21"/>
                <w:szCs w:val="21"/>
              </w:rPr>
              <w:t>重视德育工作和校园文化建设，将社会主义核心价值体系融入全过程，积极开展职业道德、公民行为规范和法制等方面的教育。建立学校、家庭、企业、社会紧密结合的德育工作网络。</w:t>
            </w:r>
            <w:r>
              <w:rPr>
                <w:rFonts w:hint="default" w:ascii="Times New Roman" w:hAnsi="Times New Roman" w:eastAsia="仿宋_GB2312" w:cs="Times New Roman"/>
                <w:color w:val="auto"/>
                <w:sz w:val="21"/>
                <w:szCs w:val="21"/>
                <w:lang w:eastAsia="zh-CN"/>
              </w:rPr>
              <w:t>重视学生心理健康辅导活动开展。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89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5</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color w:val="auto"/>
                <w:sz w:val="21"/>
                <w:szCs w:val="21"/>
                <w:lang w:val="zh-CN"/>
              </w:rPr>
              <w:t>①开展职业道德、公民行为规范和法制等方面的教育，成效显著，记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lang w:val="zh-CN"/>
              </w:rPr>
              <w:t>分；成效一般的，扣</w:t>
            </w:r>
            <w:r>
              <w:rPr>
                <w:rFonts w:hint="default" w:ascii="Times New Roman" w:hAnsi="Times New Roman" w:eastAsia="仿宋_GB2312" w:cs="Times New Roman"/>
                <w:color w:val="auto"/>
                <w:sz w:val="21"/>
                <w:szCs w:val="21"/>
                <w:lang w:val="en-US" w:eastAsia="zh-CN"/>
              </w:rPr>
              <w:t>0.5-</w:t>
            </w:r>
            <w:r>
              <w:rPr>
                <w:rFonts w:hint="default"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分。②建立学校、家庭、企业、社会紧密结合的德育工作网络，且运行效果良好，记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lang w:val="zh-CN"/>
              </w:rPr>
              <w:t>分；运行效果一般的，扣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lang w:val="zh-CN"/>
              </w:rPr>
              <w:t>-</w:t>
            </w:r>
            <w:r>
              <w:rPr>
                <w:rFonts w:hint="default"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分；未建立的不</w:t>
            </w:r>
            <w:r>
              <w:rPr>
                <w:rFonts w:hint="default" w:cs="Times New Roman"/>
                <w:color w:val="auto"/>
                <w:sz w:val="21"/>
                <w:szCs w:val="21"/>
                <w:lang w:val="zh-CN"/>
              </w:rPr>
              <w:t>记分</w:t>
            </w:r>
            <w:r>
              <w:rPr>
                <w:rFonts w:hint="default" w:ascii="Times New Roman" w:hAnsi="Times New Roman" w:eastAsia="仿宋_GB2312" w:cs="Times New Roman"/>
                <w:color w:val="auto"/>
                <w:sz w:val="21"/>
                <w:szCs w:val="21"/>
                <w:lang w:val="zh-CN"/>
              </w:rPr>
              <w:t>；③校园文化建设有特色，记</w:t>
            </w:r>
            <w:r>
              <w:rPr>
                <w:rFonts w:hint="default"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分。校园文化活动差的，扣</w:t>
            </w:r>
            <w:r>
              <w:rPr>
                <w:rFonts w:hint="default" w:ascii="Times New Roman" w:hAnsi="Times New Roman" w:eastAsia="仿宋_GB2312" w:cs="Times New Roman"/>
                <w:color w:val="auto"/>
                <w:sz w:val="21"/>
                <w:szCs w:val="21"/>
                <w:lang w:val="en-US" w:eastAsia="zh-CN"/>
              </w:rPr>
              <w:t>0.5-</w:t>
            </w:r>
            <w:r>
              <w:rPr>
                <w:rFonts w:hint="default"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89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①德育工作网络及其运行情况的资料；②近三年学校德育工作计划、总结和开展职业道德、公民行为规范和法制教育等相关资料；③校园文化建设相关资料。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90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color w:val="auto"/>
                <w:sz w:val="21"/>
                <w:szCs w:val="21"/>
              </w:rPr>
              <w:t>①学校德育工作情况；②校园文化建设情况。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8900"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7048"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1852"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275" w:hRule="atLeast"/>
          <w:jc w:val="center"/>
        </w:trPr>
        <w:tc>
          <w:tcPr>
            <w:tcW w:w="7048"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1852"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692" w:tblpY="2161"/>
        <w:tblOverlap w:val="never"/>
        <w:tblW w:w="4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48"/>
        <w:gridCol w:w="1104"/>
        <w:gridCol w:w="576"/>
        <w:gridCol w:w="852"/>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default" w:ascii="Times New Roman" w:hAnsi="Times New Roman" w:cs="Times New Roman"/>
          <w:b/>
          <w:bCs/>
          <w:color w:val="auto"/>
          <w:sz w:val="24"/>
        </w:rPr>
      </w:pPr>
      <w:r>
        <w:rPr>
          <w:rFonts w:hint="default" w:cs="Times New Roman"/>
          <w:b/>
          <w:bCs/>
          <w:color w:val="auto"/>
          <w:sz w:val="24"/>
          <w:lang w:val="en-US" w:eastAsia="zh-CN"/>
        </w:rPr>
        <w:t>16</w:t>
      </w:r>
      <w:r>
        <w:rPr>
          <w:rFonts w:hint="default" w:ascii="Times New Roman" w:hAnsi="Times New Roman" w:cs="Times New Roman"/>
          <w:b/>
          <w:bCs/>
          <w:color w:val="auto"/>
          <w:sz w:val="24"/>
          <w:lang w:eastAsia="zh-CN"/>
        </w:rPr>
        <w:t>职业指导</w:t>
      </w:r>
      <w:r>
        <w:rPr>
          <w:rFonts w:hint="default" w:cs="Times New Roman"/>
          <w:b/>
          <w:bCs/>
          <w:color w:val="auto"/>
          <w:sz w:val="24"/>
          <w:lang w:eastAsia="zh-CN"/>
        </w:rPr>
        <w:t>与心理健康教育</w:t>
      </w:r>
      <w:r>
        <w:rPr>
          <w:rFonts w:hint="default" w:ascii="Times New Roman" w:hAnsi="Times New Roman" w:cs="Times New Roman"/>
          <w:b/>
          <w:bCs/>
          <w:color w:val="auto"/>
          <w:sz w:val="24"/>
        </w:rPr>
        <w:t>（</w:t>
      </w:r>
      <w:r>
        <w:rPr>
          <w:rFonts w:hint="default" w:cs="Times New Roman"/>
          <w:b/>
          <w:bCs/>
          <w:color w:val="auto"/>
          <w:sz w:val="24"/>
          <w:lang w:val="en-US" w:eastAsia="zh-CN"/>
        </w:rPr>
        <w:t>5</w:t>
      </w:r>
      <w:r>
        <w:rPr>
          <w:rFonts w:hint="default" w:ascii="Times New Roman" w:hAnsi="Times New Roman" w:cs="Times New Roman"/>
          <w:b/>
          <w:bCs/>
          <w:color w:val="auto"/>
          <w:sz w:val="24"/>
        </w:rPr>
        <w:t>分）</w:t>
      </w:r>
    </w:p>
    <w:p>
      <w:pPr>
        <w:pStyle w:val="2"/>
        <w:pageBreakBefore w:val="0"/>
        <w:kinsoku/>
        <w:overflowPunct w:val="0"/>
        <w:topLinePunct w:val="0"/>
        <w:autoSpaceDE/>
        <w:autoSpaceDN/>
        <w:bidi w:val="0"/>
        <w:spacing w:line="100" w:lineRule="exact"/>
        <w:rPr>
          <w:rFonts w:hint="default" w:ascii="Times New Roman" w:hAnsi="Times New Roman" w:cs="Times New Roman"/>
        </w:rPr>
      </w:pPr>
    </w:p>
    <w:tbl>
      <w:tblPr>
        <w:tblStyle w:val="6"/>
        <w:tblW w:w="86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872"/>
        <w:gridCol w:w="180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868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2"/>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高级技工学校应对学生开展职业指导和心理健康教育。</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68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5</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lang w:val="zh-CN"/>
              </w:rPr>
              <w:t>①将职业指导课程列入各专业教学计划，并积极对学生开展职业指导，成效明显，记</w:t>
            </w:r>
            <w:r>
              <w:rPr>
                <w:rFonts w:hint="default" w:cs="Times New Roman"/>
                <w:color w:val="auto"/>
                <w:sz w:val="21"/>
                <w:szCs w:val="21"/>
                <w:lang w:val="en-US" w:eastAsia="zh-CN"/>
              </w:rPr>
              <w:t>3</w:t>
            </w:r>
            <w:r>
              <w:rPr>
                <w:rFonts w:hint="default" w:ascii="Times New Roman" w:hAnsi="Times New Roman" w:eastAsia="仿宋_GB2312" w:cs="Times New Roman"/>
                <w:color w:val="auto"/>
                <w:sz w:val="21"/>
                <w:szCs w:val="21"/>
                <w:lang w:val="zh-CN"/>
              </w:rPr>
              <w:t>分；成效一般的，扣</w:t>
            </w:r>
            <w:r>
              <w:rPr>
                <w:rFonts w:hint="default" w:ascii="Times New Roman" w:hAnsi="Times New Roman" w:eastAsia="仿宋_GB2312" w:cs="Times New Roman"/>
                <w:color w:val="auto"/>
                <w:sz w:val="21"/>
                <w:szCs w:val="21"/>
                <w:lang w:val="en-US" w:eastAsia="zh-CN"/>
              </w:rPr>
              <w:t>0.5-2</w:t>
            </w:r>
            <w:r>
              <w:rPr>
                <w:rFonts w:hint="default" w:ascii="Times New Roman" w:hAnsi="Times New Roman" w:eastAsia="仿宋_GB2312" w:cs="Times New Roman"/>
                <w:color w:val="auto"/>
                <w:sz w:val="21"/>
                <w:szCs w:val="21"/>
                <w:lang w:val="zh-CN"/>
              </w:rPr>
              <w:t>分；未列入的，不</w:t>
            </w:r>
            <w:r>
              <w:rPr>
                <w:rFonts w:hint="default" w:cs="Times New Roman"/>
                <w:color w:val="auto"/>
                <w:sz w:val="21"/>
                <w:szCs w:val="21"/>
                <w:lang w:val="zh-CN"/>
              </w:rPr>
              <w:t>记分</w:t>
            </w:r>
            <w:r>
              <w:rPr>
                <w:rFonts w:hint="default" w:ascii="Times New Roman" w:hAnsi="Times New Roman" w:eastAsia="仿宋_GB2312" w:cs="Times New Roman"/>
                <w:color w:val="auto"/>
                <w:sz w:val="21"/>
                <w:szCs w:val="21"/>
                <w:lang w:val="zh-CN"/>
              </w:rPr>
              <w:t>；②对学生开展心理健康教育，成效明显，记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lang w:val="zh-CN"/>
              </w:rPr>
              <w:t>分；成效一般的，扣</w:t>
            </w:r>
            <w:r>
              <w:rPr>
                <w:rFonts w:hint="default" w:ascii="Times New Roman" w:hAnsi="Times New Roman" w:eastAsia="仿宋_GB2312" w:cs="Times New Roman"/>
                <w:color w:val="auto"/>
                <w:sz w:val="21"/>
                <w:szCs w:val="21"/>
                <w:lang w:val="en-US" w:eastAsia="zh-CN"/>
              </w:rPr>
              <w:t>0.5-</w:t>
            </w:r>
            <w:r>
              <w:rPr>
                <w:rFonts w:hint="default" w:cs="Times New Roman"/>
                <w:color w:val="auto"/>
                <w:sz w:val="21"/>
                <w:szCs w:val="21"/>
                <w:lang w:val="en-US" w:eastAsia="zh-CN"/>
              </w:rPr>
              <w:t>1</w:t>
            </w:r>
            <w:r>
              <w:rPr>
                <w:rFonts w:hint="default" w:ascii="Times New Roman" w:hAnsi="Times New Roman" w:eastAsia="仿宋_GB2312" w:cs="Times New Roman"/>
                <w:color w:val="auto"/>
                <w:sz w:val="21"/>
                <w:szCs w:val="21"/>
                <w:lang w:val="zh-CN"/>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868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①开展职业指导的相关资料；②开展心理健康教育的相关资料；③学校配备专兼职相结合的心理健康咨询员的资料。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68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color w:val="auto"/>
                <w:sz w:val="21"/>
                <w:szCs w:val="21"/>
              </w:rPr>
              <w:t>①学校开展职业指导的情况；②学校开展心理健康教育的情况。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46" w:hRule="atLeast"/>
          <w:jc w:val="center"/>
        </w:trPr>
        <w:tc>
          <w:tcPr>
            <w:tcW w:w="8680"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6872"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1808"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607" w:hRule="atLeast"/>
          <w:jc w:val="center"/>
        </w:trPr>
        <w:tc>
          <w:tcPr>
            <w:tcW w:w="6872"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1808"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79" w:tblpY="2162"/>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w:t>
      </w:r>
      <w:r>
        <w:rPr>
          <w:rFonts w:hint="default" w:cs="Times New Roman"/>
          <w:b/>
          <w:bCs/>
          <w:color w:val="auto"/>
          <w:sz w:val="24"/>
          <w:lang w:val="en-US" w:eastAsia="zh-CN"/>
        </w:rPr>
        <w:t>7</w:t>
      </w:r>
      <w:r>
        <w:rPr>
          <w:rFonts w:hint="default" w:ascii="Times New Roman" w:hAnsi="Times New Roman" w:eastAsia="仿宋_GB2312" w:cs="Times New Roman"/>
          <w:b/>
          <w:bCs/>
          <w:color w:val="auto"/>
          <w:sz w:val="24"/>
        </w:rPr>
        <w:t>教学科研与专业带头人（</w:t>
      </w:r>
      <w:r>
        <w:rPr>
          <w:rFonts w:hint="default" w:cs="Times New Roman"/>
          <w:b/>
          <w:bCs/>
          <w:color w:val="auto"/>
          <w:sz w:val="24"/>
          <w:lang w:val="en-US" w:eastAsia="zh-CN"/>
        </w:rPr>
        <w:t>6</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482"/>
        <w:textAlignment w:val="auto"/>
        <w:rPr>
          <w:rFonts w:hint="default" w:ascii="Times New Roman" w:hAnsi="Times New Roman" w:cs="Times New Roman"/>
          <w:b/>
          <w:bCs/>
          <w:color w:val="auto"/>
          <w:sz w:val="24"/>
        </w:rPr>
      </w:pPr>
    </w:p>
    <w:tbl>
      <w:tblPr>
        <w:tblStyle w:val="6"/>
        <w:tblW w:w="87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103"/>
        <w:gridCol w:w="744"/>
        <w:gridCol w:w="1163"/>
        <w:gridCol w:w="1073"/>
        <w:gridCol w:w="1097"/>
        <w:gridCol w:w="710"/>
        <w:gridCol w:w="475"/>
        <w:gridCol w:w="135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8780" w:type="dxa"/>
            <w:gridSpan w:val="9"/>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bCs/>
                <w:color w:val="auto"/>
                <w:sz w:val="21"/>
                <w:szCs w:val="21"/>
              </w:rPr>
              <w:t>高级技工学校应设立专业教学研究机构，加强技能人才培养规律和方法的研究。</w:t>
            </w:r>
            <w:r>
              <w:rPr>
                <w:rFonts w:hint="default" w:ascii="Times New Roman" w:hAnsi="Times New Roman" w:eastAsia="仿宋_GB2312" w:cs="Times New Roman"/>
                <w:color w:val="auto"/>
                <w:sz w:val="21"/>
                <w:szCs w:val="21"/>
              </w:rPr>
              <w:t>各常设专业至少有一名专业带头人，专业带头人应在当地专业领域具有一定的影响力。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46" w:hRule="atLeast"/>
          <w:jc w:val="center"/>
        </w:trPr>
        <w:tc>
          <w:tcPr>
            <w:tcW w:w="878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6</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firstLine="406"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pacing w:val="-1"/>
                <w:sz w:val="21"/>
                <w:szCs w:val="21"/>
              </w:rPr>
              <w:t>①</w:t>
            </w:r>
            <w:r>
              <w:rPr>
                <w:rFonts w:hint="default" w:cs="Times New Roman"/>
                <w:bCs/>
                <w:color w:val="auto"/>
                <w:spacing w:val="-1"/>
                <w:sz w:val="21"/>
                <w:szCs w:val="21"/>
                <w:lang w:eastAsia="zh-CN"/>
              </w:rPr>
              <w:t>规范使用中职三科统编教材，其余教材使用正版教材，记</w:t>
            </w:r>
            <w:r>
              <w:rPr>
                <w:rFonts w:hint="default" w:cs="Times New Roman"/>
                <w:bCs/>
                <w:color w:val="auto"/>
                <w:spacing w:val="-1"/>
                <w:sz w:val="21"/>
                <w:szCs w:val="21"/>
                <w:lang w:val="en-US" w:eastAsia="zh-CN"/>
              </w:rPr>
              <w:t>1分，出现不规范使用教材情况的不记分；</w:t>
            </w:r>
            <w:r>
              <w:rPr>
                <w:rFonts w:hint="default" w:ascii="Times New Roman" w:hAnsi="Times New Roman" w:eastAsia="仿宋_GB2312" w:cs="Times New Roman"/>
                <w:bCs/>
                <w:color w:val="auto"/>
                <w:spacing w:val="-1"/>
                <w:sz w:val="21"/>
                <w:szCs w:val="21"/>
              </w:rPr>
              <w:t>②设有专业教学研究机构，有教研、科研计划、活动记录和总结，记</w:t>
            </w:r>
            <w:r>
              <w:rPr>
                <w:rFonts w:hint="default" w:ascii="Times New Roman" w:hAnsi="Times New Roman" w:eastAsia="仿宋_GB2312" w:cs="Times New Roman"/>
                <w:bCs/>
                <w:color w:val="auto"/>
                <w:spacing w:val="-1"/>
                <w:sz w:val="21"/>
                <w:szCs w:val="21"/>
                <w:lang w:val="en-US" w:eastAsia="zh-CN"/>
              </w:rPr>
              <w:t>1</w:t>
            </w:r>
            <w:r>
              <w:rPr>
                <w:rFonts w:hint="default" w:ascii="Times New Roman" w:hAnsi="Times New Roman" w:eastAsia="仿宋_GB2312" w:cs="Times New Roman"/>
                <w:bCs/>
                <w:color w:val="auto"/>
                <w:spacing w:val="-1"/>
                <w:sz w:val="21"/>
                <w:szCs w:val="21"/>
              </w:rPr>
              <w:t>分；未设立机构的，不</w:t>
            </w:r>
            <w:r>
              <w:rPr>
                <w:rFonts w:hint="default" w:cs="Times New Roman"/>
                <w:bCs/>
                <w:color w:val="auto"/>
                <w:spacing w:val="-1"/>
                <w:sz w:val="21"/>
                <w:szCs w:val="21"/>
                <w:lang w:eastAsia="zh-CN"/>
              </w:rPr>
              <w:t>记</w:t>
            </w:r>
            <w:r>
              <w:rPr>
                <w:rFonts w:hint="default" w:ascii="Times New Roman" w:hAnsi="Times New Roman" w:eastAsia="仿宋_GB2312" w:cs="Times New Roman"/>
                <w:bCs/>
                <w:color w:val="auto"/>
                <w:spacing w:val="-1"/>
                <w:sz w:val="21"/>
                <w:szCs w:val="21"/>
              </w:rPr>
              <w:t>分；设立机构但无教研、科研计划、活动记录和总结的，扣</w:t>
            </w:r>
            <w:r>
              <w:rPr>
                <w:rFonts w:hint="default" w:ascii="Times New Roman" w:hAnsi="Times New Roman" w:eastAsia="仿宋_GB2312" w:cs="Times New Roman"/>
                <w:bCs/>
                <w:color w:val="auto"/>
                <w:spacing w:val="-1"/>
                <w:sz w:val="21"/>
                <w:szCs w:val="21"/>
                <w:lang w:val="en-US" w:eastAsia="zh-CN"/>
              </w:rPr>
              <w:t>0.5</w:t>
            </w:r>
            <w:r>
              <w:rPr>
                <w:rFonts w:hint="default" w:ascii="Times New Roman" w:hAnsi="Times New Roman" w:eastAsia="仿宋_GB2312" w:cs="Times New Roman"/>
                <w:bCs/>
                <w:color w:val="auto"/>
                <w:spacing w:val="-1"/>
                <w:sz w:val="21"/>
                <w:szCs w:val="21"/>
              </w:rPr>
              <w:t>分；</w:t>
            </w:r>
            <w:r>
              <w:rPr>
                <w:rFonts w:hint="default" w:ascii="Times New Roman" w:hAnsi="Times New Roman" w:eastAsia="仿宋_GB2312" w:cs="Times New Roman"/>
                <w:color w:val="auto"/>
                <w:spacing w:val="-1"/>
                <w:sz w:val="21"/>
                <w:szCs w:val="21"/>
              </w:rPr>
              <w:t>③</w:t>
            </w:r>
            <w:r>
              <w:rPr>
                <w:rFonts w:hint="default" w:ascii="Times New Roman" w:hAnsi="Times New Roman" w:eastAsia="仿宋_GB2312" w:cs="Times New Roman"/>
                <w:bCs/>
                <w:color w:val="auto"/>
                <w:spacing w:val="-1"/>
                <w:sz w:val="21"/>
                <w:szCs w:val="21"/>
              </w:rPr>
              <w:t>教研、科研工作成效明显，记</w:t>
            </w:r>
            <w:r>
              <w:rPr>
                <w:rFonts w:hint="default" w:ascii="Times New Roman" w:hAnsi="Times New Roman" w:eastAsia="仿宋_GB2312" w:cs="Times New Roman"/>
                <w:bCs/>
                <w:color w:val="auto"/>
                <w:spacing w:val="-1"/>
                <w:sz w:val="21"/>
                <w:szCs w:val="21"/>
                <w:lang w:val="en-US" w:eastAsia="zh-CN"/>
              </w:rPr>
              <w:t>2</w:t>
            </w:r>
            <w:r>
              <w:rPr>
                <w:rFonts w:hint="default" w:ascii="Times New Roman" w:hAnsi="Times New Roman" w:eastAsia="仿宋_GB2312" w:cs="Times New Roman"/>
                <w:bCs/>
                <w:color w:val="auto"/>
                <w:spacing w:val="-1"/>
                <w:sz w:val="21"/>
                <w:szCs w:val="21"/>
              </w:rPr>
              <w:t>分；成效一般的，扣</w:t>
            </w:r>
            <w:r>
              <w:rPr>
                <w:rFonts w:hint="default" w:ascii="Times New Roman" w:hAnsi="Times New Roman" w:eastAsia="仿宋_GB2312" w:cs="Times New Roman"/>
                <w:bCs/>
                <w:color w:val="auto"/>
                <w:spacing w:val="-1"/>
                <w:sz w:val="21"/>
                <w:szCs w:val="21"/>
                <w:lang w:val="en-US" w:eastAsia="zh-CN"/>
              </w:rPr>
              <w:t>0.5-1</w:t>
            </w:r>
            <w:r>
              <w:rPr>
                <w:rFonts w:hint="default" w:ascii="Times New Roman" w:hAnsi="Times New Roman" w:eastAsia="仿宋_GB2312" w:cs="Times New Roman"/>
                <w:bCs/>
                <w:color w:val="auto"/>
                <w:spacing w:val="-1"/>
                <w:sz w:val="21"/>
                <w:szCs w:val="21"/>
              </w:rPr>
              <w:t>分</w:t>
            </w:r>
            <w:r>
              <w:rPr>
                <w:rFonts w:hint="default" w:ascii="Times New Roman" w:hAnsi="Times New Roman" w:eastAsia="仿宋_GB2312" w:cs="Times New Roman"/>
                <w:color w:val="auto"/>
                <w:spacing w:val="-1"/>
                <w:sz w:val="21"/>
                <w:szCs w:val="21"/>
                <w:lang w:val="zh-CN"/>
              </w:rPr>
              <w:t>。</w:t>
            </w:r>
            <w:r>
              <w:rPr>
                <w:rFonts w:hint="default" w:ascii="Times New Roman" w:hAnsi="Times New Roman" w:eastAsia="仿宋_GB2312" w:cs="Times New Roman"/>
                <w:color w:val="auto"/>
                <w:spacing w:val="-1"/>
                <w:sz w:val="21"/>
                <w:szCs w:val="21"/>
              </w:rPr>
              <w:t>④各常设专业都配有专业带头人，并有专业带头人培养、评价和使用制度，记</w:t>
            </w:r>
            <w:r>
              <w:rPr>
                <w:rFonts w:hint="default" w:ascii="Times New Roman" w:hAnsi="Times New Roman" w:eastAsia="仿宋_GB2312" w:cs="Times New Roman"/>
                <w:color w:val="auto"/>
                <w:spacing w:val="-1"/>
                <w:sz w:val="21"/>
                <w:szCs w:val="21"/>
                <w:lang w:val="en-US" w:eastAsia="zh-CN"/>
              </w:rPr>
              <w:t>1</w:t>
            </w:r>
            <w:r>
              <w:rPr>
                <w:rFonts w:hint="default" w:ascii="Times New Roman" w:hAnsi="Times New Roman" w:eastAsia="仿宋_GB2312" w:cs="Times New Roman"/>
                <w:color w:val="auto"/>
                <w:spacing w:val="-1"/>
                <w:sz w:val="21"/>
                <w:szCs w:val="21"/>
              </w:rPr>
              <w:t>分；无</w:t>
            </w:r>
            <w:r>
              <w:rPr>
                <w:rFonts w:hint="default" w:cs="Times New Roman"/>
                <w:color w:val="auto"/>
                <w:spacing w:val="-1"/>
                <w:sz w:val="21"/>
                <w:szCs w:val="21"/>
                <w:lang w:eastAsia="zh-CN"/>
              </w:rPr>
              <w:t>相关</w:t>
            </w:r>
            <w:r>
              <w:rPr>
                <w:rFonts w:hint="default" w:ascii="Times New Roman" w:hAnsi="Times New Roman" w:eastAsia="仿宋_GB2312" w:cs="Times New Roman"/>
                <w:color w:val="auto"/>
                <w:spacing w:val="-1"/>
                <w:sz w:val="21"/>
                <w:szCs w:val="21"/>
              </w:rPr>
              <w:t>制度的，</w:t>
            </w:r>
            <w:r>
              <w:rPr>
                <w:rFonts w:hint="default" w:ascii="Times New Roman" w:hAnsi="Times New Roman" w:eastAsia="仿宋_GB2312" w:cs="Times New Roman"/>
                <w:color w:val="auto"/>
                <w:spacing w:val="-1"/>
                <w:sz w:val="21"/>
                <w:szCs w:val="21"/>
                <w:lang w:eastAsia="zh-CN"/>
              </w:rPr>
              <w:t>不</w:t>
            </w:r>
            <w:r>
              <w:rPr>
                <w:rFonts w:hint="default" w:cs="Times New Roman"/>
                <w:color w:val="auto"/>
                <w:spacing w:val="-1"/>
                <w:sz w:val="21"/>
                <w:szCs w:val="21"/>
                <w:lang w:eastAsia="zh-CN"/>
              </w:rPr>
              <w:t>记</w:t>
            </w:r>
            <w:r>
              <w:rPr>
                <w:rFonts w:hint="default" w:ascii="Times New Roman" w:hAnsi="Times New Roman" w:eastAsia="仿宋_GB2312" w:cs="Times New Roman"/>
                <w:color w:val="auto"/>
                <w:spacing w:val="-1"/>
                <w:sz w:val="21"/>
                <w:szCs w:val="21"/>
              </w:rPr>
              <w:t>分；常设专业未配有专业带头人的，每缺一个扣</w:t>
            </w:r>
            <w:r>
              <w:rPr>
                <w:rFonts w:hint="default" w:ascii="Times New Roman" w:hAnsi="Times New Roman" w:eastAsia="仿宋_GB2312" w:cs="Times New Roman"/>
                <w:color w:val="auto"/>
                <w:spacing w:val="-1"/>
                <w:sz w:val="21"/>
                <w:szCs w:val="21"/>
                <w:lang w:val="en-US" w:eastAsia="zh-CN"/>
              </w:rPr>
              <w:t>0.5</w:t>
            </w:r>
            <w:r>
              <w:rPr>
                <w:rFonts w:hint="default" w:ascii="Times New Roman" w:hAnsi="Times New Roman" w:eastAsia="仿宋_GB2312" w:cs="Times New Roman"/>
                <w:color w:val="auto"/>
                <w:spacing w:val="-1"/>
                <w:sz w:val="21"/>
                <w:szCs w:val="21"/>
              </w:rPr>
              <w:t>分；</w:t>
            </w:r>
            <w:r>
              <w:rPr>
                <w:rFonts w:hint="default" w:ascii="Times New Roman" w:hAnsi="Times New Roman" w:eastAsia="仿宋_GB2312" w:cs="Times New Roman"/>
                <w:color w:val="auto"/>
                <w:spacing w:val="-1"/>
                <w:sz w:val="21"/>
                <w:szCs w:val="21"/>
              </w:rPr>
              <w:fldChar w:fldCharType="begin"/>
            </w:r>
            <w:r>
              <w:rPr>
                <w:rFonts w:hint="default" w:ascii="Times New Roman" w:hAnsi="Times New Roman" w:eastAsia="仿宋_GB2312" w:cs="Times New Roman"/>
                <w:color w:val="auto"/>
                <w:spacing w:val="-1"/>
                <w:sz w:val="21"/>
                <w:szCs w:val="21"/>
              </w:rPr>
              <w:instrText xml:space="preserve"> = 5 \* GB3 \* MERGEFORMAT </w:instrText>
            </w:r>
            <w:r>
              <w:rPr>
                <w:rFonts w:hint="default" w:ascii="Times New Roman" w:hAnsi="Times New Roman" w:eastAsia="仿宋_GB2312" w:cs="Times New Roman"/>
                <w:color w:val="auto"/>
                <w:spacing w:val="-1"/>
                <w:sz w:val="21"/>
                <w:szCs w:val="21"/>
              </w:rPr>
              <w:fldChar w:fldCharType="separate"/>
            </w:r>
            <w:r>
              <w:rPr>
                <w:rFonts w:hint="default" w:ascii="Times New Roman" w:hAnsi="Times New Roman" w:eastAsia="仿宋_GB2312" w:cs="Times New Roman"/>
                <w:color w:val="auto"/>
                <w:spacing w:val="-1"/>
                <w:sz w:val="21"/>
                <w:szCs w:val="21"/>
              </w:rPr>
              <w:t>⑤</w:t>
            </w:r>
            <w:r>
              <w:rPr>
                <w:rFonts w:hint="default" w:ascii="Times New Roman" w:hAnsi="Times New Roman" w:eastAsia="仿宋_GB2312" w:cs="Times New Roman"/>
                <w:color w:val="auto"/>
                <w:spacing w:val="-1"/>
                <w:sz w:val="21"/>
                <w:szCs w:val="21"/>
              </w:rPr>
              <w:fldChar w:fldCharType="end"/>
            </w:r>
            <w:r>
              <w:rPr>
                <w:rFonts w:hint="default" w:ascii="Times New Roman" w:hAnsi="Times New Roman" w:eastAsia="仿宋_GB2312" w:cs="Times New Roman"/>
                <w:color w:val="auto"/>
                <w:spacing w:val="-1"/>
                <w:sz w:val="21"/>
                <w:szCs w:val="21"/>
              </w:rPr>
              <w:t>专业带头人在专业领域具有一定的影响力，记</w:t>
            </w:r>
            <w:r>
              <w:rPr>
                <w:rFonts w:hint="default" w:ascii="Times New Roman" w:hAnsi="Times New Roman" w:eastAsia="仿宋_GB2312" w:cs="Times New Roman"/>
                <w:color w:val="auto"/>
                <w:spacing w:val="-1"/>
                <w:sz w:val="21"/>
                <w:szCs w:val="21"/>
                <w:lang w:val="en-US" w:eastAsia="zh-CN"/>
              </w:rPr>
              <w:t>1</w:t>
            </w:r>
            <w:r>
              <w:rPr>
                <w:rFonts w:hint="default" w:ascii="Times New Roman" w:hAnsi="Times New Roman" w:eastAsia="仿宋_GB2312" w:cs="Times New Roman"/>
                <w:color w:val="auto"/>
                <w:spacing w:val="-1"/>
                <w:sz w:val="21"/>
                <w:szCs w:val="21"/>
              </w:rPr>
              <w:t>分；无影响的，</w:t>
            </w:r>
            <w:r>
              <w:rPr>
                <w:rFonts w:hint="default" w:ascii="Times New Roman" w:hAnsi="Times New Roman" w:eastAsia="仿宋_GB2312" w:cs="Times New Roman"/>
                <w:color w:val="auto"/>
                <w:spacing w:val="-1"/>
                <w:sz w:val="21"/>
                <w:szCs w:val="21"/>
                <w:lang w:eastAsia="zh-CN"/>
              </w:rPr>
              <w:t>不</w:t>
            </w:r>
            <w:r>
              <w:rPr>
                <w:rFonts w:hint="default" w:cs="Times New Roman"/>
                <w:color w:val="auto"/>
                <w:spacing w:val="-1"/>
                <w:sz w:val="21"/>
                <w:szCs w:val="21"/>
                <w:lang w:eastAsia="zh-CN"/>
              </w:rPr>
              <w:t>记</w:t>
            </w:r>
            <w:r>
              <w:rPr>
                <w:rFonts w:hint="default" w:ascii="Times New Roman" w:hAnsi="Times New Roman" w:eastAsia="仿宋_GB2312" w:cs="Times New Roman"/>
                <w:color w:val="auto"/>
                <w:spacing w:val="-1"/>
                <w:sz w:val="21"/>
                <w:szCs w:val="21"/>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878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w:t>
            </w:r>
            <w:r>
              <w:rPr>
                <w:rFonts w:hint="default" w:cs="Times New Roman"/>
                <w:color w:val="auto"/>
                <w:sz w:val="21"/>
                <w:szCs w:val="21"/>
                <w:lang w:eastAsia="zh-CN"/>
              </w:rPr>
              <w:t>学校使用的教材；</w:t>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lang w:val="zh-CN"/>
              </w:rPr>
              <w:t>研究机构文件、人员名单；</w:t>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color w:val="auto"/>
                <w:sz w:val="21"/>
                <w:szCs w:val="21"/>
                <w:lang w:val="zh-CN"/>
              </w:rPr>
              <w:t>教研、科研活动计划及活动记录；</w:t>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lang w:val="zh-CN"/>
              </w:rPr>
              <w:t>教研、科研成果及相关资料</w:t>
            </w:r>
            <w:r>
              <w:rPr>
                <w:rFonts w:hint="default" w:cs="Times New Roman"/>
                <w:color w:val="auto"/>
                <w:sz w:val="21"/>
                <w:szCs w:val="21"/>
                <w:lang w:val="zh-CN"/>
              </w:rPr>
              <w:t>；</w:t>
            </w:r>
            <w:r>
              <w:rPr>
                <w:rFonts w:hint="default" w:ascii="Times New Roman" w:hAnsi="Times New Roman" w:eastAsia="仿宋_GB2312" w:cs="Times New Roman"/>
                <w:color w:val="auto"/>
                <w:sz w:val="21"/>
                <w:szCs w:val="21"/>
              </w:rPr>
              <w:t>⑤专业带头人培养和使用方面的相关资料；</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6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⑥</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专业带头人的业绩资料。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8780" w:type="dxa"/>
            <w:gridSpan w:val="9"/>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简述要点：</w:t>
            </w:r>
            <w:r>
              <w:rPr>
                <w:rFonts w:hint="default" w:ascii="Times New Roman" w:hAnsi="Times New Roman" w:eastAsia="仿宋_GB2312" w:cs="Times New Roman"/>
                <w:color w:val="auto"/>
                <w:sz w:val="21"/>
                <w:szCs w:val="21"/>
              </w:rPr>
              <w:t>①学校教研机构基本情况；②技能人才培养规律和方法的研究成果；③学校建立专业带头人培养、评价及使用制度情况；④专业带头人在当地专业领域影响力情况。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780" w:type="dxa"/>
            <w:gridSpan w:val="9"/>
            <w:tcBorders>
              <w:tl2br w:val="nil"/>
              <w:tr2bl w:val="nil"/>
            </w:tcBorders>
            <w:noWrap w:val="0"/>
            <w:vAlign w:val="top"/>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专业带头人基本情况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059"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专业</w:t>
            </w:r>
          </w:p>
        </w:tc>
        <w:tc>
          <w:tcPr>
            <w:tcW w:w="1103"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姓名</w:t>
            </w:r>
          </w:p>
        </w:tc>
        <w:tc>
          <w:tcPr>
            <w:tcW w:w="744"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年龄</w:t>
            </w:r>
          </w:p>
        </w:tc>
        <w:tc>
          <w:tcPr>
            <w:tcW w:w="1163"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学历</w:t>
            </w:r>
          </w:p>
        </w:tc>
        <w:tc>
          <w:tcPr>
            <w:tcW w:w="1073"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职称</w:t>
            </w:r>
          </w:p>
        </w:tc>
        <w:tc>
          <w:tcPr>
            <w:tcW w:w="1097"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eastAsia="zh-CN"/>
              </w:rPr>
              <w:t>技能等级</w:t>
            </w:r>
          </w:p>
        </w:tc>
        <w:tc>
          <w:tcPr>
            <w:tcW w:w="1185" w:type="dxa"/>
            <w:gridSpan w:val="2"/>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社会兼职</w:t>
            </w:r>
          </w:p>
        </w:tc>
        <w:tc>
          <w:tcPr>
            <w:tcW w:w="1356"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专业业绩</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5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0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744"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6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7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9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85"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35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5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0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744"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6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7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9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85"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35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5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0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744"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6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7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9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85"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35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59"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0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744"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6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73"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097"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185" w:type="dxa"/>
            <w:gridSpan w:val="2"/>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c>
          <w:tcPr>
            <w:tcW w:w="1356"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8780" w:type="dxa"/>
            <w:gridSpan w:val="9"/>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48" w:hRule="exact"/>
          <w:jc w:val="center"/>
        </w:trPr>
        <w:tc>
          <w:tcPr>
            <w:tcW w:w="6949" w:type="dxa"/>
            <w:gridSpan w:val="7"/>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1831"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1587" w:hRule="exact"/>
          <w:jc w:val="center"/>
        </w:trPr>
        <w:tc>
          <w:tcPr>
            <w:tcW w:w="6949" w:type="dxa"/>
            <w:gridSpan w:val="7"/>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1831"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60" w:tblpY="217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482"/>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cs="Times New Roman"/>
          <w:b/>
          <w:bCs/>
          <w:color w:val="auto"/>
          <w:sz w:val="24"/>
          <w:lang w:val="en-US" w:eastAsia="zh-CN"/>
        </w:rPr>
        <w:t>8</w:t>
      </w:r>
      <w:r>
        <w:rPr>
          <w:rFonts w:hint="default" w:cs="Times New Roman"/>
          <w:b/>
          <w:bCs/>
          <w:color w:val="auto"/>
          <w:sz w:val="24"/>
          <w:lang w:eastAsia="zh-CN"/>
        </w:rPr>
        <w:t>人才培养</w:t>
      </w:r>
      <w:r>
        <w:rPr>
          <w:rFonts w:hint="default" w:ascii="Times New Roman" w:hAnsi="Times New Roman" w:cs="Times New Roman"/>
          <w:b/>
          <w:bCs/>
          <w:color w:val="auto"/>
          <w:sz w:val="24"/>
        </w:rPr>
        <w:t>（</w:t>
      </w:r>
      <w:r>
        <w:rPr>
          <w:rFonts w:hint="default" w:cs="Times New Roman"/>
          <w:b/>
          <w:bCs/>
          <w:color w:val="auto"/>
          <w:sz w:val="24"/>
          <w:lang w:val="en-US" w:eastAsia="zh-CN"/>
        </w:rPr>
        <w:t>10</w:t>
      </w:r>
      <w:r>
        <w:rPr>
          <w:rFonts w:hint="default" w:ascii="Times New Roman" w:hAnsi="Times New Roman" w:cs="Times New Roman"/>
          <w:b/>
          <w:bCs/>
          <w:color w:val="auto"/>
          <w:sz w:val="24"/>
        </w:rPr>
        <w:t>分）</w:t>
      </w:r>
    </w:p>
    <w:p>
      <w:pPr>
        <w:pStyle w:val="2"/>
        <w:pageBreakBefore w:val="0"/>
        <w:kinsoku/>
        <w:overflowPunct w:val="0"/>
        <w:topLinePunct w:val="0"/>
        <w:autoSpaceDE/>
        <w:autoSpaceDN/>
        <w:bidi w:val="0"/>
        <w:spacing w:line="100" w:lineRule="exact"/>
        <w:rPr>
          <w:rFonts w:hint="default" w:ascii="Times New Roman" w:hAnsi="Times New Roman" w:cs="Times New Roman"/>
        </w:rPr>
      </w:pPr>
    </w:p>
    <w:tbl>
      <w:tblPr>
        <w:tblStyle w:val="6"/>
        <w:tblW w:w="88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61"/>
        <w:gridCol w:w="255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2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w:t>
            </w:r>
            <w:r>
              <w:rPr>
                <w:rFonts w:hint="default" w:cs="Times New Roman"/>
                <w:color w:val="auto"/>
                <w:sz w:val="21"/>
                <w:szCs w:val="21"/>
                <w:lang w:eastAsia="zh-CN"/>
              </w:rPr>
              <w:t>积极对接市场需要和地方产业需求，实施工学一体化教学改革，积极参与各类职业技能竞赛，为服务高质量发展培养高素质技能人才</w:t>
            </w:r>
            <w:r>
              <w:rPr>
                <w:rFonts w:hint="default" w:ascii="Times New Roman" w:hAnsi="Times New Roman" w:eastAsia="仿宋_GB2312" w:cs="Times New Roman"/>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88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10</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Cs/>
                <w:color w:val="auto"/>
                <w:sz w:val="21"/>
                <w:szCs w:val="21"/>
              </w:rPr>
              <w:t>①</w:t>
            </w:r>
            <w:r>
              <w:rPr>
                <w:rFonts w:hint="default" w:cs="Times New Roman"/>
                <w:bCs/>
                <w:color w:val="auto"/>
                <w:sz w:val="21"/>
                <w:szCs w:val="21"/>
                <w:lang w:eastAsia="zh-CN"/>
              </w:rPr>
              <w:t>制定完善的教学计划和人才培养方案的</w:t>
            </w:r>
            <w:r>
              <w:rPr>
                <w:rFonts w:hint="default" w:ascii="Times New Roman" w:hAnsi="Times New Roman" w:eastAsia="仿宋_GB2312" w:cs="Times New Roman"/>
                <w:bCs/>
                <w:color w:val="auto"/>
                <w:sz w:val="21"/>
                <w:szCs w:val="21"/>
              </w:rPr>
              <w:t>，记</w:t>
            </w:r>
            <w:r>
              <w:rPr>
                <w:rFonts w:hint="default" w:cs="Times New Roman"/>
                <w:bCs/>
                <w:color w:val="auto"/>
                <w:sz w:val="21"/>
                <w:szCs w:val="21"/>
                <w:lang w:val="en-US" w:eastAsia="zh-CN"/>
              </w:rPr>
              <w:t>2</w:t>
            </w:r>
            <w:r>
              <w:rPr>
                <w:rFonts w:hint="default" w:ascii="Times New Roman" w:hAnsi="Times New Roman" w:eastAsia="仿宋_GB2312" w:cs="Times New Roman"/>
                <w:bCs/>
                <w:color w:val="auto"/>
                <w:sz w:val="21"/>
                <w:szCs w:val="21"/>
              </w:rPr>
              <w:t>分</w:t>
            </w:r>
            <w:r>
              <w:rPr>
                <w:rFonts w:hint="default" w:cs="Times New Roman"/>
                <w:bCs/>
                <w:color w:val="auto"/>
                <w:sz w:val="21"/>
                <w:szCs w:val="21"/>
                <w:lang w:eastAsia="zh-CN"/>
              </w:rPr>
              <w:t>，</w:t>
            </w:r>
            <w:r>
              <w:rPr>
                <w:rFonts w:hint="default" w:ascii="Times New Roman" w:hAnsi="Times New Roman" w:eastAsia="仿宋_GB2312" w:cs="Times New Roman"/>
                <w:bCs/>
                <w:color w:val="auto"/>
                <w:sz w:val="21"/>
                <w:szCs w:val="21"/>
              </w:rPr>
              <w:t>不完善的，扣</w:t>
            </w:r>
            <w:r>
              <w:rPr>
                <w:rFonts w:hint="default" w:cs="Times New Roman"/>
                <w:bCs/>
                <w:color w:val="auto"/>
                <w:sz w:val="21"/>
                <w:szCs w:val="21"/>
                <w:lang w:val="en-US" w:eastAsia="zh-CN"/>
              </w:rPr>
              <w:t>1</w:t>
            </w:r>
            <w:r>
              <w:rPr>
                <w:rFonts w:hint="default" w:ascii="Times New Roman" w:hAnsi="Times New Roman" w:eastAsia="仿宋_GB2312" w:cs="Times New Roman"/>
                <w:bCs/>
                <w:color w:val="auto"/>
                <w:sz w:val="21"/>
                <w:szCs w:val="21"/>
              </w:rPr>
              <w:t>分；②</w:t>
            </w:r>
            <w:r>
              <w:rPr>
                <w:rFonts w:hint="default" w:cs="Times New Roman"/>
                <w:bCs/>
                <w:color w:val="auto"/>
                <w:sz w:val="21"/>
                <w:szCs w:val="21"/>
                <w:lang w:eastAsia="zh-CN"/>
              </w:rPr>
              <w:t>开展工学一体化教学改革的记</w:t>
            </w:r>
            <w:r>
              <w:rPr>
                <w:rFonts w:hint="default" w:cs="Times New Roman"/>
                <w:bCs/>
                <w:color w:val="auto"/>
                <w:sz w:val="21"/>
                <w:szCs w:val="21"/>
                <w:lang w:val="en-US" w:eastAsia="zh-CN"/>
              </w:rPr>
              <w:t>1分，没有开展的</w:t>
            </w:r>
            <w:r>
              <w:rPr>
                <w:rFonts w:hint="default" w:ascii="Times New Roman" w:hAnsi="Times New Roman" w:eastAsia="仿宋_GB2312" w:cs="Times New Roman"/>
                <w:bCs/>
                <w:color w:val="auto"/>
                <w:sz w:val="21"/>
                <w:szCs w:val="21"/>
              </w:rPr>
              <w:t>不</w:t>
            </w:r>
            <w:r>
              <w:rPr>
                <w:rFonts w:hint="default" w:cs="Times New Roman"/>
                <w:bCs/>
                <w:color w:val="auto"/>
                <w:sz w:val="21"/>
                <w:szCs w:val="21"/>
                <w:lang w:eastAsia="zh-CN"/>
              </w:rPr>
              <w:t>记分</w:t>
            </w:r>
            <w:r>
              <w:rPr>
                <w:rFonts w:hint="default" w:ascii="Times New Roman" w:hAnsi="Times New Roman" w:eastAsia="仿宋_GB2312" w:cs="Times New Roman"/>
                <w:bCs/>
                <w:color w:val="auto"/>
                <w:sz w:val="21"/>
                <w:szCs w:val="21"/>
              </w:rPr>
              <w:t>；③</w:t>
            </w:r>
            <w:r>
              <w:rPr>
                <w:rFonts w:hint="default" w:cs="Times New Roman"/>
                <w:bCs/>
                <w:color w:val="auto"/>
                <w:sz w:val="21"/>
                <w:szCs w:val="21"/>
                <w:lang w:eastAsia="zh-CN"/>
              </w:rPr>
              <w:t>积极参与世赛以及国家级、省级职业技能大赛的，记</w:t>
            </w:r>
            <w:r>
              <w:rPr>
                <w:rFonts w:hint="default" w:cs="Times New Roman"/>
                <w:bCs/>
                <w:color w:val="auto"/>
                <w:sz w:val="21"/>
                <w:szCs w:val="21"/>
                <w:lang w:val="en-US" w:eastAsia="zh-CN"/>
              </w:rPr>
              <w:t>2分，没有参与或只参与其中一项的扣1-2分；</w:t>
            </w:r>
            <w:r>
              <w:rPr>
                <w:rFonts w:hint="default" w:ascii="Times New Roman" w:hAnsi="Times New Roman" w:eastAsia="仿宋_GB2312" w:cs="Times New Roman"/>
                <w:color w:val="auto"/>
                <w:sz w:val="21"/>
                <w:szCs w:val="21"/>
              </w:rPr>
              <w:t>④</w:t>
            </w:r>
            <w:r>
              <w:rPr>
                <w:rFonts w:hint="default" w:cs="Times New Roman"/>
                <w:color w:val="auto"/>
                <w:sz w:val="21"/>
                <w:szCs w:val="21"/>
                <w:lang w:eastAsia="zh-CN"/>
              </w:rPr>
              <w:t>学生获得省级及以上职业技能竞赛奖项的，记</w:t>
            </w:r>
            <w:r>
              <w:rPr>
                <w:rFonts w:hint="default" w:cs="Times New Roman"/>
                <w:color w:val="auto"/>
                <w:sz w:val="21"/>
                <w:szCs w:val="21"/>
                <w:lang w:val="en-US" w:eastAsia="zh-CN"/>
              </w:rPr>
              <w:t>3分，没有获得的不记分</w:t>
            </w:r>
            <w:r>
              <w:rPr>
                <w:rFonts w:hint="default" w:ascii="Times New Roman" w:hAnsi="Times New Roman" w:eastAsia="仿宋_GB2312" w:cs="Times New Roman"/>
                <w:bCs/>
                <w:color w:val="auto"/>
                <w:sz w:val="21"/>
                <w:szCs w:val="21"/>
                <w:lang w:val="en-US" w:eastAsia="zh-CN"/>
              </w:rPr>
              <w:t>；</w:t>
            </w:r>
            <w:r>
              <w:rPr>
                <w:rFonts w:hint="default" w:ascii="Times New Roman" w:hAnsi="Times New Roman" w:eastAsia="仿宋_GB2312" w:cs="Times New Roman"/>
                <w:bCs/>
                <w:color w:val="auto"/>
                <w:sz w:val="21"/>
                <w:szCs w:val="21"/>
                <w:lang w:val="en-US" w:eastAsia="zh-CN"/>
              </w:rPr>
              <w:fldChar w:fldCharType="begin"/>
            </w:r>
            <w:r>
              <w:rPr>
                <w:rFonts w:hint="default" w:ascii="Times New Roman" w:hAnsi="Times New Roman" w:eastAsia="仿宋_GB2312" w:cs="Times New Roman"/>
                <w:bCs/>
                <w:color w:val="auto"/>
                <w:sz w:val="21"/>
                <w:szCs w:val="21"/>
                <w:lang w:val="en-US" w:eastAsia="zh-CN"/>
              </w:rPr>
              <w:instrText xml:space="preserve"> = 5 \* GB3 \* MERGEFORMAT </w:instrText>
            </w:r>
            <w:r>
              <w:rPr>
                <w:rFonts w:hint="default" w:ascii="Times New Roman" w:hAnsi="Times New Roman" w:eastAsia="仿宋_GB2312" w:cs="Times New Roman"/>
                <w:bCs/>
                <w:color w:val="auto"/>
                <w:sz w:val="21"/>
                <w:szCs w:val="21"/>
                <w:lang w:val="en-US" w:eastAsia="zh-CN"/>
              </w:rPr>
              <w:fldChar w:fldCharType="separate"/>
            </w:r>
            <w:r>
              <w:rPr>
                <w:rFonts w:hint="default" w:ascii="Times New Roman" w:hAnsi="Times New Roman" w:eastAsia="仿宋_GB2312" w:cs="Times New Roman"/>
                <w:bCs/>
                <w:color w:val="auto"/>
                <w:sz w:val="21"/>
                <w:szCs w:val="21"/>
              </w:rPr>
              <w:t>⑤</w:t>
            </w:r>
            <w:r>
              <w:rPr>
                <w:rFonts w:hint="default" w:ascii="Times New Roman" w:hAnsi="Times New Roman" w:eastAsia="仿宋_GB2312" w:cs="Times New Roman"/>
                <w:bCs/>
                <w:color w:val="auto"/>
                <w:sz w:val="21"/>
                <w:szCs w:val="21"/>
                <w:lang w:val="en-US" w:eastAsia="zh-CN"/>
              </w:rPr>
              <w:fldChar w:fldCharType="end"/>
            </w:r>
            <w:r>
              <w:rPr>
                <w:rFonts w:hint="default" w:cs="Times New Roman"/>
                <w:bCs/>
                <w:color w:val="auto"/>
                <w:sz w:val="21"/>
                <w:szCs w:val="21"/>
                <w:lang w:val="en-US" w:eastAsia="zh-CN"/>
              </w:rPr>
              <w:t>学生获得其他省级及以上荣誉的，记1分，没有获得的不记分。</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6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⑥</w:t>
            </w:r>
            <w:r>
              <w:rPr>
                <w:rFonts w:hint="default" w:ascii="Times New Roman" w:hAnsi="Times New Roman" w:eastAsia="仿宋_GB2312" w:cs="Times New Roman"/>
                <w:color w:val="auto"/>
                <w:sz w:val="21"/>
                <w:szCs w:val="21"/>
              </w:rPr>
              <w:fldChar w:fldCharType="end"/>
            </w:r>
            <w:r>
              <w:rPr>
                <w:rFonts w:hint="default" w:cs="Times New Roman"/>
                <w:bCs/>
                <w:color w:val="auto"/>
                <w:sz w:val="21"/>
                <w:szCs w:val="21"/>
                <w:lang w:val="en-US" w:eastAsia="zh-CN"/>
              </w:rPr>
              <w:t>有思政课程实施方案，记1分，有制定但不完善的扣0.5分，没有则不记分。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882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①校</w:t>
            </w:r>
            <w:r>
              <w:rPr>
                <w:rFonts w:hint="default" w:cs="Times New Roman"/>
                <w:color w:val="auto"/>
                <w:sz w:val="21"/>
                <w:szCs w:val="21"/>
                <w:lang w:eastAsia="zh-CN"/>
              </w:rPr>
              <w:t>相关教学计划及人才培养方案</w:t>
            </w:r>
            <w:r>
              <w:rPr>
                <w:rFonts w:hint="default" w:ascii="Times New Roman" w:hAnsi="Times New Roman" w:eastAsia="仿宋_GB2312" w:cs="Times New Roman"/>
                <w:color w:val="auto"/>
                <w:sz w:val="21"/>
                <w:szCs w:val="21"/>
              </w:rPr>
              <w:t>；②</w:t>
            </w:r>
            <w:r>
              <w:rPr>
                <w:rFonts w:hint="default" w:cs="Times New Roman"/>
                <w:color w:val="auto"/>
                <w:sz w:val="21"/>
                <w:szCs w:val="21"/>
                <w:lang w:eastAsia="zh-CN"/>
              </w:rPr>
              <w:t>工学一体化教学改革有关制度、方案、教材等资料；</w:t>
            </w:r>
            <w:r>
              <w:rPr>
                <w:rFonts w:hint="default" w:ascii="Times New Roman" w:hAnsi="Times New Roman" w:eastAsia="仿宋_GB2312" w:cs="Times New Roman"/>
                <w:bCs/>
                <w:color w:val="auto"/>
                <w:sz w:val="21"/>
                <w:szCs w:val="21"/>
              </w:rPr>
              <w:t>③</w:t>
            </w:r>
            <w:r>
              <w:rPr>
                <w:rFonts w:hint="default" w:cs="Times New Roman"/>
                <w:color w:val="auto"/>
                <w:sz w:val="21"/>
                <w:szCs w:val="21"/>
                <w:lang w:eastAsia="zh-CN"/>
              </w:rPr>
              <w:t>举办或组织学生参与各类职业技能竞赛及获奖情况；④其他相关奖项情况；</w:t>
            </w:r>
            <w:r>
              <w:rPr>
                <w:rFonts w:hint="default" w:cs="Times New Roman"/>
                <w:color w:val="auto"/>
                <w:sz w:val="21"/>
                <w:szCs w:val="21"/>
                <w:lang w:val="en-US" w:eastAsia="zh-CN"/>
              </w:rPr>
              <w:fldChar w:fldCharType="begin"/>
            </w:r>
            <w:r>
              <w:rPr>
                <w:rFonts w:hint="default" w:cs="Times New Roman"/>
                <w:color w:val="auto"/>
                <w:sz w:val="21"/>
                <w:szCs w:val="21"/>
                <w:lang w:val="en-US" w:eastAsia="zh-CN"/>
              </w:rPr>
              <w:instrText xml:space="preserve"> = 5 \* GB3 \* MERGEFORMAT </w:instrText>
            </w:r>
            <w:r>
              <w:rPr>
                <w:rFonts w:hint="default" w:cs="Times New Roman"/>
                <w:color w:val="auto"/>
                <w:sz w:val="21"/>
                <w:szCs w:val="21"/>
                <w:lang w:val="en-US" w:eastAsia="zh-CN"/>
              </w:rPr>
              <w:fldChar w:fldCharType="separate"/>
            </w:r>
            <w:r>
              <w:rPr>
                <w:rFonts w:hint="default" w:cs="Times New Roman"/>
                <w:color w:val="auto"/>
                <w:sz w:val="21"/>
                <w:szCs w:val="21"/>
                <w:lang w:eastAsia="zh-CN"/>
              </w:rPr>
              <w:t>⑤</w:t>
            </w:r>
            <w:r>
              <w:rPr>
                <w:rFonts w:hint="default" w:cs="Times New Roman"/>
                <w:color w:val="auto"/>
                <w:sz w:val="21"/>
                <w:szCs w:val="21"/>
                <w:lang w:val="en-US" w:eastAsia="zh-CN"/>
              </w:rPr>
              <w:fldChar w:fldCharType="end"/>
            </w:r>
            <w:r>
              <w:rPr>
                <w:rFonts w:hint="default" w:cs="Times New Roman"/>
                <w:color w:val="auto"/>
                <w:sz w:val="21"/>
                <w:szCs w:val="21"/>
                <w:lang w:val="en-US" w:eastAsia="zh-CN"/>
              </w:rPr>
              <w:t>思政课程实施方案。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8820"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69" w:hRule="exact"/>
          <w:jc w:val="center"/>
        </w:trPr>
        <w:tc>
          <w:tcPr>
            <w:tcW w:w="6261"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559"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550" w:hRule="exact"/>
          <w:jc w:val="center"/>
        </w:trPr>
        <w:tc>
          <w:tcPr>
            <w:tcW w:w="6261"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559"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page" w:horzAnchor="page" w:tblpX="5449" w:tblpY="2114"/>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37"/>
        <w:gridCol w:w="1069"/>
        <w:gridCol w:w="657"/>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kern w:val="2"/>
                <w:sz w:val="21"/>
                <w:szCs w:val="21"/>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cs="Times New Roman"/>
          <w:b/>
          <w:bCs/>
          <w:color w:val="auto"/>
          <w:sz w:val="24"/>
          <w:lang w:val="en-US" w:eastAsia="zh-CN"/>
        </w:rPr>
        <w:t>9</w:t>
      </w:r>
      <w:r>
        <w:rPr>
          <w:rFonts w:hint="default" w:ascii="Times New Roman" w:hAnsi="Times New Roman" w:cs="Times New Roman"/>
          <w:b/>
          <w:bCs/>
          <w:color w:val="auto"/>
          <w:sz w:val="24"/>
          <w:lang w:eastAsia="zh-CN"/>
        </w:rPr>
        <w:t>校企合作</w:t>
      </w:r>
      <w:r>
        <w:rPr>
          <w:rFonts w:hint="default" w:ascii="Times New Roman" w:hAnsi="Times New Roman" w:cs="Times New Roman"/>
          <w:b/>
          <w:bCs/>
          <w:color w:val="auto"/>
          <w:sz w:val="24"/>
        </w:rPr>
        <w:t>（</w:t>
      </w:r>
      <w:r>
        <w:rPr>
          <w:rFonts w:hint="default" w:cs="Times New Roman"/>
          <w:b/>
          <w:bCs/>
          <w:color w:val="auto"/>
          <w:sz w:val="24"/>
          <w:lang w:val="en-US" w:eastAsia="zh-CN"/>
        </w:rPr>
        <w:t>10</w:t>
      </w:r>
      <w:r>
        <w:rPr>
          <w:rFonts w:hint="default" w:ascii="Times New Roman" w:hAnsi="Times New Roman" w:cs="Times New Roman"/>
          <w:b/>
          <w:bCs/>
          <w:color w:val="auto"/>
          <w:sz w:val="24"/>
        </w:rPr>
        <w:t>分）</w:t>
      </w:r>
    </w:p>
    <w:tbl>
      <w:tblPr>
        <w:tblStyle w:val="6"/>
        <w:tblW w:w="884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46"/>
        <w:gridCol w:w="239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884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5" w:leftChars="0" w:hanging="615"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建立完善的校企合作办学制度，积极探索多种模式的校企合作方式，由有关部门、行业、企业和学校组成校企合作指导委员会在校企合作中发挥积极作用。应结合专业设置选择生产设备先进、技术处于同行业领先水平的企业合作，共建校内外生产实习基地。每个高级技工专业应有3个以上合作企业。</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884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10</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w:t>
            </w:r>
            <w:r>
              <w:rPr>
                <w:rFonts w:hint="default" w:ascii="Times New Roman" w:hAnsi="Times New Roman" w:eastAsia="仿宋_GB2312" w:cs="Times New Roman"/>
                <w:color w:val="auto"/>
                <w:sz w:val="21"/>
                <w:szCs w:val="21"/>
              </w:rPr>
              <w:t>建立完善的校企合作办学</w:t>
            </w:r>
            <w:r>
              <w:rPr>
                <w:rFonts w:hint="default" w:cs="Times New Roman"/>
                <w:color w:val="auto"/>
                <w:sz w:val="21"/>
                <w:szCs w:val="21"/>
                <w:lang w:eastAsia="zh-CN"/>
              </w:rPr>
              <w:t>制度，记</w:t>
            </w:r>
            <w:r>
              <w:rPr>
                <w:rFonts w:hint="default" w:cs="Times New Roman"/>
                <w:color w:val="auto"/>
                <w:sz w:val="21"/>
                <w:szCs w:val="21"/>
                <w:lang w:val="en-US" w:eastAsia="zh-CN"/>
              </w:rPr>
              <w:t>2分，不完善的扣1-2分；</w:t>
            </w:r>
            <w:r>
              <w:rPr>
                <w:rFonts w:hint="default" w:ascii="Times New Roman" w:hAnsi="Times New Roman" w:eastAsia="仿宋_GB2312" w:cs="Times New Roman"/>
                <w:bCs/>
                <w:color w:val="auto"/>
                <w:sz w:val="21"/>
                <w:szCs w:val="21"/>
              </w:rPr>
              <w:t>②</w:t>
            </w:r>
            <w:r>
              <w:rPr>
                <w:rFonts w:hint="default" w:ascii="Times New Roman" w:hAnsi="Times New Roman" w:eastAsia="仿宋_GB2312" w:cs="Times New Roman"/>
                <w:color w:val="auto"/>
                <w:sz w:val="21"/>
                <w:szCs w:val="21"/>
                <w:lang w:val="zh-CN"/>
              </w:rPr>
              <w:t>所选合作企业处行业领先水平</w:t>
            </w:r>
            <w:r>
              <w:rPr>
                <w:rFonts w:hint="default" w:cs="Times New Roman"/>
                <w:color w:val="auto"/>
                <w:sz w:val="21"/>
                <w:szCs w:val="21"/>
                <w:lang w:val="zh-CN"/>
              </w:rPr>
              <w:t>，且合作紧密、深入的</w:t>
            </w:r>
            <w:r>
              <w:rPr>
                <w:rFonts w:hint="default" w:ascii="Times New Roman" w:hAnsi="Times New Roman" w:eastAsia="仿宋_GB2312" w:cs="Times New Roman"/>
                <w:color w:val="auto"/>
                <w:sz w:val="21"/>
                <w:szCs w:val="21"/>
                <w:lang w:val="zh-CN"/>
              </w:rPr>
              <w:t>，记</w:t>
            </w:r>
            <w:r>
              <w:rPr>
                <w:rFonts w:hint="default" w:cs="Times New Roman"/>
                <w:color w:val="auto"/>
                <w:sz w:val="21"/>
                <w:szCs w:val="21"/>
                <w:lang w:val="en-US" w:eastAsia="zh-CN"/>
              </w:rPr>
              <w:t>3</w:t>
            </w:r>
            <w:r>
              <w:rPr>
                <w:rFonts w:hint="default" w:ascii="Times New Roman" w:hAnsi="Times New Roman" w:eastAsia="仿宋_GB2312" w:cs="Times New Roman"/>
                <w:color w:val="auto"/>
                <w:sz w:val="21"/>
                <w:szCs w:val="21"/>
                <w:lang w:val="zh-CN"/>
              </w:rPr>
              <w:t>分</w:t>
            </w:r>
            <w:r>
              <w:rPr>
                <w:rFonts w:hint="default" w:cs="Times New Roman"/>
                <w:color w:val="auto"/>
                <w:sz w:val="21"/>
                <w:szCs w:val="21"/>
                <w:lang w:val="zh-CN"/>
              </w:rPr>
              <w:t>，成效不明显的</w:t>
            </w:r>
            <w:r>
              <w:rPr>
                <w:rFonts w:hint="default" w:ascii="Times New Roman" w:hAnsi="Times New Roman" w:eastAsia="仿宋_GB2312" w:cs="Times New Roman"/>
                <w:color w:val="auto"/>
                <w:sz w:val="21"/>
                <w:szCs w:val="21"/>
                <w:lang w:val="zh-CN"/>
              </w:rPr>
              <w:t>扣</w:t>
            </w:r>
            <w:r>
              <w:rPr>
                <w:rFonts w:hint="default" w:cs="Times New Roman"/>
                <w:color w:val="auto"/>
                <w:sz w:val="21"/>
                <w:szCs w:val="21"/>
                <w:lang w:val="en-US" w:eastAsia="zh-CN"/>
              </w:rPr>
              <w:t>1-2</w:t>
            </w:r>
            <w:r>
              <w:rPr>
                <w:rFonts w:hint="default" w:ascii="Times New Roman" w:hAnsi="Times New Roman" w:eastAsia="仿宋_GB2312" w:cs="Times New Roman"/>
                <w:color w:val="auto"/>
                <w:sz w:val="21"/>
                <w:szCs w:val="21"/>
                <w:lang w:val="zh-CN"/>
              </w:rPr>
              <w:t>分；</w:t>
            </w:r>
            <w:r>
              <w:rPr>
                <w:rFonts w:hint="default" w:ascii="Times New Roman" w:hAnsi="Times New Roman" w:eastAsia="仿宋_GB2312" w:cs="Times New Roman"/>
                <w:bCs/>
                <w:color w:val="auto"/>
                <w:sz w:val="21"/>
                <w:szCs w:val="21"/>
              </w:rPr>
              <w:t>③</w:t>
            </w:r>
            <w:r>
              <w:rPr>
                <w:rFonts w:hint="default" w:ascii="Times New Roman" w:hAnsi="Times New Roman" w:eastAsia="仿宋_GB2312" w:cs="Times New Roman"/>
                <w:color w:val="auto"/>
                <w:sz w:val="21"/>
                <w:szCs w:val="21"/>
                <w:lang w:val="zh-CN"/>
              </w:rPr>
              <w:t>共建校内外生产实习基地</w:t>
            </w:r>
            <w:r>
              <w:rPr>
                <w:rFonts w:hint="default" w:cs="Times New Roman"/>
                <w:color w:val="auto"/>
                <w:sz w:val="21"/>
                <w:szCs w:val="21"/>
                <w:lang w:val="zh-CN"/>
              </w:rPr>
              <w:t>且合作效果明显的</w:t>
            </w:r>
            <w:r>
              <w:rPr>
                <w:rFonts w:hint="default" w:ascii="Times New Roman" w:hAnsi="Times New Roman" w:eastAsia="仿宋_GB2312" w:cs="Times New Roman"/>
                <w:color w:val="auto"/>
                <w:sz w:val="21"/>
                <w:szCs w:val="21"/>
                <w:lang w:val="zh-CN"/>
              </w:rPr>
              <w:t>，记</w:t>
            </w:r>
            <w:r>
              <w:rPr>
                <w:rFonts w:hint="default" w:cs="Times New Roman"/>
                <w:color w:val="auto"/>
                <w:sz w:val="21"/>
                <w:szCs w:val="21"/>
                <w:lang w:val="en-US" w:eastAsia="zh-CN"/>
              </w:rPr>
              <w:t>3</w:t>
            </w:r>
            <w:r>
              <w:rPr>
                <w:rFonts w:hint="default" w:ascii="Times New Roman" w:hAnsi="Times New Roman" w:eastAsia="仿宋_GB2312" w:cs="Times New Roman"/>
                <w:color w:val="auto"/>
                <w:sz w:val="21"/>
                <w:szCs w:val="21"/>
                <w:lang w:val="zh-CN"/>
              </w:rPr>
              <w:t>分；未建的，不</w:t>
            </w:r>
            <w:r>
              <w:rPr>
                <w:rFonts w:hint="default" w:cs="Times New Roman"/>
                <w:color w:val="auto"/>
                <w:sz w:val="21"/>
                <w:szCs w:val="21"/>
                <w:lang w:val="zh-CN"/>
              </w:rPr>
              <w:t>记分</w:t>
            </w:r>
            <w:r>
              <w:rPr>
                <w:rFonts w:hint="default" w:ascii="Times New Roman" w:hAnsi="Times New Roman" w:eastAsia="仿宋_GB2312" w:cs="Times New Roman"/>
                <w:color w:val="auto"/>
                <w:sz w:val="21"/>
                <w:szCs w:val="21"/>
                <w:lang w:val="zh-CN"/>
              </w:rPr>
              <w:t>；</w:t>
            </w:r>
            <w:r>
              <w:rPr>
                <w:rFonts w:hint="default" w:cs="Times New Roman"/>
                <w:color w:val="auto"/>
                <w:sz w:val="21"/>
                <w:szCs w:val="21"/>
                <w:lang w:val="zh-CN"/>
              </w:rPr>
              <w:t>实习效果一般的</w:t>
            </w:r>
            <w:r>
              <w:rPr>
                <w:rFonts w:hint="default" w:ascii="Times New Roman" w:hAnsi="Times New Roman" w:eastAsia="仿宋_GB2312" w:cs="Times New Roman"/>
                <w:color w:val="auto"/>
                <w:sz w:val="21"/>
                <w:szCs w:val="21"/>
                <w:lang w:val="zh-CN"/>
              </w:rPr>
              <w:t>扣</w:t>
            </w:r>
            <w:r>
              <w:rPr>
                <w:rFonts w:hint="default" w:ascii="Times New Roman" w:hAnsi="Times New Roman" w:eastAsia="仿宋_GB2312" w:cs="Times New Roman"/>
                <w:color w:val="auto"/>
                <w:sz w:val="21"/>
                <w:szCs w:val="21"/>
                <w:lang w:val="en-US" w:eastAsia="zh-CN"/>
              </w:rPr>
              <w:t>1</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lang w:val="zh-CN"/>
              </w:rPr>
              <w:t>分</w:t>
            </w:r>
            <w:r>
              <w:rPr>
                <w:rFonts w:hint="default" w:cs="Times New Roman"/>
                <w:color w:val="auto"/>
                <w:sz w:val="21"/>
                <w:szCs w:val="21"/>
                <w:lang w:val="zh-CN"/>
              </w:rPr>
              <w:t>；</w:t>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lang w:val="zh-CN"/>
              </w:rPr>
              <w:t>每一个高级技工专业有3个以上合作企业，记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lang w:val="zh-CN"/>
              </w:rPr>
              <w:t>分，每少一个扣</w:t>
            </w:r>
            <w:r>
              <w:rPr>
                <w:rFonts w:hint="default" w:cs="Times New Roman"/>
                <w:color w:val="auto"/>
                <w:sz w:val="21"/>
                <w:szCs w:val="21"/>
                <w:lang w:val="en-US" w:eastAsia="zh-CN"/>
              </w:rPr>
              <w:t>0.5</w:t>
            </w:r>
            <w:r>
              <w:rPr>
                <w:rFonts w:hint="default" w:ascii="Times New Roman" w:hAnsi="Times New Roman" w:eastAsia="仿宋_GB2312" w:cs="Times New Roman"/>
                <w:color w:val="auto"/>
                <w:sz w:val="21"/>
                <w:szCs w:val="21"/>
                <w:lang w:val="zh-CN"/>
              </w:rPr>
              <w:t>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8840"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1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①合作企业设备、技术水平在同行业中所处地位情况的相关材料；②共建校内外生产实习基地</w:t>
            </w:r>
            <w:r>
              <w:rPr>
                <w:rFonts w:hint="default" w:cs="Times New Roman"/>
                <w:color w:val="auto"/>
                <w:sz w:val="21"/>
                <w:szCs w:val="21"/>
                <w:lang w:eastAsia="zh-CN"/>
              </w:rPr>
              <w:t>及学生实习开展情况</w:t>
            </w:r>
            <w:r>
              <w:rPr>
                <w:rFonts w:hint="default" w:ascii="Times New Roman" w:hAnsi="Times New Roman" w:eastAsia="仿宋_GB2312" w:cs="Times New Roman"/>
                <w:color w:val="auto"/>
                <w:sz w:val="21"/>
                <w:szCs w:val="21"/>
              </w:rPr>
              <w:t>相关材料。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26" w:hRule="atLeast"/>
          <w:jc w:val="center"/>
        </w:trPr>
        <w:tc>
          <w:tcPr>
            <w:tcW w:w="8840"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39" w:hRule="atLeast"/>
          <w:jc w:val="center"/>
        </w:trPr>
        <w:tc>
          <w:tcPr>
            <w:tcW w:w="6446"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eastAsia="zh-CN"/>
              </w:rPr>
              <w:t>考核</w:t>
            </w:r>
            <w:r>
              <w:rPr>
                <w:rFonts w:hint="default" w:ascii="Times New Roman" w:hAnsi="Times New Roman" w:eastAsia="仿宋_GB2312" w:cs="Times New Roman"/>
                <w:b/>
                <w:bCs/>
                <w:color w:val="auto"/>
                <w:sz w:val="21"/>
                <w:szCs w:val="21"/>
              </w:rPr>
              <w:t>：</w:t>
            </w:r>
          </w:p>
        </w:tc>
        <w:tc>
          <w:tcPr>
            <w:tcW w:w="2394"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262" w:hRule="atLeast"/>
          <w:jc w:val="center"/>
        </w:trPr>
        <w:tc>
          <w:tcPr>
            <w:tcW w:w="6446"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394"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spacing w:line="40" w:lineRule="exact"/>
        <w:rPr>
          <w:rFonts w:hint="default" w:ascii="Times New Roman" w:hAnsi="Times New Roman" w:cs="Times New Roman"/>
          <w:color w:val="auto"/>
          <w:sz w:val="24"/>
        </w:rPr>
      </w:pPr>
    </w:p>
    <w:p>
      <w:pPr>
        <w:pStyle w:val="3"/>
        <w:keepNext w:val="0"/>
        <w:keepLines w:val="0"/>
        <w:pageBreakBefore w:val="0"/>
        <w:widowControl w:val="0"/>
        <w:kinsoku/>
        <w:wordWrap/>
        <w:overflowPunct w:val="0"/>
        <w:topLinePunct w:val="0"/>
        <w:autoSpaceDE/>
        <w:autoSpaceDN/>
        <w:bidi w:val="0"/>
        <w:adjustRightInd/>
        <w:snapToGrid/>
        <w:spacing w:after="295" w:afterLines="50"/>
        <w:jc w:val="center"/>
        <w:textAlignment w:val="auto"/>
        <w:rPr>
          <w:rStyle w:val="10"/>
          <w:rFonts w:hint="default" w:ascii="Times New Roman" w:hAnsi="Times New Roman" w:cs="Times New Roman"/>
          <w:color w:val="auto"/>
          <w:sz w:val="44"/>
          <w:szCs w:val="44"/>
        </w:rPr>
      </w:pPr>
      <w:r>
        <w:rPr>
          <w:rFonts w:hint="default" w:ascii="Times New Roman" w:hAnsi="Times New Roman" w:cs="Times New Roman"/>
          <w:color w:val="auto"/>
          <w:sz w:val="24"/>
        </w:rPr>
        <w:br w:type="page"/>
      </w:r>
      <w:r>
        <w:rPr>
          <w:rStyle w:val="10"/>
          <w:rFonts w:hint="default" w:ascii="Times New Roman" w:hAnsi="Times New Roman" w:cs="Times New Roman"/>
          <w:color w:val="auto"/>
          <w:sz w:val="44"/>
          <w:szCs w:val="44"/>
        </w:rPr>
        <w:t>专家评审分数汇总表</w:t>
      </w:r>
    </w:p>
    <w:tbl>
      <w:tblPr>
        <w:tblStyle w:val="6"/>
        <w:tblW w:w="871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652"/>
        <w:gridCol w:w="936"/>
        <w:gridCol w:w="1104"/>
        <w:gridCol w:w="1131"/>
        <w:gridCol w:w="1272"/>
        <w:gridCol w:w="97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64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lang w:eastAsia="zh-CN"/>
              </w:rPr>
            </w:pPr>
            <w:r>
              <w:rPr>
                <w:rFonts w:hint="default" w:ascii="Times New Roman" w:hAnsi="Times New Roman" w:eastAsia="黑体" w:cs="Times New Roman"/>
                <w:b w:val="0"/>
                <w:bCs/>
                <w:color w:val="auto"/>
                <w:sz w:val="21"/>
                <w:szCs w:val="21"/>
                <w:lang w:eastAsia="zh-CN"/>
              </w:rPr>
              <w:t>序号</w:t>
            </w:r>
          </w:p>
        </w:tc>
        <w:tc>
          <w:tcPr>
            <w:tcW w:w="265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lang w:eastAsia="zh-CN"/>
              </w:rPr>
              <w:t>考核</w:t>
            </w:r>
            <w:r>
              <w:rPr>
                <w:rFonts w:hint="default" w:ascii="Times New Roman" w:hAnsi="Times New Roman" w:eastAsia="黑体" w:cs="Times New Roman"/>
                <w:b w:val="0"/>
                <w:bCs/>
                <w:color w:val="auto"/>
                <w:sz w:val="21"/>
                <w:szCs w:val="21"/>
              </w:rPr>
              <w:t>内容</w:t>
            </w:r>
          </w:p>
        </w:tc>
        <w:tc>
          <w:tcPr>
            <w:tcW w:w="9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满分</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分值</w:t>
            </w:r>
          </w:p>
        </w:tc>
        <w:tc>
          <w:tcPr>
            <w:tcW w:w="110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lang w:eastAsia="zh-CN"/>
              </w:rPr>
            </w:pPr>
            <w:r>
              <w:rPr>
                <w:rFonts w:hint="default" w:ascii="Times New Roman" w:hAnsi="Times New Roman" w:eastAsia="黑体" w:cs="Times New Roman"/>
                <w:b w:val="0"/>
                <w:bCs/>
                <w:color w:val="auto"/>
                <w:sz w:val="21"/>
                <w:szCs w:val="21"/>
                <w:lang w:eastAsia="zh-CN"/>
              </w:rPr>
              <w:t>学校自评</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lang w:eastAsia="zh-CN"/>
              </w:rPr>
              <w:t>（分）</w:t>
            </w:r>
          </w:p>
        </w:tc>
        <w:tc>
          <w:tcPr>
            <w:tcW w:w="113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lang w:eastAsia="zh-CN"/>
              </w:rPr>
            </w:pPr>
            <w:r>
              <w:rPr>
                <w:rFonts w:hint="default" w:ascii="Times New Roman" w:hAnsi="Times New Roman" w:eastAsia="黑体" w:cs="Times New Roman"/>
                <w:b w:val="0"/>
                <w:bCs/>
                <w:color w:val="auto"/>
                <w:sz w:val="21"/>
                <w:szCs w:val="21"/>
              </w:rPr>
              <w:t>专</w:t>
            </w:r>
            <w:r>
              <w:rPr>
                <w:rFonts w:hint="default" w:ascii="Times New Roman" w:hAnsi="Times New Roman" w:eastAsia="黑体" w:cs="Times New Roman"/>
                <w:b w:val="0"/>
                <w:bCs/>
                <w:color w:val="auto"/>
                <w:sz w:val="21"/>
                <w:szCs w:val="21"/>
                <w:lang w:eastAsia="zh-CN"/>
              </w:rPr>
              <w:t>家考核</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lang w:eastAsia="zh-CN"/>
              </w:rPr>
              <w:t>（分）</w:t>
            </w:r>
          </w:p>
        </w:tc>
        <w:tc>
          <w:tcPr>
            <w:tcW w:w="127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lang w:eastAsia="zh-CN"/>
              </w:rPr>
            </w:pPr>
            <w:r>
              <w:rPr>
                <w:rFonts w:hint="default" w:ascii="Times New Roman" w:hAnsi="Times New Roman" w:eastAsia="黑体" w:cs="Times New Roman"/>
                <w:b w:val="0"/>
                <w:bCs/>
                <w:color w:val="auto"/>
                <w:sz w:val="21"/>
                <w:szCs w:val="21"/>
                <w:lang w:eastAsia="zh-CN"/>
              </w:rPr>
              <w:t>省厅复核</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lang w:eastAsia="zh-CN"/>
              </w:rPr>
            </w:pPr>
            <w:r>
              <w:rPr>
                <w:rFonts w:hint="default" w:ascii="Times New Roman" w:hAnsi="Times New Roman" w:eastAsia="黑体" w:cs="Times New Roman"/>
                <w:b w:val="0"/>
                <w:bCs/>
                <w:color w:val="auto"/>
                <w:sz w:val="21"/>
                <w:szCs w:val="21"/>
                <w:lang w:eastAsia="zh-CN"/>
              </w:rPr>
              <w:t>（分）</w:t>
            </w:r>
          </w:p>
        </w:tc>
        <w:tc>
          <w:tcPr>
            <w:tcW w:w="97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color w:val="auto"/>
                <w:sz w:val="21"/>
                <w:szCs w:val="21"/>
                <w:lang w:eastAsia="zh-CN"/>
              </w:rPr>
            </w:pPr>
            <w:r>
              <w:rPr>
                <w:rFonts w:hint="default" w:ascii="Times New Roman" w:hAnsi="Times New Roman" w:eastAsia="黑体" w:cs="Times New Roman"/>
                <w:b w:val="0"/>
                <w:bCs/>
                <w:color w:val="auto"/>
                <w:sz w:val="21"/>
                <w:szCs w:val="21"/>
                <w:lang w:eastAsia="zh-CN"/>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01</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1"/>
                <w:rFonts w:hint="default" w:ascii="Times New Roman" w:hAnsi="Times New Roman" w:eastAsia="仿宋_GB2312" w:cs="Times New Roman"/>
                <w:b w:val="0"/>
                <w:bCs w:val="0"/>
                <w:color w:val="auto"/>
                <w:sz w:val="21"/>
                <w:szCs w:val="21"/>
                <w:lang w:val="en-US" w:eastAsia="zh-CN" w:bidi="ar"/>
              </w:rPr>
              <w:t>办学方向</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考察项</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02</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办学模式</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4</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03</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双证书制度</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cs="Times New Roman"/>
                <w:b w:val="0"/>
                <w:bCs w:val="0"/>
                <w:i w:val="0"/>
                <w:iCs w:val="0"/>
                <w:color w:val="auto"/>
                <w:kern w:val="0"/>
                <w:sz w:val="21"/>
                <w:szCs w:val="21"/>
                <w:u w:val="none"/>
                <w:lang w:val="en-US" w:eastAsia="zh-CN" w:bidi="ar"/>
              </w:rPr>
              <w:t>5</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04</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申办资格</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否决项</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05</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领导班子</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4</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06</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办学规模</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3</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07</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专业设置</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3</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08</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cs="Times New Roman"/>
                <w:b w:val="0"/>
                <w:bCs w:val="0"/>
                <w:color w:val="auto"/>
                <w:sz w:val="21"/>
                <w:szCs w:val="21"/>
                <w:lang w:val="en-US" w:eastAsia="zh-CN" w:bidi="ar"/>
              </w:rPr>
              <w:t>校园</w:t>
            </w:r>
            <w:r>
              <w:rPr>
                <w:rStyle w:val="12"/>
                <w:rFonts w:hint="default" w:ascii="Times New Roman" w:hAnsi="Times New Roman" w:eastAsia="仿宋_GB2312" w:cs="Times New Roman"/>
                <w:b w:val="0"/>
                <w:bCs w:val="0"/>
                <w:color w:val="auto"/>
                <w:sz w:val="21"/>
                <w:szCs w:val="21"/>
                <w:lang w:val="en-US" w:eastAsia="zh-CN" w:bidi="ar"/>
              </w:rPr>
              <w:t>面积</w:t>
            </w:r>
            <w:r>
              <w:rPr>
                <w:rStyle w:val="12"/>
                <w:rFonts w:hint="default" w:ascii="Times New Roman" w:cs="Times New Roman"/>
                <w:b w:val="0"/>
                <w:bCs w:val="0"/>
                <w:color w:val="auto"/>
                <w:sz w:val="21"/>
                <w:szCs w:val="21"/>
                <w:lang w:val="en-US" w:eastAsia="zh-CN" w:bidi="ar"/>
              </w:rPr>
              <w:t>及教学场所</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否决项</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09</w:t>
            </w:r>
            <w:r>
              <w:rPr>
                <w:rFonts w:hint="default" w:cs="Times New Roman"/>
                <w:b w:val="0"/>
                <w:bCs w:val="0"/>
                <w:i w:val="0"/>
                <w:iCs w:val="0"/>
                <w:color w:val="auto"/>
                <w:kern w:val="0"/>
                <w:sz w:val="21"/>
                <w:szCs w:val="21"/>
                <w:u w:val="none"/>
                <w:lang w:val="en-US" w:eastAsia="zh-CN" w:bidi="ar"/>
              </w:rPr>
              <w:t>-1</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实习</w:t>
            </w:r>
            <w:r>
              <w:rPr>
                <w:rStyle w:val="12"/>
                <w:rFonts w:hint="default" w:ascii="Times New Roman" w:cs="Times New Roman"/>
                <w:b w:val="0"/>
                <w:bCs w:val="0"/>
                <w:color w:val="auto"/>
                <w:sz w:val="21"/>
                <w:szCs w:val="21"/>
                <w:lang w:val="en-US" w:eastAsia="zh-CN" w:bidi="ar"/>
              </w:rPr>
              <w:t>实验</w:t>
            </w:r>
            <w:r>
              <w:rPr>
                <w:rStyle w:val="12"/>
                <w:rFonts w:hint="default" w:ascii="Times New Roman" w:hAnsi="Times New Roman" w:eastAsia="仿宋_GB2312" w:cs="Times New Roman"/>
                <w:b w:val="0"/>
                <w:bCs w:val="0"/>
                <w:color w:val="auto"/>
                <w:sz w:val="21"/>
                <w:szCs w:val="21"/>
                <w:lang w:val="en-US" w:eastAsia="zh-CN" w:bidi="ar"/>
              </w:rPr>
              <w:t>设备</w:t>
            </w:r>
            <w:r>
              <w:rPr>
                <w:rStyle w:val="12"/>
                <w:rFonts w:hint="default" w:ascii="Times New Roman" w:cs="Times New Roman"/>
                <w:b w:val="0"/>
                <w:bCs w:val="0"/>
                <w:color w:val="auto"/>
                <w:sz w:val="21"/>
                <w:szCs w:val="21"/>
                <w:lang w:val="en-US" w:eastAsia="zh-CN" w:bidi="ar"/>
              </w:rPr>
              <w:t>总值</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lang w:eastAsia="zh-CN"/>
              </w:rPr>
            </w:pPr>
            <w:r>
              <w:rPr>
                <w:rFonts w:hint="default" w:cs="Times New Roman"/>
                <w:b w:val="0"/>
                <w:bCs w:val="0"/>
                <w:color w:val="auto"/>
                <w:sz w:val="21"/>
                <w:szCs w:val="21"/>
                <w:lang w:eastAsia="zh-CN"/>
              </w:rPr>
              <w:t>否决项</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cs="Times New Roman"/>
                <w:b w:val="0"/>
                <w:bCs w:val="0"/>
                <w:i w:val="0"/>
                <w:iCs w:val="0"/>
                <w:color w:val="auto"/>
                <w:kern w:val="0"/>
                <w:sz w:val="21"/>
                <w:szCs w:val="21"/>
                <w:u w:val="none"/>
                <w:lang w:val="en-US" w:eastAsia="zh-CN" w:bidi="ar"/>
              </w:rPr>
              <w:t>09-2</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b w:val="0"/>
                <w:bCs w:val="0"/>
                <w:color w:val="auto"/>
                <w:sz w:val="21"/>
                <w:szCs w:val="21"/>
                <w:lang w:val="en-US" w:eastAsia="zh-CN" w:bidi="ar"/>
              </w:rPr>
            </w:pPr>
            <w:r>
              <w:rPr>
                <w:rStyle w:val="12"/>
                <w:rFonts w:hint="default" w:ascii="Times New Roman" w:hAnsi="Times New Roman" w:eastAsia="仿宋_GB2312" w:cs="Times New Roman"/>
                <w:b w:val="0"/>
                <w:bCs w:val="0"/>
                <w:color w:val="auto"/>
                <w:sz w:val="21"/>
                <w:szCs w:val="21"/>
                <w:lang w:val="en-US" w:eastAsia="zh-CN" w:bidi="ar"/>
              </w:rPr>
              <w:t>实习</w:t>
            </w:r>
            <w:r>
              <w:rPr>
                <w:rStyle w:val="12"/>
                <w:rFonts w:hint="default" w:ascii="Times New Roman" w:cs="Times New Roman"/>
                <w:b w:val="0"/>
                <w:bCs w:val="0"/>
                <w:color w:val="auto"/>
                <w:sz w:val="21"/>
                <w:szCs w:val="21"/>
                <w:lang w:val="en-US" w:eastAsia="zh-CN" w:bidi="ar"/>
              </w:rPr>
              <w:t>实验</w:t>
            </w:r>
            <w:r>
              <w:rPr>
                <w:rStyle w:val="12"/>
                <w:rFonts w:hint="default" w:ascii="Times New Roman" w:hAnsi="Times New Roman" w:eastAsia="仿宋_GB2312" w:cs="Times New Roman"/>
                <w:b w:val="0"/>
                <w:bCs w:val="0"/>
                <w:color w:val="auto"/>
                <w:sz w:val="21"/>
                <w:szCs w:val="21"/>
                <w:lang w:val="en-US" w:eastAsia="zh-CN" w:bidi="ar"/>
              </w:rPr>
              <w:t>设备</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cs="Times New Roman"/>
                <w:b w:val="0"/>
                <w:bCs w:val="0"/>
                <w:i w:val="0"/>
                <w:iCs w:val="0"/>
                <w:color w:val="auto"/>
                <w:kern w:val="0"/>
                <w:sz w:val="21"/>
                <w:szCs w:val="21"/>
                <w:u w:val="none"/>
                <w:lang w:val="en-US" w:eastAsia="zh-CN" w:bidi="ar"/>
              </w:rPr>
              <w:t>15</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cs="Times New Roman"/>
                <w:b w:val="0"/>
                <w:bCs w:val="0"/>
                <w:color w:val="auto"/>
                <w:sz w:val="21"/>
                <w:szCs w:val="21"/>
                <w:lang w:val="en-US" w:eastAsia="zh-CN" w:bidi="ar"/>
              </w:rPr>
              <w:t>生活及</w:t>
            </w:r>
            <w:r>
              <w:rPr>
                <w:rStyle w:val="12"/>
                <w:rFonts w:hint="default" w:ascii="Times New Roman" w:hAnsi="Times New Roman" w:eastAsia="仿宋_GB2312" w:cs="Times New Roman"/>
                <w:b w:val="0"/>
                <w:bCs w:val="0"/>
                <w:color w:val="auto"/>
                <w:sz w:val="21"/>
                <w:szCs w:val="21"/>
                <w:lang w:val="en-US" w:eastAsia="zh-CN" w:bidi="ar"/>
              </w:rPr>
              <w:t>其他设施设备</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5</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11-1</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教师资格</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cs="Times New Roman"/>
                <w:b w:val="0"/>
                <w:bCs w:val="0"/>
                <w:i w:val="0"/>
                <w:iCs w:val="0"/>
                <w:color w:val="auto"/>
                <w:kern w:val="0"/>
                <w:sz w:val="21"/>
                <w:szCs w:val="21"/>
                <w:u w:val="none"/>
                <w:lang w:val="en-US" w:eastAsia="zh-CN" w:bidi="ar"/>
              </w:rPr>
              <w:t>11-2</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教师配备</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11-</w:t>
            </w:r>
            <w:r>
              <w:rPr>
                <w:rFonts w:hint="default" w:cs="Times New Roman"/>
                <w:b w:val="0"/>
                <w:bCs w:val="0"/>
                <w:i w:val="0"/>
                <w:iCs w:val="0"/>
                <w:color w:val="auto"/>
                <w:kern w:val="0"/>
                <w:sz w:val="21"/>
                <w:szCs w:val="21"/>
                <w:u w:val="none"/>
                <w:lang w:val="en-US" w:eastAsia="zh-CN" w:bidi="ar"/>
              </w:rPr>
              <w:t>3</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kern w:val="2"/>
                <w:sz w:val="21"/>
                <w:szCs w:val="21"/>
                <w:lang w:val="en-US" w:eastAsia="zh-CN" w:bidi="ar-SA"/>
              </w:rPr>
            </w:pPr>
            <w:r>
              <w:rPr>
                <w:rFonts w:hint="default" w:cs="Times New Roman"/>
                <w:b w:val="0"/>
                <w:bCs w:val="0"/>
                <w:color w:val="auto"/>
                <w:sz w:val="21"/>
                <w:szCs w:val="21"/>
                <w:lang w:eastAsia="zh-CN"/>
              </w:rPr>
              <w:t>学制教育师生比</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kern w:val="2"/>
                <w:sz w:val="21"/>
                <w:szCs w:val="21"/>
                <w:lang w:val="en-US" w:eastAsia="zh-CN" w:bidi="ar-SA"/>
              </w:rPr>
            </w:pPr>
            <w:r>
              <w:rPr>
                <w:rFonts w:hint="default" w:cs="Times New Roman"/>
                <w:b w:val="0"/>
                <w:bCs w:val="0"/>
                <w:color w:val="auto"/>
                <w:sz w:val="21"/>
                <w:szCs w:val="21"/>
                <w:lang w:eastAsia="zh-CN"/>
              </w:rPr>
              <w:t>否决项</w:t>
            </w:r>
          </w:p>
        </w:tc>
        <w:tc>
          <w:tcPr>
            <w:tcW w:w="110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kern w:val="2"/>
                <w:sz w:val="21"/>
                <w:szCs w:val="21"/>
                <w:lang w:val="en-US" w:eastAsia="zh-CN" w:bidi="ar-SA"/>
              </w:rPr>
            </w:pPr>
          </w:p>
        </w:tc>
        <w:tc>
          <w:tcPr>
            <w:tcW w:w="1131"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kern w:val="2"/>
                <w:sz w:val="21"/>
                <w:szCs w:val="21"/>
                <w:lang w:val="en-US" w:eastAsia="zh-CN" w:bidi="ar-SA"/>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12</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办学经费</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否决项</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13</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cs="Times New Roman"/>
                <w:b w:val="0"/>
                <w:bCs w:val="0"/>
                <w:color w:val="auto"/>
                <w:sz w:val="21"/>
                <w:szCs w:val="21"/>
                <w:lang w:val="en-US" w:eastAsia="zh-CN" w:bidi="ar"/>
              </w:rPr>
              <w:t>内部</w:t>
            </w:r>
            <w:r>
              <w:rPr>
                <w:rStyle w:val="12"/>
                <w:rFonts w:hint="default" w:ascii="Times New Roman" w:hAnsi="Times New Roman" w:eastAsia="仿宋_GB2312" w:cs="Times New Roman"/>
                <w:b w:val="0"/>
                <w:bCs w:val="0"/>
                <w:color w:val="auto"/>
                <w:sz w:val="21"/>
                <w:szCs w:val="21"/>
                <w:lang w:val="en-US" w:eastAsia="zh-CN" w:bidi="ar"/>
              </w:rPr>
              <w:t>管理</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5</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14</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安全管理</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i w:val="0"/>
                <w:iCs w:val="0"/>
                <w:color w:val="auto"/>
                <w:kern w:val="0"/>
                <w:sz w:val="21"/>
                <w:szCs w:val="21"/>
                <w:u w:val="none"/>
                <w:lang w:val="en-US" w:eastAsia="zh-CN" w:bidi="ar"/>
              </w:rPr>
              <w:t>否决项</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15</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3"/>
                <w:rFonts w:hint="default" w:ascii="Times New Roman" w:hAnsi="Times New Roman" w:eastAsia="仿宋_GB2312" w:cs="Times New Roman"/>
                <w:b w:val="0"/>
                <w:bCs w:val="0"/>
                <w:color w:val="auto"/>
                <w:sz w:val="21"/>
                <w:szCs w:val="21"/>
                <w:lang w:val="en-US" w:eastAsia="zh-CN" w:bidi="ar"/>
              </w:rPr>
              <w:t>德育工作</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lang w:val="en-US" w:eastAsia="zh-CN"/>
              </w:rPr>
            </w:pPr>
            <w:r>
              <w:rPr>
                <w:rFonts w:hint="default" w:cs="Times New Roman"/>
                <w:b w:val="0"/>
                <w:bCs w:val="0"/>
                <w:color w:val="auto"/>
                <w:sz w:val="21"/>
                <w:szCs w:val="21"/>
                <w:lang w:val="en-US" w:eastAsia="zh-CN"/>
              </w:rPr>
              <w:t>5</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r>
              <w:rPr>
                <w:rFonts w:hint="default" w:cs="Times New Roman"/>
                <w:b w:val="0"/>
                <w:bCs w:val="0"/>
                <w:i w:val="0"/>
                <w:iCs w:val="0"/>
                <w:color w:val="auto"/>
                <w:kern w:val="0"/>
                <w:sz w:val="21"/>
                <w:szCs w:val="21"/>
                <w:u w:val="none"/>
                <w:lang w:val="en-US" w:eastAsia="zh-CN" w:bidi="ar"/>
              </w:rPr>
              <w:t>6</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职业指导</w:t>
            </w:r>
            <w:r>
              <w:rPr>
                <w:rFonts w:hint="default" w:cs="Times New Roman"/>
                <w:b w:val="0"/>
                <w:bCs w:val="0"/>
                <w:i w:val="0"/>
                <w:iCs w:val="0"/>
                <w:color w:val="auto"/>
                <w:kern w:val="0"/>
                <w:sz w:val="21"/>
                <w:szCs w:val="21"/>
                <w:u w:val="none"/>
                <w:lang w:val="en-US" w:eastAsia="zh-CN" w:bidi="ar"/>
              </w:rPr>
              <w:t>及心理健康教育</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cs="Times New Roman"/>
                <w:b w:val="0"/>
                <w:bCs w:val="0"/>
                <w:i w:val="0"/>
                <w:iCs w:val="0"/>
                <w:color w:val="auto"/>
                <w:kern w:val="0"/>
                <w:sz w:val="21"/>
                <w:szCs w:val="21"/>
                <w:u w:val="none"/>
                <w:lang w:val="en-US" w:eastAsia="zh-CN" w:bidi="ar"/>
              </w:rPr>
              <w:t>5</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r>
              <w:rPr>
                <w:rFonts w:hint="default" w:cs="Times New Roman"/>
                <w:b w:val="0"/>
                <w:bCs w:val="0"/>
                <w:i w:val="0"/>
                <w:iCs w:val="0"/>
                <w:color w:val="auto"/>
                <w:kern w:val="0"/>
                <w:sz w:val="21"/>
                <w:szCs w:val="21"/>
                <w:u w:val="none"/>
                <w:lang w:val="en-US" w:eastAsia="zh-CN" w:bidi="ar"/>
              </w:rPr>
              <w:t>7</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lang w:val="en-US" w:eastAsia="zh-CN" w:bidi="ar"/>
              </w:rPr>
              <w:t>教学科研与专业带头人</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rPr>
            </w:pPr>
            <w:r>
              <w:rPr>
                <w:rFonts w:hint="default" w:cs="Times New Roman"/>
                <w:b w:val="0"/>
                <w:bCs w:val="0"/>
                <w:i w:val="0"/>
                <w:iCs w:val="0"/>
                <w:color w:val="auto"/>
                <w:kern w:val="0"/>
                <w:sz w:val="21"/>
                <w:szCs w:val="21"/>
                <w:u w:val="none"/>
                <w:lang w:val="en-US" w:eastAsia="zh-CN" w:bidi="ar"/>
              </w:rPr>
              <w:t>6</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r>
              <w:rPr>
                <w:rFonts w:hint="default" w:cs="Times New Roman"/>
                <w:b w:val="0"/>
                <w:bCs w:val="0"/>
                <w:i w:val="0"/>
                <w:iCs w:val="0"/>
                <w:color w:val="auto"/>
                <w:kern w:val="0"/>
                <w:sz w:val="21"/>
                <w:szCs w:val="21"/>
                <w:u w:val="none"/>
                <w:lang w:val="en-US" w:eastAsia="zh-CN" w:bidi="ar"/>
              </w:rPr>
              <w:t>8</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lang w:eastAsia="zh-CN"/>
              </w:rPr>
            </w:pPr>
            <w:r>
              <w:rPr>
                <w:rFonts w:hint="default" w:cs="Times New Roman"/>
                <w:b w:val="0"/>
                <w:bCs w:val="0"/>
                <w:color w:val="auto"/>
                <w:sz w:val="21"/>
                <w:szCs w:val="21"/>
                <w:lang w:eastAsia="zh-CN"/>
              </w:rPr>
              <w:t>人才培养</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color w:val="auto"/>
                <w:sz w:val="21"/>
                <w:szCs w:val="21"/>
                <w:lang w:val="en-US" w:eastAsia="zh-CN"/>
              </w:rPr>
            </w:pPr>
            <w:r>
              <w:rPr>
                <w:rFonts w:hint="default" w:cs="Times New Roman"/>
                <w:b w:val="0"/>
                <w:bCs w:val="0"/>
                <w:color w:val="auto"/>
                <w:sz w:val="21"/>
                <w:szCs w:val="21"/>
                <w:lang w:val="en-US" w:eastAsia="zh-CN"/>
              </w:rPr>
              <w:t>10</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644"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cs="Times New Roman"/>
                <w:b w:val="0"/>
                <w:bCs w:val="0"/>
                <w:i w:val="0"/>
                <w:iCs w:val="0"/>
                <w:color w:val="auto"/>
                <w:kern w:val="0"/>
                <w:sz w:val="21"/>
                <w:szCs w:val="21"/>
                <w:u w:val="none"/>
                <w:lang w:val="en-US" w:eastAsia="zh-CN" w:bidi="ar"/>
              </w:rPr>
              <w:t>19</w:t>
            </w:r>
          </w:p>
        </w:tc>
        <w:tc>
          <w:tcPr>
            <w:tcW w:w="2652"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Style w:val="12"/>
                <w:rFonts w:hint="default" w:ascii="Times New Roman" w:hAnsi="Times New Roman" w:eastAsia="仿宋_GB2312" w:cs="Times New Roman"/>
                <w:b w:val="0"/>
                <w:bCs w:val="0"/>
                <w:color w:val="auto"/>
                <w:sz w:val="21"/>
                <w:szCs w:val="21"/>
                <w:lang w:val="en-US" w:eastAsia="zh-CN" w:bidi="ar"/>
              </w:rPr>
            </w:pPr>
            <w:r>
              <w:rPr>
                <w:rStyle w:val="12"/>
                <w:rFonts w:hint="default" w:ascii="Times New Roman" w:hAnsi="Times New Roman" w:eastAsia="仿宋_GB2312" w:cs="Times New Roman"/>
                <w:b w:val="0"/>
                <w:bCs w:val="0"/>
                <w:color w:val="auto"/>
                <w:sz w:val="21"/>
                <w:szCs w:val="21"/>
                <w:lang w:val="en-US" w:eastAsia="zh-CN" w:bidi="ar"/>
              </w:rPr>
              <w:t>校企合作</w:t>
            </w:r>
          </w:p>
        </w:tc>
        <w:tc>
          <w:tcPr>
            <w:tcW w:w="936" w:type="dxa"/>
            <w:tcBorders>
              <w:tl2br w:val="nil"/>
              <w:tr2bl w:val="nil"/>
            </w:tcBorders>
            <w:noWrap w:val="0"/>
            <w:vAlign w:val="center"/>
          </w:tcPr>
          <w:p>
            <w:pPr>
              <w:keepNext w:val="0"/>
              <w:keepLines w:val="0"/>
              <w:pageBreakBefore w:val="0"/>
              <w:widowControl/>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default" w:cs="Times New Roman"/>
                <w:b w:val="0"/>
                <w:bCs w:val="0"/>
                <w:i w:val="0"/>
                <w:iCs w:val="0"/>
                <w:color w:val="auto"/>
                <w:kern w:val="0"/>
                <w:sz w:val="21"/>
                <w:szCs w:val="21"/>
                <w:u w:val="none"/>
                <w:lang w:val="en-US" w:eastAsia="zh-CN" w:bidi="ar"/>
              </w:rPr>
              <w:t>10</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3296"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总评分</w:t>
            </w:r>
          </w:p>
        </w:tc>
        <w:tc>
          <w:tcPr>
            <w:tcW w:w="93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110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1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127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c>
          <w:tcPr>
            <w:tcW w:w="97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Cs/>
                <w:color w:val="auto"/>
                <w:sz w:val="21"/>
                <w:szCs w:val="21"/>
              </w:rPr>
            </w:pPr>
          </w:p>
        </w:tc>
      </w:tr>
    </w:tbl>
    <w:p>
      <w:pPr>
        <w:pStyle w:val="3"/>
        <w:pageBreakBefore w:val="0"/>
        <w:kinsoku/>
        <w:overflowPunct w:val="0"/>
        <w:topLinePunct w:val="0"/>
        <w:autoSpaceDE/>
        <w:autoSpaceDN/>
        <w:bidi w:val="0"/>
        <w:spacing w:after="295" w:afterLines="5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专家组考核意见</w:t>
      </w:r>
    </w:p>
    <w:tbl>
      <w:tblPr>
        <w:tblStyle w:val="6"/>
        <w:tblW w:w="876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58"/>
        <w:gridCol w:w="1890"/>
        <w:gridCol w:w="2105"/>
        <w:gridCol w:w="2307"/>
        <w:gridCol w:w="14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586" w:hRule="atLeast"/>
          <w:jc w:val="center"/>
        </w:trPr>
        <w:tc>
          <w:tcPr>
            <w:tcW w:w="759"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家</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考</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意</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见</w:t>
            </w:r>
          </w:p>
        </w:tc>
        <w:tc>
          <w:tcPr>
            <w:tcW w:w="1558"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参加考核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专家人数</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其         中</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485"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0"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同意票数</w:t>
            </w:r>
          </w:p>
        </w:tc>
        <w:tc>
          <w:tcPr>
            <w:tcW w:w="2105"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不同意票数</w:t>
            </w:r>
          </w:p>
        </w:tc>
        <w:tc>
          <w:tcPr>
            <w:tcW w:w="2307"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弃    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530"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890"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105"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307"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5229"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考</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意</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见</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2607" w:hRule="atLeast"/>
          <w:jc w:val="center"/>
        </w:trPr>
        <w:tc>
          <w:tcPr>
            <w:tcW w:w="759"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名</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确</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认</w:t>
            </w: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专家组</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  名</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gridAfter w:val="1"/>
          <w:wAfter w:w="149" w:type="dxa"/>
          <w:cantSplit/>
          <w:trHeight w:val="2353"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举办者代表</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w:t>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eastAsia="仿宋_GB2312" w:cs="Times New Roman"/>
                <w:color w:val="auto"/>
                <w:kern w:val="2"/>
                <w:sz w:val="21"/>
                <w:szCs w:val="21"/>
                <w:lang w:val="en-US" w:eastAsia="zh-CN" w:bidi="ar-SA"/>
              </w:rPr>
              <w:t>名</w:t>
            </w:r>
          </w:p>
        </w:tc>
        <w:tc>
          <w:tcPr>
            <w:tcW w:w="6302"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768" w:type="dxa"/>
            <w:gridSpan w:val="6"/>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省人力资源和社会保障厅复核意见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816" w:hRule="atLeast"/>
          <w:jc w:val="center"/>
        </w:trPr>
        <w:tc>
          <w:tcPr>
            <w:tcW w:w="8768" w:type="dxa"/>
            <w:gridSpan w:val="6"/>
            <w:tcBorders>
              <w:tl2br w:val="nil"/>
              <w:tr2bl w:val="nil"/>
            </w:tcBorders>
            <w:noWrap w:val="0"/>
            <w:vAlign w:val="bottom"/>
          </w:tcPr>
          <w:p>
            <w:pPr>
              <w:pageBreakBefore w:val="0"/>
              <w:kinsoku/>
              <w:wordWrap w:val="0"/>
              <w:overflowPunct w:val="0"/>
              <w:topLinePunct w:val="0"/>
              <w:autoSpaceDE/>
              <w:autoSpaceDN/>
              <w:bidi w:val="0"/>
              <w:ind w:right="414"/>
              <w:jc w:val="righ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（公章）    </w:t>
            </w:r>
          </w:p>
          <w:p>
            <w:pPr>
              <w:pageBreakBefore w:val="0"/>
              <w:kinsoku/>
              <w:overflowPunct w:val="0"/>
              <w:topLinePunct w:val="0"/>
              <w:autoSpaceDE/>
              <w:autoSpaceDN/>
              <w:bidi w:val="0"/>
              <w:ind w:right="414"/>
              <w:jc w:val="right"/>
              <w:rPr>
                <w:rFonts w:hint="default" w:ascii="Times New Roman" w:hAnsi="Times New Roman" w:eastAsia="仿宋_GB2312" w:cs="Times New Roman"/>
                <w:color w:val="auto"/>
                <w:sz w:val="24"/>
              </w:rPr>
            </w:pPr>
          </w:p>
          <w:p>
            <w:pPr>
              <w:pageBreakBefore w:val="0"/>
              <w:kinsoku/>
              <w:wordWrap w:val="0"/>
              <w:overflowPunct w:val="0"/>
              <w:topLinePunct w:val="0"/>
              <w:autoSpaceDE/>
              <w:autoSpaceDN/>
              <w:bidi w:val="0"/>
              <w:jc w:val="righ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rPr>
              <w:t xml:space="preserve">年    月    日    </w:t>
            </w:r>
            <w:r>
              <w:rPr>
                <w:rFonts w:hint="default" w:ascii="Times New Roman" w:hAnsi="Times New Roman" w:eastAsia="仿宋_GB2312" w:cs="Times New Roman"/>
                <w:color w:val="auto"/>
                <w:szCs w:val="21"/>
              </w:rPr>
              <w:t xml:space="preserve"> </w:t>
            </w:r>
          </w:p>
          <w:p>
            <w:pPr>
              <w:pageBreakBefore w:val="0"/>
              <w:kinsoku/>
              <w:overflowPunct w:val="0"/>
              <w:topLinePunct w:val="0"/>
              <w:autoSpaceDE/>
              <w:autoSpaceDN/>
              <w:bidi w:val="0"/>
              <w:jc w:val="right"/>
              <w:rPr>
                <w:rFonts w:hint="default" w:ascii="Times New Roman" w:hAnsi="Times New Roman" w:eastAsia="仿宋_GB2312" w:cs="Times New Roman"/>
                <w:color w:val="auto"/>
                <w:szCs w:val="21"/>
              </w:rPr>
            </w:pPr>
          </w:p>
        </w:tc>
      </w:tr>
    </w:tbl>
    <w:p>
      <w:pPr>
        <w:pageBreakBefore w:val="0"/>
        <w:kinsoku/>
        <w:overflowPunct w:val="0"/>
        <w:topLinePunct w:val="0"/>
        <w:autoSpaceDE/>
        <w:autoSpaceDN/>
        <w:bidi w:val="0"/>
        <w:rPr>
          <w:rFonts w:hint="default" w:ascii="Times New Roman" w:hAnsi="Times New Roman" w:eastAsia="黑体" w:cs="Times New Roman"/>
          <w:color w:val="auto"/>
          <w:sz w:val="30"/>
          <w:szCs w:val="30"/>
        </w:rPr>
      </w:pPr>
      <w:r>
        <w:rPr>
          <w:rFonts w:hint="default" w:ascii="Times New Roman" w:hAnsi="Times New Roman" w:cs="Times New Roman"/>
          <w:color w:val="auto"/>
          <w:lang w:val="en-US" w:eastAsia="zh-CN"/>
        </w:rPr>
        <w:br w:type="page"/>
      </w:r>
    </w:p>
    <w:p>
      <w:pPr>
        <w:pageBreakBefore w:val="0"/>
        <w:kinsoku/>
        <w:overflowPunct w:val="0"/>
        <w:topLinePunct w:val="0"/>
        <w:autoSpaceDE/>
        <w:autoSpaceDN/>
        <w:bidi w:val="0"/>
        <w:rPr>
          <w:rFonts w:hint="default" w:ascii="Times New Roman" w:hAnsi="Times New Roman" w:eastAsia="黑体" w:cs="Times New Roman"/>
          <w:color w:val="auto"/>
          <w:sz w:val="30"/>
          <w:szCs w:val="30"/>
        </w:rPr>
      </w:pPr>
    </w:p>
    <w:p>
      <w:pPr>
        <w:pageBreakBefore w:val="0"/>
        <w:kinsoku/>
        <w:overflowPunct w:val="0"/>
        <w:topLinePunct w:val="0"/>
        <w:autoSpaceDE/>
        <w:autoSpaceDN/>
        <w:bidi w:val="0"/>
        <w:rPr>
          <w:rFonts w:hint="default" w:ascii="Times New Roman" w:hAnsi="Times New Roman" w:eastAsia="黑体" w:cs="Times New Roman"/>
          <w:color w:val="auto"/>
          <w:sz w:val="30"/>
          <w:szCs w:val="30"/>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auto"/>
          <w:sz w:val="56"/>
          <w:szCs w:val="56"/>
          <w:lang w:val="en-US" w:eastAsia="zh-CN"/>
        </w:rPr>
      </w:pPr>
      <w:r>
        <w:rPr>
          <w:rFonts w:hint="default" w:ascii="Times New Roman" w:hAnsi="Times New Roman" w:eastAsia="方正小标宋_GBK" w:cs="Times New Roman"/>
          <w:color w:val="auto"/>
          <w:sz w:val="56"/>
          <w:szCs w:val="56"/>
          <w:lang w:val="en-US" w:eastAsia="zh-CN"/>
        </w:rPr>
        <w:t>湖北省技师学院申报评审表</w:t>
      </w:r>
    </w:p>
    <w:p>
      <w:pPr>
        <w:pageBreakBefore w:val="0"/>
        <w:kinsoku/>
        <w:overflowPunct w:val="0"/>
        <w:topLinePunct w:val="0"/>
        <w:autoSpaceDE/>
        <w:autoSpaceDN/>
        <w:bidi w:val="0"/>
        <w:jc w:val="center"/>
        <w:rPr>
          <w:rFonts w:hint="default" w:ascii="Times New Roman" w:hAnsi="Times New Roman" w:eastAsia="华文中宋" w:cs="Times New Roman"/>
          <w:b/>
          <w:bCs/>
          <w:color w:val="auto"/>
          <w:sz w:val="28"/>
          <w:szCs w:val="28"/>
        </w:rPr>
      </w:pPr>
      <w:r>
        <w:rPr>
          <w:rFonts w:hint="default" w:ascii="Times New Roman" w:hAnsi="Times New Roman" w:eastAsia="楷体" w:cs="Times New Roman"/>
          <w:bCs/>
          <w:color w:val="auto"/>
          <w:kern w:val="2"/>
          <w:sz w:val="40"/>
          <w:szCs w:val="21"/>
          <w:lang w:val="en-US" w:eastAsia="zh-CN" w:bidi="ar-SA"/>
        </w:rPr>
        <w:t>（评审表/自评表）</w:t>
      </w: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28"/>
          <w:szCs w:val="28"/>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28"/>
          <w:szCs w:val="28"/>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28"/>
          <w:szCs w:val="28"/>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28"/>
          <w:szCs w:val="28"/>
        </w:rPr>
      </w:pPr>
    </w:p>
    <w:p>
      <w:pPr>
        <w:pageBreakBefore w:val="0"/>
        <w:kinsoku/>
        <w:overflowPunct w:val="0"/>
        <w:topLinePunct w:val="0"/>
        <w:autoSpaceDE/>
        <w:autoSpaceDN/>
        <w:bidi w:val="0"/>
        <w:spacing w:line="480" w:lineRule="auto"/>
        <w:ind w:firstLine="930" w:firstLineChars="262"/>
        <w:rPr>
          <w:rFonts w:hint="default" w:ascii="Times New Roman" w:hAnsi="Times New Roman" w:cs="Times New Roman"/>
          <w:b w:val="0"/>
          <w:bCs/>
          <w:color w:val="auto"/>
          <w:sz w:val="36"/>
          <w:szCs w:val="36"/>
        </w:rPr>
      </w:pPr>
      <w:r>
        <w:rPr>
          <w:rFonts w:hint="default" w:ascii="Times New Roman" w:hAnsi="Times New Roman" w:cs="Times New Roman"/>
          <w:bCs/>
          <w:color w:val="auto"/>
          <w:sz w:val="36"/>
          <w:szCs w:val="36"/>
        </w:rPr>
        <w:t>学校名称：</w:t>
      </w:r>
      <w:r>
        <w:rPr>
          <w:rFonts w:hint="default" w:ascii="Times New Roman" w:hAnsi="Times New Roman" w:cs="Times New Roman"/>
          <w:b w:val="0"/>
          <w:bCs/>
          <w:color w:val="auto"/>
          <w:sz w:val="36"/>
          <w:szCs w:val="36"/>
          <w:u w:val="single"/>
        </w:rPr>
        <w:t xml:space="preserve"> </w:t>
      </w:r>
      <w:r>
        <w:rPr>
          <w:rFonts w:hint="default" w:ascii="Times New Roman" w:hAnsi="Times New Roman" w:cs="Times New Roman"/>
          <w:b w:val="0"/>
          <w:bCs/>
          <w:color w:val="auto"/>
          <w:sz w:val="32"/>
          <w:u w:val="single"/>
          <w:lang w:val="en-US" w:eastAsia="zh-CN"/>
        </w:rPr>
        <w:t xml:space="preserve"> </w:t>
      </w:r>
      <w:r>
        <w:rPr>
          <w:rFonts w:hint="default" w:ascii="Times New Roman" w:hAnsi="Times New Roman" w:cs="Times New Roman"/>
          <w:b w:val="0"/>
          <w:bCs/>
          <w:color w:val="auto"/>
          <w:sz w:val="36"/>
          <w:szCs w:val="36"/>
          <w:u w:val="single"/>
        </w:rPr>
        <w:t xml:space="preserve">                          </w:t>
      </w:r>
    </w:p>
    <w:p>
      <w:pPr>
        <w:pageBreakBefore w:val="0"/>
        <w:kinsoku/>
        <w:overflowPunct w:val="0"/>
        <w:topLinePunct w:val="0"/>
        <w:autoSpaceDE/>
        <w:autoSpaceDN/>
        <w:bidi w:val="0"/>
        <w:spacing w:line="480" w:lineRule="auto"/>
        <w:ind w:firstLine="930" w:firstLineChars="262"/>
        <w:rPr>
          <w:rFonts w:hint="default" w:ascii="Times New Roman" w:hAnsi="Times New Roman" w:cs="Times New Roman"/>
          <w:bCs/>
          <w:color w:val="auto"/>
          <w:sz w:val="36"/>
          <w:szCs w:val="36"/>
          <w:u w:val="single"/>
        </w:rPr>
      </w:pPr>
      <w:r>
        <w:rPr>
          <w:rFonts w:hint="default" w:ascii="Times New Roman" w:hAnsi="Times New Roman" w:cs="Times New Roman"/>
          <w:bCs/>
          <w:color w:val="auto"/>
          <w:sz w:val="36"/>
          <w:szCs w:val="36"/>
        </w:rPr>
        <w:t>填报时间：</w:t>
      </w:r>
      <w:r>
        <w:rPr>
          <w:rFonts w:hint="default" w:ascii="Times New Roman" w:hAnsi="Times New Roman" w:cs="Times New Roman"/>
          <w:bCs/>
          <w:color w:val="auto"/>
          <w:sz w:val="36"/>
          <w:szCs w:val="36"/>
          <w:u w:val="single"/>
        </w:rPr>
        <w:t xml:space="preserve">                            </w:t>
      </w: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ageBreakBefore w:val="0"/>
        <w:kinsoku/>
        <w:overflowPunct w:val="0"/>
        <w:topLinePunct w:val="0"/>
        <w:autoSpaceDE/>
        <w:autoSpaceDN/>
        <w:bidi w:val="0"/>
        <w:jc w:val="left"/>
        <w:rPr>
          <w:rFonts w:hint="default" w:ascii="Times New Roman" w:hAnsi="Times New Roman" w:eastAsia="华文中宋" w:cs="Times New Roman"/>
          <w:b/>
          <w:bCs/>
          <w:color w:val="auto"/>
          <w:sz w:val="30"/>
          <w:szCs w:val="30"/>
        </w:rPr>
      </w:pPr>
    </w:p>
    <w:p>
      <w:pPr>
        <w:pStyle w:val="2"/>
        <w:pageBreakBefore w:val="0"/>
        <w:kinsoku/>
        <w:overflowPunct w:val="0"/>
        <w:topLinePunct w:val="0"/>
        <w:autoSpaceDE/>
        <w:autoSpaceDN/>
        <w:bidi w:val="0"/>
        <w:rPr>
          <w:rFonts w:hint="default" w:ascii="Times New Roman" w:hAnsi="Times New Roman" w:cs="Times New Roman"/>
          <w:color w:val="auto"/>
        </w:rPr>
      </w:pPr>
    </w:p>
    <w:p>
      <w:pPr>
        <w:pageBreakBefore w:val="0"/>
        <w:kinsoku/>
        <w:overflowPunct w:val="0"/>
        <w:topLinePunct w:val="0"/>
        <w:autoSpaceDE/>
        <w:autoSpaceDN/>
        <w:bidi w:val="0"/>
        <w:jc w:val="center"/>
        <w:rPr>
          <w:rFonts w:hint="default" w:ascii="Times New Roman" w:hAnsi="Times New Roman" w:eastAsia="楷体_GB2312" w:cs="Times New Roman"/>
          <w:bCs/>
          <w:color w:val="auto"/>
          <w:sz w:val="36"/>
          <w:szCs w:val="36"/>
        </w:rPr>
      </w:pPr>
      <w:r>
        <w:rPr>
          <w:rFonts w:hint="default" w:ascii="Times New Roman" w:hAnsi="Times New Roman" w:eastAsia="楷体_GB2312" w:cs="Times New Roman"/>
          <w:bCs/>
          <w:color w:val="auto"/>
          <w:sz w:val="36"/>
          <w:szCs w:val="36"/>
        </w:rPr>
        <w:t>湖北省人力资源和社会保障厅印制</w:t>
      </w:r>
    </w:p>
    <w:p>
      <w:pPr>
        <w:pageBreakBefore w:val="0"/>
        <w:kinsoku/>
        <w:overflowPunct w:val="0"/>
        <w:topLinePunct w:val="0"/>
        <w:autoSpaceDE/>
        <w:autoSpaceDN/>
        <w:bidi w:val="0"/>
        <w:rPr>
          <w:rFonts w:hint="default" w:ascii="Times New Roman" w:hAnsi="Times New Roman" w:cs="Times New Roman"/>
          <w:bCs/>
          <w:color w:val="auto"/>
          <w:sz w:val="36"/>
          <w:szCs w:val="36"/>
        </w:rPr>
      </w:pPr>
      <w:r>
        <w:rPr>
          <w:rFonts w:hint="default" w:ascii="Times New Roman" w:hAnsi="Times New Roman" w:cs="Times New Roman"/>
          <w:bCs/>
          <w:color w:val="auto"/>
          <w:sz w:val="36"/>
          <w:szCs w:val="36"/>
        </w:rPr>
        <w:br w:type="page"/>
      </w:r>
    </w:p>
    <w:p>
      <w:pPr>
        <w:pStyle w:val="2"/>
        <w:pageBreakBefore w:val="0"/>
        <w:kinsoku/>
        <w:overflowPunct w:val="0"/>
        <w:topLinePunct w:val="0"/>
        <w:autoSpaceDE/>
        <w:autoSpaceDN/>
        <w:bidi w:val="0"/>
        <w:rPr>
          <w:rFonts w:hint="default" w:ascii="Times New Roman" w:hAnsi="Times New Roman" w:cs="Times New Roman"/>
          <w:color w:val="auto"/>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color w:val="auto"/>
          <w:kern w:val="2"/>
          <w:sz w:val="44"/>
          <w:szCs w:val="44"/>
          <w:lang w:val="en-US" w:eastAsia="zh-CN" w:bidi="ar-SA"/>
        </w:rPr>
      </w:pPr>
      <w:r>
        <w:rPr>
          <w:rFonts w:hint="default" w:ascii="Times New Roman" w:hAnsi="Times New Roman" w:eastAsia="方正小标宋_GBK" w:cs="Times New Roman"/>
          <w:b w:val="0"/>
          <w:bCs/>
          <w:color w:val="auto"/>
          <w:kern w:val="2"/>
          <w:sz w:val="44"/>
          <w:szCs w:val="44"/>
          <w:lang w:val="en-US" w:eastAsia="zh-CN" w:bidi="ar-SA"/>
        </w:rPr>
        <w:t>说    明</w:t>
      </w:r>
    </w:p>
    <w:p>
      <w:pPr>
        <w:pageBreakBefore w:val="0"/>
        <w:widowControl w:val="0"/>
        <w:kinsoku/>
        <w:overflowPunct w:val="0"/>
        <w:topLinePunct w:val="0"/>
        <w:autoSpaceDE/>
        <w:autoSpaceDN/>
        <w:bidi w:val="0"/>
        <w:jc w:val="center"/>
        <w:rPr>
          <w:rFonts w:hint="default" w:ascii="Times New Roman" w:hAnsi="Times New Roman" w:eastAsia="CESI小标宋-GB13000" w:cs="Times New Roman"/>
          <w:b/>
          <w:color w:val="auto"/>
          <w:kern w:val="2"/>
          <w:sz w:val="36"/>
          <w:szCs w:val="36"/>
          <w:lang w:val="en-US" w:eastAsia="zh-CN" w:bidi="ar-SA"/>
        </w:rPr>
      </w:pPr>
    </w:p>
    <w:p>
      <w:pPr>
        <w:keepNext w:val="0"/>
        <w:keepLines w:val="0"/>
        <w:pageBreakBefore w:val="0"/>
        <w:widowControl w:val="0"/>
        <w:kinsoku/>
        <w:wordWrap/>
        <w:overflowPunct w:val="0"/>
        <w:topLinePunct w:val="0"/>
        <w:autoSpaceDE/>
        <w:autoSpaceDN/>
        <w:bidi w:val="0"/>
        <w:adjustRightInd/>
        <w:snapToGrid/>
        <w:ind w:firstLine="59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 举办者必须按本评审表的条目顺序提供佐证材料。</w:t>
      </w:r>
    </w:p>
    <w:p>
      <w:pPr>
        <w:keepNext w:val="0"/>
        <w:keepLines w:val="0"/>
        <w:pageBreakBefore w:val="0"/>
        <w:widowControl w:val="0"/>
        <w:kinsoku/>
        <w:wordWrap/>
        <w:overflowPunct w:val="0"/>
        <w:topLinePunct w:val="0"/>
        <w:autoSpaceDE/>
        <w:autoSpaceDN/>
        <w:bidi w:val="0"/>
        <w:adjustRightInd/>
        <w:snapToGrid/>
        <w:ind w:firstLine="59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 本评审表共19项，其中，第04、08、</w:t>
      </w:r>
      <w:r>
        <w:rPr>
          <w:rFonts w:hint="default" w:cs="Times New Roman"/>
          <w:color w:val="auto"/>
          <w:kern w:val="2"/>
          <w:sz w:val="30"/>
          <w:szCs w:val="30"/>
          <w:lang w:val="en-US" w:eastAsia="zh-CN" w:bidi="ar-SA"/>
        </w:rPr>
        <w:t>09-1、11-3、</w:t>
      </w:r>
      <w:r>
        <w:rPr>
          <w:rFonts w:hint="default" w:ascii="Times New Roman" w:hAnsi="Times New Roman" w:eastAsia="仿宋_GB2312" w:cs="Times New Roman"/>
          <w:color w:val="auto"/>
          <w:kern w:val="2"/>
          <w:sz w:val="30"/>
          <w:szCs w:val="30"/>
          <w:lang w:val="en-US" w:eastAsia="zh-CN" w:bidi="ar-SA"/>
        </w:rPr>
        <w:t>12、14项为否决项；第01项为考察项；其余为评分项，共100分。否决项全部达标，考察项基本合格，评分项得分≥85分，为考核合格；否决项有一项不达标或评分项得分少于85分，为考核不合格。</w:t>
      </w:r>
    </w:p>
    <w:p>
      <w:pPr>
        <w:keepNext w:val="0"/>
        <w:keepLines w:val="0"/>
        <w:pageBreakBefore w:val="0"/>
        <w:widowControl w:val="0"/>
        <w:kinsoku/>
        <w:wordWrap/>
        <w:overflowPunct w:val="0"/>
        <w:topLinePunct w:val="0"/>
        <w:autoSpaceDE/>
        <w:autoSpaceDN/>
        <w:bidi w:val="0"/>
        <w:adjustRightInd/>
        <w:snapToGrid/>
        <w:ind w:firstLine="59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 每项累计扣分的总分超过该项标准分数的，记0分。</w:t>
      </w:r>
    </w:p>
    <w:p>
      <w:pPr>
        <w:keepNext w:val="0"/>
        <w:keepLines w:val="0"/>
        <w:pageBreakBefore w:val="0"/>
        <w:widowControl/>
        <w:kinsoku/>
        <w:wordWrap/>
        <w:overflowPunct w:val="0"/>
        <w:topLinePunct w:val="0"/>
        <w:autoSpaceDE/>
        <w:autoSpaceDN/>
        <w:bidi w:val="0"/>
        <w:adjustRightInd/>
        <w:snapToGrid/>
        <w:ind w:firstLine="590" w:firstLineChars="200"/>
        <w:jc w:val="left"/>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4. 本评审表统一采用A4纸打印，一式三份，于专家实地评审时提交，评审结束，各项内容填写完毕后，举办者、申办学校和审批机关各存一份。</w:t>
      </w:r>
    </w:p>
    <w:p>
      <w:pPr>
        <w:keepNext w:val="0"/>
        <w:keepLines w:val="0"/>
        <w:pageBreakBefore w:val="0"/>
        <w:widowControl/>
        <w:kinsoku/>
        <w:wordWrap/>
        <w:overflowPunct w:val="0"/>
        <w:topLinePunct w:val="0"/>
        <w:autoSpaceDE/>
        <w:autoSpaceDN/>
        <w:bidi w:val="0"/>
        <w:adjustRightInd/>
        <w:snapToGrid/>
        <w:ind w:firstLine="590" w:firstLineChars="200"/>
        <w:jc w:val="left"/>
        <w:textAlignment w:val="auto"/>
        <w:rPr>
          <w:rFonts w:hint="default" w:cs="Times New Roman"/>
          <w:lang w:val="en-US" w:eastAsia="zh-CN"/>
        </w:rPr>
      </w:pPr>
      <w:r>
        <w:rPr>
          <w:rFonts w:hint="default" w:ascii="Times New Roman" w:hAnsi="Times New Roman" w:cs="Times New Roman"/>
          <w:color w:val="auto"/>
          <w:kern w:val="2"/>
          <w:sz w:val="30"/>
          <w:szCs w:val="30"/>
          <w:lang w:val="en-US" w:eastAsia="zh-CN" w:bidi="ar-SA"/>
        </w:rPr>
        <w:t>5.</w:t>
      </w:r>
      <w:r>
        <w:rPr>
          <w:rFonts w:hint="default" w:cs="Times New Roman"/>
          <w:color w:val="auto"/>
          <w:kern w:val="2"/>
          <w:sz w:val="30"/>
          <w:szCs w:val="30"/>
          <w:lang w:val="en-US" w:eastAsia="zh-CN" w:bidi="ar-SA"/>
        </w:rPr>
        <w:t>本评审表根据最新要求实时调整相关内容，申报时以最新版本为准。</w:t>
      </w:r>
    </w:p>
    <w:p>
      <w:pPr>
        <w:pStyle w:val="2"/>
        <w:pageBreakBefore w:val="0"/>
        <w:kinsoku/>
        <w:overflowPunct w:val="0"/>
        <w:topLinePunct w:val="0"/>
        <w:autoSpaceDE/>
        <w:autoSpaceDN/>
        <w:bidi w:val="0"/>
        <w:rPr>
          <w:rFonts w:hint="default" w:ascii="Times New Roman" w:hAnsi="Times New Roman" w:cs="Times New Roman"/>
          <w:lang w:val="en-US" w:eastAsia="zh-CN"/>
        </w:rPr>
      </w:pPr>
    </w:p>
    <w:p>
      <w:pPr>
        <w:pageBreakBefore w:val="0"/>
        <w:widowControl w:val="0"/>
        <w:kinsoku/>
        <w:overflowPunct w:val="0"/>
        <w:topLinePunct w:val="0"/>
        <w:autoSpaceDE/>
        <w:autoSpaceDN/>
        <w:bidi w:val="0"/>
        <w:jc w:val="both"/>
        <w:rPr>
          <w:rFonts w:hint="default" w:ascii="Times New Roman" w:hAnsi="Times New Roman" w:eastAsia="仿宋_GB2312" w:cs="Times New Roman"/>
          <w:b/>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cs="Times New Roman"/>
          <w:color w:val="auto"/>
          <w:lang w:val="en-US" w:eastAsia="zh-CN"/>
        </w:rPr>
      </w:pPr>
    </w:p>
    <w:p>
      <w:pPr>
        <w:pageBreakBefore w:val="0"/>
        <w:widowControl w:val="0"/>
        <w:kinsoku/>
        <w:overflowPunct w:val="0"/>
        <w:topLinePunct w:val="0"/>
        <w:autoSpaceDE/>
        <w:autoSpaceDN/>
        <w:bidi w:val="0"/>
        <w:jc w:val="both"/>
        <w:rPr>
          <w:rFonts w:hint="default" w:ascii="Times New Roman" w:hAnsi="Times New Roman" w:eastAsia="仿宋_GB2312" w:cs="Times New Roman"/>
          <w:b/>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cs="Times New Roman"/>
          <w:color w:val="auto"/>
        </w:rPr>
        <w:sectPr>
          <w:headerReference r:id="rId12" w:type="first"/>
          <w:headerReference r:id="rId11" w:type="default"/>
          <w:footerReference r:id="rId13" w:type="default"/>
          <w:footerReference r:id="rId14" w:type="even"/>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Style w:val="3"/>
        <w:pageBreakBefore w:val="0"/>
        <w:kinsoku/>
        <w:overflowPunct w:val="0"/>
        <w:topLinePunct w:val="0"/>
        <w:autoSpaceDE/>
        <w:autoSpaceDN/>
        <w:bidi w:val="0"/>
        <w:spacing w:after="295" w:afterLines="50"/>
        <w:rPr>
          <w:rFonts w:hint="default" w:ascii="Times New Roman" w:hAnsi="Times New Roman" w:cs="Times New Roman"/>
          <w:color w:val="auto"/>
        </w:rPr>
      </w:pPr>
      <w:r>
        <w:rPr>
          <w:rFonts w:hint="default" w:ascii="Times New Roman" w:hAnsi="Times New Roman" w:cs="Times New Roman"/>
          <w:color w:val="auto"/>
        </w:rPr>
        <w:t>学 校 基 本 情 况</w:t>
      </w:r>
    </w:p>
    <w:tbl>
      <w:tblPr>
        <w:tblStyle w:val="6"/>
        <w:tblW w:w="909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02"/>
        <w:gridCol w:w="768"/>
        <w:gridCol w:w="501"/>
        <w:gridCol w:w="120"/>
        <w:gridCol w:w="1009"/>
        <w:gridCol w:w="364"/>
        <w:gridCol w:w="1047"/>
        <w:gridCol w:w="526"/>
        <w:gridCol w:w="925"/>
        <w:gridCol w:w="362"/>
        <w:gridCol w:w="155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141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学校名称</w:t>
            </w:r>
          </w:p>
        </w:tc>
        <w:tc>
          <w:tcPr>
            <w:tcW w:w="2900"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41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主管部门</w:t>
            </w:r>
          </w:p>
        </w:tc>
        <w:tc>
          <w:tcPr>
            <w:tcW w:w="3372"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141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拟申报技师</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学院名称</w:t>
            </w:r>
          </w:p>
        </w:tc>
        <w:tc>
          <w:tcPr>
            <w:tcW w:w="2900"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41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学校地址</w:t>
            </w:r>
          </w:p>
          <w:p>
            <w:pPr>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（邮政编码）</w:t>
            </w:r>
          </w:p>
        </w:tc>
        <w:tc>
          <w:tcPr>
            <w:tcW w:w="3372"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141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建校时间</w:t>
            </w:r>
          </w:p>
        </w:tc>
        <w:tc>
          <w:tcPr>
            <w:tcW w:w="2900"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41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现任校长</w:t>
            </w:r>
          </w:p>
        </w:tc>
        <w:tc>
          <w:tcPr>
            <w:tcW w:w="3372"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1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联系电话</w:t>
            </w:r>
          </w:p>
        </w:tc>
        <w:tc>
          <w:tcPr>
            <w:tcW w:w="2900"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41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学校网址</w:t>
            </w:r>
          </w:p>
        </w:tc>
        <w:tc>
          <w:tcPr>
            <w:tcW w:w="3372"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16"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目前技校</w:t>
            </w:r>
          </w:p>
        </w:tc>
        <w:tc>
          <w:tcPr>
            <w:tcW w:w="1771"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学制教育在校生</w:t>
            </w:r>
          </w:p>
        </w:tc>
        <w:tc>
          <w:tcPr>
            <w:tcW w:w="1129"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lang w:val="en-US" w:eastAsia="zh-CN"/>
              </w:rPr>
            </w:pPr>
          </w:p>
        </w:tc>
        <w:tc>
          <w:tcPr>
            <w:tcW w:w="1411" w:type="dxa"/>
            <w:gridSpan w:val="2"/>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拟办技师学院计划规模</w:t>
            </w:r>
          </w:p>
        </w:tc>
        <w:tc>
          <w:tcPr>
            <w:tcW w:w="181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学制教育在校生</w:t>
            </w:r>
          </w:p>
        </w:tc>
        <w:tc>
          <w:tcPr>
            <w:tcW w:w="155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771"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年职业培训人次</w:t>
            </w:r>
          </w:p>
        </w:tc>
        <w:tc>
          <w:tcPr>
            <w:tcW w:w="1129"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411" w:type="dxa"/>
            <w:gridSpan w:val="2"/>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813"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年职业培训人次</w:t>
            </w:r>
          </w:p>
        </w:tc>
        <w:tc>
          <w:tcPr>
            <w:tcW w:w="155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141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现    有</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常设专业</w:t>
            </w:r>
          </w:p>
        </w:tc>
        <w:tc>
          <w:tcPr>
            <w:tcW w:w="7683" w:type="dxa"/>
            <w:gridSpan w:val="11"/>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141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拟设技师</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预备技师</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专业</w:t>
            </w:r>
          </w:p>
        </w:tc>
        <w:tc>
          <w:tcPr>
            <w:tcW w:w="7683" w:type="dxa"/>
            <w:gridSpan w:val="11"/>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16" w:type="dxa"/>
            <w:vMerge w:val="restart"/>
            <w:tcBorders>
              <w:tl2br w:val="nil"/>
              <w:tr2bl w:val="nil"/>
            </w:tcBorders>
            <w:noWrap w:val="0"/>
            <w:textDirection w:val="tbRlV"/>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校 占 地 及 建 筑 面 积</w:t>
            </w:r>
          </w:p>
        </w:tc>
        <w:tc>
          <w:tcPr>
            <w:tcW w:w="1891"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名  称</w:t>
            </w:r>
          </w:p>
        </w:tc>
        <w:tc>
          <w:tcPr>
            <w:tcW w:w="2946"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面  积㎡</w:t>
            </w:r>
          </w:p>
        </w:tc>
        <w:tc>
          <w:tcPr>
            <w:tcW w:w="2846"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面积㎡/生均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891"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   占 地 面 积</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实习场地</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体育场地</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891"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41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建筑面积</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    室</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实习场地</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图书阅览室</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办 公 室</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食     堂</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学生宿舍</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报告厅</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4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502"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1389"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     它</w:t>
            </w:r>
          </w:p>
        </w:tc>
        <w:tc>
          <w:tcPr>
            <w:tcW w:w="2946"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846"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2686"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经费来源渠道</w:t>
            </w:r>
          </w:p>
        </w:tc>
        <w:tc>
          <w:tcPr>
            <w:tcW w:w="199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4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生均经费标准</w:t>
            </w:r>
          </w:p>
        </w:tc>
        <w:tc>
          <w:tcPr>
            <w:tcW w:w="192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2686"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学校固定资产总值（万元）</w:t>
            </w:r>
          </w:p>
        </w:tc>
        <w:tc>
          <w:tcPr>
            <w:tcW w:w="199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4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实习实验设备总台套数</w:t>
            </w:r>
          </w:p>
        </w:tc>
        <w:tc>
          <w:tcPr>
            <w:tcW w:w="192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2686"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实习实验设备总值（万元）</w:t>
            </w:r>
          </w:p>
        </w:tc>
        <w:tc>
          <w:tcPr>
            <w:tcW w:w="199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4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学生实习工位数</w:t>
            </w:r>
          </w:p>
        </w:tc>
        <w:tc>
          <w:tcPr>
            <w:tcW w:w="192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2686"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图书馆藏书（册）数</w:t>
            </w:r>
          </w:p>
        </w:tc>
        <w:tc>
          <w:tcPr>
            <w:tcW w:w="1994"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c>
          <w:tcPr>
            <w:tcW w:w="249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报刊杂志（种）数</w:t>
            </w:r>
          </w:p>
        </w:tc>
        <w:tc>
          <w:tcPr>
            <w:tcW w:w="192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tc>
      </w:tr>
    </w:tbl>
    <w:p>
      <w:pPr>
        <w:pStyle w:val="3"/>
        <w:pageBreakBefore w:val="0"/>
        <w:kinsoku/>
        <w:overflowPunct w:val="0"/>
        <w:topLinePunct w:val="0"/>
        <w:autoSpaceDE/>
        <w:autoSpaceDN/>
        <w:bidi w:val="0"/>
        <w:spacing w:after="295" w:afterLines="50"/>
        <w:rPr>
          <w:rFonts w:hint="default" w:ascii="Times New Roman" w:hAnsi="Times New Roman" w:cs="Times New Roman"/>
          <w:color w:val="auto"/>
        </w:rPr>
      </w:pPr>
      <w:r>
        <w:rPr>
          <w:rFonts w:hint="default" w:ascii="Times New Roman" w:hAnsi="Times New Roman" w:cs="Times New Roman"/>
          <w:color w:val="auto"/>
        </w:rPr>
        <w:t>现有合作企业清单</w:t>
      </w:r>
    </w:p>
    <w:tbl>
      <w:tblPr>
        <w:tblStyle w:val="6"/>
        <w:tblW w:w="87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3541"/>
        <w:gridCol w:w="1222"/>
        <w:gridCol w:w="1185"/>
        <w:gridCol w:w="154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232"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专业名称</w:t>
            </w:r>
          </w:p>
        </w:tc>
        <w:tc>
          <w:tcPr>
            <w:tcW w:w="3541"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合作企业名称</w:t>
            </w:r>
          </w:p>
        </w:tc>
        <w:tc>
          <w:tcPr>
            <w:tcW w:w="1222"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企业规模</w:t>
            </w: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行业地位</w:t>
            </w:r>
          </w:p>
        </w:tc>
        <w:tc>
          <w:tcPr>
            <w:tcW w:w="1540"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合作形式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restart"/>
            <w:tcBorders>
              <w:tl2br w:val="nil"/>
              <w:tr2bl w:val="nil"/>
            </w:tcBorders>
            <w:noWrap w:val="0"/>
            <w:vAlign w:val="center"/>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kern w:val="0"/>
                <w:sz w:val="21"/>
                <w:szCs w:val="21"/>
                <w:lang w:bidi="ar"/>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color w:val="auto"/>
                <w:kern w:val="0"/>
                <w:sz w:val="21"/>
                <w:szCs w:val="21"/>
                <w:lang w:bidi="ar"/>
              </w:rPr>
            </w:pP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color w:val="auto"/>
                <w:kern w:val="0"/>
                <w:sz w:val="21"/>
                <w:szCs w:val="21"/>
                <w:lang w:bidi="ar"/>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kern w:val="0"/>
                <w:sz w:val="21"/>
                <w:szCs w:val="21"/>
                <w:lang w:bidi="ar"/>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restart"/>
            <w:tcBorders>
              <w:tl2br w:val="nil"/>
              <w:tr2bl w:val="nil"/>
            </w:tcBorders>
            <w:noWrap w:val="0"/>
            <w:vAlign w:val="center"/>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restart"/>
            <w:tcBorders>
              <w:tl2br w:val="nil"/>
              <w:tr2bl w:val="nil"/>
            </w:tcBorders>
            <w:noWrap w:val="0"/>
            <w:vAlign w:val="center"/>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top"/>
          </w:tcPr>
          <w:p>
            <w:pPr>
              <w:pageBreakBefore w:val="0"/>
              <w:kinsoku/>
              <w:overflowPunct w:val="0"/>
              <w:topLinePunct w:val="0"/>
              <w:autoSpaceDE/>
              <w:autoSpaceDN/>
              <w:bidi w:val="0"/>
              <w:snapToGrid w:val="0"/>
              <w:spacing w:line="320" w:lineRule="exact"/>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kinsoku/>
              <w:overflowPunct w:val="0"/>
              <w:topLinePunct w:val="0"/>
              <w:autoSpaceDE/>
              <w:autoSpaceDN/>
              <w:bidi w:val="0"/>
              <w:spacing w:line="240" w:lineRule="atLeast"/>
              <w:jc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restart"/>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c>
          <w:tcPr>
            <w:tcW w:w="1185" w:type="dxa"/>
            <w:tcBorders>
              <w:tl2br w:val="nil"/>
              <w:tr2bl w:val="nil"/>
            </w:tcBorders>
            <w:noWrap w:val="0"/>
            <w:vAlign w:val="center"/>
          </w:tcPr>
          <w:p>
            <w:pPr>
              <w:pageBreakBefore w:val="0"/>
              <w:kinsoku/>
              <w:overflowPunct w:val="0"/>
              <w:topLinePunct w:val="0"/>
              <w:autoSpaceDE/>
              <w:autoSpaceDN/>
              <w:bidi w:val="0"/>
              <w:ind w:firstLine="205" w:firstLineChars="100"/>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32" w:type="dxa"/>
            <w:vMerge w:val="continue"/>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Cs/>
                <w:color w:val="auto"/>
                <w:sz w:val="21"/>
                <w:szCs w:val="21"/>
              </w:rPr>
            </w:pPr>
          </w:p>
        </w:tc>
        <w:tc>
          <w:tcPr>
            <w:tcW w:w="3541"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color w:val="auto"/>
                <w:sz w:val="21"/>
                <w:szCs w:val="21"/>
                <w:shd w:val="clear" w:color="auto" w:fill="FFFFFF"/>
              </w:rPr>
            </w:pPr>
          </w:p>
        </w:tc>
        <w:tc>
          <w:tcPr>
            <w:tcW w:w="1222"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color w:val="auto"/>
                <w:kern w:val="0"/>
                <w:sz w:val="21"/>
                <w:szCs w:val="21"/>
                <w:lang w:bidi="ar"/>
              </w:rPr>
            </w:pPr>
          </w:p>
        </w:tc>
        <w:tc>
          <w:tcPr>
            <w:tcW w:w="1185" w:type="dxa"/>
            <w:tcBorders>
              <w:tl2br w:val="nil"/>
              <w:tr2bl w:val="nil"/>
            </w:tcBorders>
            <w:noWrap w:val="0"/>
            <w:vAlign w:val="center"/>
          </w:tcPr>
          <w:p>
            <w:pPr>
              <w:pageBreakBefore w:val="0"/>
              <w:kinsoku/>
              <w:overflowPunct w:val="0"/>
              <w:topLinePunct w:val="0"/>
              <w:autoSpaceDE/>
              <w:autoSpaceDN/>
              <w:bidi w:val="0"/>
              <w:rPr>
                <w:rFonts w:hint="default" w:ascii="Times New Roman" w:hAnsi="Times New Roman" w:eastAsia="仿宋_GB2312" w:cs="Times New Roman"/>
                <w:bCs/>
                <w:color w:val="auto"/>
                <w:sz w:val="21"/>
                <w:szCs w:val="21"/>
              </w:rPr>
            </w:pPr>
          </w:p>
        </w:tc>
        <w:tc>
          <w:tcPr>
            <w:tcW w:w="1540" w:type="dxa"/>
            <w:tcBorders>
              <w:tl2br w:val="nil"/>
              <w:tr2bl w:val="nil"/>
            </w:tcBorders>
            <w:noWrap w:val="0"/>
            <w:vAlign w:val="center"/>
          </w:tcPr>
          <w:p>
            <w:pPr>
              <w:pageBreakBefore w:val="0"/>
              <w:widowControl/>
              <w:kinsoku/>
              <w:overflowPunct w:val="0"/>
              <w:topLinePunct w:val="0"/>
              <w:autoSpaceDE/>
              <w:autoSpaceDN/>
              <w:bidi w:val="0"/>
              <w:jc w:val="center"/>
              <w:textAlignment w:val="center"/>
              <w:rPr>
                <w:rFonts w:hint="default" w:ascii="Times New Roman" w:hAnsi="Times New Roman" w:eastAsia="仿宋_GB2312" w:cs="Times New Roman"/>
                <w:color w:val="auto"/>
                <w:kern w:val="0"/>
                <w:sz w:val="21"/>
                <w:szCs w:val="21"/>
                <w:lang w:bidi="ar"/>
              </w:rPr>
            </w:pPr>
          </w:p>
        </w:tc>
      </w:tr>
    </w:tbl>
    <w:p>
      <w:pPr>
        <w:pageBreakBefore w:val="0"/>
        <w:kinsoku/>
        <w:overflowPunct w:val="0"/>
        <w:topLinePunct w:val="0"/>
        <w:autoSpaceDE/>
        <w:autoSpaceDN/>
        <w:bidi w:val="0"/>
        <w:rPr>
          <w:rFonts w:hint="default" w:ascii="Times New Roman" w:hAnsi="Times New Roman" w:eastAsia="仿宋_GB2312" w:cs="Times New Roman"/>
          <w:color w:val="auto"/>
          <w:sz w:val="24"/>
          <w:shd w:val="clear" w:color="auto" w:fill="FFFFFF"/>
        </w:rPr>
        <w:sectPr>
          <w:footerReference r:id="rId15" w:type="first"/>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Style w:val="3"/>
        <w:pageBreakBefore w:val="0"/>
        <w:kinsoku/>
        <w:overflowPunct w:val="0"/>
        <w:topLinePunct w:val="0"/>
        <w:autoSpaceDE/>
        <w:autoSpaceDN/>
        <w:bidi w:val="0"/>
        <w:spacing w:after="225" w:afterLines="50"/>
        <w:rPr>
          <w:rFonts w:hint="default" w:ascii="Times New Roman" w:hAnsi="Times New Roman" w:cs="Times New Roman"/>
          <w:color w:val="auto"/>
        </w:rPr>
      </w:pPr>
      <w:r>
        <w:rPr>
          <w:rFonts w:hint="default" w:ascii="Times New Roman" w:hAnsi="Times New Roman" w:cs="Times New Roman"/>
          <w:color w:val="auto"/>
        </w:rPr>
        <w:t>学校教职工情况统计表</w:t>
      </w:r>
    </w:p>
    <w:tbl>
      <w:tblPr>
        <w:tblStyle w:val="6"/>
        <w:tblW w:w="1359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1" w:type="dxa"/>
          <w:bottom w:w="0" w:type="dxa"/>
          <w:right w:w="11" w:type="dxa"/>
        </w:tblCellMar>
      </w:tblPr>
      <w:tblGrid>
        <w:gridCol w:w="710"/>
        <w:gridCol w:w="1073"/>
        <w:gridCol w:w="1089"/>
        <w:gridCol w:w="896"/>
        <w:gridCol w:w="542"/>
        <w:gridCol w:w="542"/>
        <w:gridCol w:w="332"/>
        <w:gridCol w:w="210"/>
        <w:gridCol w:w="542"/>
        <w:gridCol w:w="542"/>
        <w:gridCol w:w="313"/>
        <w:gridCol w:w="229"/>
        <w:gridCol w:w="542"/>
        <w:gridCol w:w="542"/>
        <w:gridCol w:w="168"/>
        <w:gridCol w:w="374"/>
        <w:gridCol w:w="542"/>
        <w:gridCol w:w="247"/>
        <w:gridCol w:w="295"/>
        <w:gridCol w:w="542"/>
        <w:gridCol w:w="542"/>
        <w:gridCol w:w="85"/>
        <w:gridCol w:w="457"/>
        <w:gridCol w:w="542"/>
        <w:gridCol w:w="112"/>
        <w:gridCol w:w="430"/>
        <w:gridCol w:w="555"/>
        <w:gridCol w:w="60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28" w:hRule="atLeast"/>
          <w:jc w:val="center"/>
        </w:trPr>
        <w:tc>
          <w:tcPr>
            <w:tcW w:w="1783" w:type="dxa"/>
            <w:gridSpan w:val="2"/>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教职工总数</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(在编和长聘全职)</w:t>
            </w:r>
          </w:p>
        </w:tc>
        <w:tc>
          <w:tcPr>
            <w:tcW w:w="7652" w:type="dxa"/>
            <w:gridSpan w:val="16"/>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教职工分类及人数</w:t>
            </w:r>
          </w:p>
        </w:tc>
        <w:tc>
          <w:tcPr>
            <w:tcW w:w="4160" w:type="dxa"/>
            <w:gridSpan w:val="10"/>
            <w:tcBorders>
              <w:tl2br w:val="nil"/>
              <w:tr2bl w:val="nil"/>
            </w:tcBorders>
            <w:noWrap w:val="0"/>
            <w:vAlign w:val="center"/>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实习工厂职工数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84" w:hRule="atLeast"/>
          <w:jc w:val="center"/>
        </w:trPr>
        <w:tc>
          <w:tcPr>
            <w:tcW w:w="1783" w:type="dxa"/>
            <w:gridSpan w:val="2"/>
            <w:vMerge w:val="continue"/>
            <w:tcBorders>
              <w:tl2br w:val="nil"/>
              <w:tr2bl w:val="nil"/>
            </w:tcBorders>
            <w:noWrap w:val="0"/>
            <w:vAlign w:val="top"/>
          </w:tcPr>
          <w:p>
            <w:pPr>
              <w:pageBreakBefore w:val="0"/>
              <w:widowControl/>
              <w:kinsoku/>
              <w:overflowPunct w:val="0"/>
              <w:topLinePunct w:val="0"/>
              <w:autoSpaceDE/>
              <w:autoSpaceDN/>
              <w:bidi w:val="0"/>
              <w:spacing w:line="280" w:lineRule="exact"/>
              <w:jc w:val="left"/>
              <w:rPr>
                <w:rFonts w:hint="default" w:ascii="Times New Roman" w:hAnsi="Times New Roman" w:eastAsia="仿宋_GB2312" w:cs="Times New Roman"/>
                <w:color w:val="auto"/>
                <w:sz w:val="21"/>
                <w:szCs w:val="21"/>
              </w:rPr>
            </w:pP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校领导</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行政人员</w:t>
            </w:r>
          </w:p>
        </w:tc>
        <w:tc>
          <w:tcPr>
            <w:tcW w:w="1416" w:type="dxa"/>
            <w:gridSpan w:val="3"/>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教辅人员</w:t>
            </w:r>
          </w:p>
        </w:tc>
        <w:tc>
          <w:tcPr>
            <w:tcW w:w="1607" w:type="dxa"/>
            <w:gridSpan w:val="4"/>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专任教师数</w:t>
            </w:r>
          </w:p>
        </w:tc>
        <w:tc>
          <w:tcPr>
            <w:tcW w:w="1481" w:type="dxa"/>
            <w:gridSpan w:val="4"/>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一体化教师</w:t>
            </w:r>
          </w:p>
        </w:tc>
        <w:tc>
          <w:tcPr>
            <w:tcW w:w="1163" w:type="dxa"/>
            <w:gridSpan w:val="3"/>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后勤人员</w:t>
            </w:r>
          </w:p>
        </w:tc>
        <w:tc>
          <w:tcPr>
            <w:tcW w:w="1464" w:type="dxa"/>
            <w:gridSpan w:val="4"/>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管理人员</w:t>
            </w:r>
          </w:p>
        </w:tc>
        <w:tc>
          <w:tcPr>
            <w:tcW w:w="1111" w:type="dxa"/>
            <w:gridSpan w:val="3"/>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技术人员</w:t>
            </w:r>
          </w:p>
        </w:tc>
        <w:tc>
          <w:tcPr>
            <w:tcW w:w="1585" w:type="dxa"/>
            <w:gridSpan w:val="3"/>
            <w:tcBorders>
              <w:tl2br w:val="nil"/>
              <w:tr2bl w:val="nil"/>
            </w:tcBorders>
            <w:noWrap w:val="0"/>
            <w:vAlign w:val="center"/>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工人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387" w:hRule="atLeast"/>
          <w:jc w:val="center"/>
        </w:trPr>
        <w:tc>
          <w:tcPr>
            <w:tcW w:w="1783"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416" w:type="dxa"/>
            <w:gridSpan w:val="3"/>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607" w:type="dxa"/>
            <w:gridSpan w:val="4"/>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481" w:type="dxa"/>
            <w:gridSpan w:val="4"/>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163" w:type="dxa"/>
            <w:gridSpan w:val="3"/>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464" w:type="dxa"/>
            <w:gridSpan w:val="4"/>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111" w:type="dxa"/>
            <w:gridSpan w:val="3"/>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585" w:type="dxa"/>
            <w:gridSpan w:val="3"/>
            <w:tcBorders>
              <w:tl2br w:val="nil"/>
              <w:tr2bl w:val="nil"/>
            </w:tcBorders>
            <w:noWrap w:val="0"/>
            <w:vAlign w:val="center"/>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20" w:hRule="atLeast"/>
          <w:jc w:val="center"/>
        </w:trPr>
        <w:tc>
          <w:tcPr>
            <w:tcW w:w="710" w:type="dxa"/>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类别</w:t>
            </w:r>
          </w:p>
        </w:tc>
        <w:tc>
          <w:tcPr>
            <w:tcW w:w="2162" w:type="dxa"/>
            <w:gridSpan w:val="2"/>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617220</wp:posOffset>
                      </wp:positionH>
                      <wp:positionV relativeFrom="paragraph">
                        <wp:posOffset>0</wp:posOffset>
                      </wp:positionV>
                      <wp:extent cx="740410" cy="1322705"/>
                      <wp:effectExtent l="4445" t="2540" r="17145" b="15875"/>
                      <wp:wrapNone/>
                      <wp:docPr id="22" name="直接连接符 22"/>
                      <wp:cNvGraphicFramePr/>
                      <a:graphic xmlns:a="http://schemas.openxmlformats.org/drawingml/2006/main">
                        <a:graphicData uri="http://schemas.microsoft.com/office/word/2010/wordprocessingShape">
                          <wps:wsp>
                            <wps:cNvCnPr/>
                            <wps:spPr>
                              <a:xfrm flipH="1" flipV="1">
                                <a:off x="0" y="0"/>
                                <a:ext cx="740410" cy="1322705"/>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48.6pt;margin-top:0pt;height:104.15pt;width:58.3pt;z-index:251666432;mso-width-relative:page;mso-height-relative:page;" filled="f" stroked="t" coordsize="21600,21600" o:gfxdata="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dFWC1gAAAAcBAAAPAAAAAAAAAAEAIAAAACIAAABkcnMvZG93&#10;bnJldi54bWxQSwECFAAUAAAACACHTuJAKUzfrAICAAABBAAADgAAAAAAAAABACAAAAAlAQAAZHJz&#10;L2Uyb0RvYy54bWxQSwUGAAAAAAYABgBZAQAAmQUAAAAA&#10;">
                      <v:fill on="f" focussize="0,0"/>
                      <v:stroke weight="0.5pt" color="#000000" joinstyle="round"/>
                      <v:imagedata o:title=""/>
                      <o:lock v:ext="edit" aspectratio="f"/>
                    </v:line>
                  </w:pict>
                </mc:Fallback>
              </mc:AlternateContent>
            </w:r>
          </w:p>
          <w:p>
            <w:pPr>
              <w:pageBreakBefore w:val="0"/>
              <w:kinsoku/>
              <w:wordWrap w:val="0"/>
              <w:overflowPunct w:val="0"/>
              <w:topLinePunct w:val="0"/>
              <w:autoSpaceDE/>
              <w:autoSpaceDN/>
              <w:bidi w:val="0"/>
              <w:spacing w:line="280" w:lineRule="exact"/>
              <w:jc w:val="righ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类别</w:t>
            </w:r>
            <w:r>
              <w:rPr>
                <w:rFonts w:hint="default" w:ascii="Times New Roman" w:hAnsi="Times New Roman" w:cs="Times New Roman"/>
                <w:color w:val="auto"/>
                <w:sz w:val="21"/>
                <w:szCs w:val="21"/>
                <w:lang w:val="en-US" w:eastAsia="zh-CN"/>
              </w:rPr>
              <w:t xml:space="preserve">  </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-33655</wp:posOffset>
                      </wp:positionV>
                      <wp:extent cx="1369695" cy="831850"/>
                      <wp:effectExtent l="2540" t="3810" r="14605" b="17780"/>
                      <wp:wrapNone/>
                      <wp:docPr id="18" name="直接连接符 18"/>
                      <wp:cNvGraphicFramePr/>
                      <a:graphic xmlns:a="http://schemas.openxmlformats.org/drawingml/2006/main">
                        <a:graphicData uri="http://schemas.microsoft.com/office/word/2010/wordprocessingShape">
                          <wps:wsp>
                            <wps:cNvCnPr/>
                            <wps:spPr>
                              <a:xfrm flipH="1" flipV="1">
                                <a:off x="0" y="0"/>
                                <a:ext cx="1369695" cy="83185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0.2pt;margin-top:-2.65pt;height:65.5pt;width:107.85pt;z-index:251667456;mso-width-relative:page;mso-height-relative:page;" filled="f" stroked="t" coordsize="21600,21600" o:gfxdata="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jGIAl1wAAAAgBAAAPAAAAAAAAAAEAIAAAACIAAABkcnMv&#10;ZG93bnJldi54bWxQSwECFAAUAAAACACHTuJA4gQNDwQCAAABBAAADgAAAAAAAAABACAAAAAmAQAA&#10;ZHJzL2Uyb0RvYy54bWxQSwUGAAAAAAYABgBZAQAAnAU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sz w:val="21"/>
                <w:szCs w:val="21"/>
              </w:rPr>
              <w:t>人数</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p>
            <w:pPr>
              <w:pageBreakBefore w:val="0"/>
              <w:kinsoku/>
              <w:overflowPunct w:val="0"/>
              <w:topLinePunct w:val="0"/>
              <w:autoSpaceDE/>
              <w:autoSpaceDN/>
              <w:bidi w:val="0"/>
              <w:spacing w:line="280" w:lineRule="exact"/>
              <w:ind w:firstLine="210" w:firstLineChars="10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项目</w:t>
            </w:r>
          </w:p>
        </w:tc>
        <w:tc>
          <w:tcPr>
            <w:tcW w:w="896" w:type="dxa"/>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2710" w:type="dxa"/>
            <w:gridSpan w:val="6"/>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按文化程度分类</w:t>
            </w:r>
          </w:p>
        </w:tc>
        <w:tc>
          <w:tcPr>
            <w:tcW w:w="3794" w:type="dxa"/>
            <w:gridSpan w:val="10"/>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按教师技术职务分类</w:t>
            </w:r>
          </w:p>
        </w:tc>
        <w:tc>
          <w:tcPr>
            <w:tcW w:w="2723" w:type="dxa"/>
            <w:gridSpan w:val="7"/>
            <w:tcBorders>
              <w:tl2br w:val="nil"/>
              <w:tr2bl w:val="nil"/>
            </w:tcBorders>
            <w:noWrap w:val="0"/>
            <w:vAlign w:val="center"/>
          </w:tcPr>
          <w:p>
            <w:pPr>
              <w:pageBreakBefore w:val="0"/>
              <w:kinsoku/>
              <w:overflowPunct w:val="0"/>
              <w:topLinePunct w:val="0"/>
              <w:autoSpaceDE/>
              <w:autoSpaceDN/>
              <w:bidi w:val="0"/>
              <w:spacing w:line="280" w:lineRule="exact"/>
              <w:jc w:val="center"/>
              <w:rPr>
                <w:rFonts w:hint="eastAsia" w:cs="Times New Roman"/>
                <w:color w:val="auto"/>
                <w:sz w:val="21"/>
                <w:szCs w:val="21"/>
                <w:lang w:val="en-US" w:eastAsia="zh-CN"/>
              </w:rPr>
            </w:pPr>
            <w:r>
              <w:rPr>
                <w:rFonts w:hint="default" w:ascii="Times New Roman" w:hAnsi="Times New Roman" w:eastAsia="仿宋_GB2312" w:cs="Times New Roman"/>
                <w:color w:val="auto"/>
                <w:sz w:val="21"/>
                <w:szCs w:val="21"/>
              </w:rPr>
              <w:t>按职业资格等级</w:t>
            </w:r>
            <w:r>
              <w:rPr>
                <w:rFonts w:hint="eastAsia" w:cs="Times New Roman"/>
                <w:color w:val="auto"/>
                <w:sz w:val="21"/>
                <w:szCs w:val="21"/>
                <w:lang w:val="en-US" w:eastAsia="zh-CN"/>
              </w:rPr>
              <w:t>/技能等级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分类</w:t>
            </w:r>
          </w:p>
        </w:tc>
        <w:tc>
          <w:tcPr>
            <w:tcW w:w="600" w:type="dxa"/>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有企</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业经</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历人</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1553" w:hRule="atLeast"/>
          <w:jc w:val="center"/>
        </w:trPr>
        <w:tc>
          <w:tcPr>
            <w:tcW w:w="710" w:type="dxa"/>
            <w:vMerge w:val="continue"/>
            <w:tcBorders>
              <w:tl2br w:val="nil"/>
              <w:tr2bl w:val="nil"/>
            </w:tcBorders>
            <w:noWrap w:val="0"/>
            <w:vAlign w:val="top"/>
          </w:tcPr>
          <w:p>
            <w:pPr>
              <w:pageBreakBefore w:val="0"/>
              <w:widowControl/>
              <w:kinsoku/>
              <w:overflowPunct w:val="0"/>
              <w:topLinePunct w:val="0"/>
              <w:autoSpaceDE/>
              <w:autoSpaceDN/>
              <w:bidi w:val="0"/>
              <w:spacing w:line="280" w:lineRule="exact"/>
              <w:jc w:val="left"/>
              <w:rPr>
                <w:rFonts w:hint="default" w:ascii="Times New Roman" w:hAnsi="Times New Roman" w:eastAsia="仿宋_GB2312" w:cs="Times New Roman"/>
                <w:color w:val="auto"/>
                <w:sz w:val="21"/>
                <w:szCs w:val="21"/>
              </w:rPr>
            </w:pPr>
          </w:p>
        </w:tc>
        <w:tc>
          <w:tcPr>
            <w:tcW w:w="2162" w:type="dxa"/>
            <w:gridSpan w:val="2"/>
            <w:vMerge w:val="continue"/>
            <w:tcBorders>
              <w:tl2br w:val="nil"/>
              <w:tr2bl w:val="nil"/>
            </w:tcBorders>
            <w:noWrap w:val="0"/>
            <w:vAlign w:val="center"/>
          </w:tcPr>
          <w:p>
            <w:pPr>
              <w:pageBreakBefore w:val="0"/>
              <w:widowControl/>
              <w:kinsoku/>
              <w:overflowPunct w:val="0"/>
              <w:topLinePunct w:val="0"/>
              <w:autoSpaceDE/>
              <w:autoSpaceDN/>
              <w:bidi w:val="0"/>
              <w:spacing w:line="280" w:lineRule="exact"/>
              <w:jc w:val="left"/>
              <w:rPr>
                <w:rFonts w:hint="default" w:ascii="Times New Roman" w:hAnsi="Times New Roman" w:eastAsia="仿宋_GB2312" w:cs="Times New Roman"/>
                <w:color w:val="auto"/>
                <w:sz w:val="21"/>
                <w:szCs w:val="21"/>
              </w:rPr>
            </w:pPr>
          </w:p>
        </w:tc>
        <w:tc>
          <w:tcPr>
            <w:tcW w:w="896" w:type="dxa"/>
            <w:vMerge w:val="continue"/>
            <w:tcBorders>
              <w:tl2br w:val="nil"/>
              <w:tr2bl w:val="nil"/>
            </w:tcBorders>
            <w:noWrap w:val="0"/>
            <w:vAlign w:val="center"/>
          </w:tcPr>
          <w:p>
            <w:pPr>
              <w:pageBreakBefore w:val="0"/>
              <w:widowControl/>
              <w:kinsoku/>
              <w:overflowPunct w:val="0"/>
              <w:topLinePunct w:val="0"/>
              <w:autoSpaceDE/>
              <w:autoSpaceDN/>
              <w:bidi w:val="0"/>
              <w:spacing w:line="280" w:lineRule="exact"/>
              <w:jc w:val="left"/>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生及以上</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大学</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本科</w:t>
            </w: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他</w:t>
            </w: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正高</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级讲</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讲</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讲</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正高级实习指导教师</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高级实习指导教师</w:t>
            </w: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指导</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他</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w:t>
            </w: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555"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级</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600" w:type="dxa"/>
            <w:vMerge w:val="continue"/>
            <w:tcBorders>
              <w:tl2br w:val="nil"/>
              <w:tr2bl w:val="nil"/>
            </w:tcBorders>
            <w:noWrap w:val="0"/>
            <w:vAlign w:val="top"/>
          </w:tcPr>
          <w:p>
            <w:pPr>
              <w:pageBreakBefore w:val="0"/>
              <w:widowControl/>
              <w:kinsoku/>
              <w:overflowPunct w:val="0"/>
              <w:topLinePunct w:val="0"/>
              <w:autoSpaceDE/>
              <w:autoSpaceDN/>
              <w:bidi w:val="0"/>
              <w:spacing w:line="28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公共课</w:t>
            </w:r>
          </w:p>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w:t>
            </w: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continue"/>
            <w:tcBorders>
              <w:tl2br w:val="nil"/>
              <w:tr2bl w:val="nil"/>
            </w:tcBorders>
            <w:noWrap w:val="0"/>
            <w:vAlign w:val="center"/>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widowControl/>
              <w:kinsoku/>
              <w:overflowPunct w:val="0"/>
              <w:topLinePunct w:val="0"/>
              <w:autoSpaceDE/>
              <w:autoSpaceDN/>
              <w:bidi w:val="0"/>
              <w:spacing w:line="300" w:lineRule="exact"/>
              <w:jc w:val="left"/>
              <w:rPr>
                <w:rFonts w:hint="default" w:ascii="Times New Roman" w:hAnsi="Times New Roman" w:eastAsia="仿宋_GB2312" w:cs="Times New Roman"/>
                <w:color w:val="auto"/>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技术理论课教师</w:t>
            </w: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continue"/>
            <w:tcBorders>
              <w:tl2br w:val="nil"/>
              <w:tr2bl w:val="nil"/>
            </w:tcBorders>
            <w:noWrap w:val="0"/>
            <w:vAlign w:val="center"/>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restart"/>
            <w:tcBorders>
              <w:tl2br w:val="nil"/>
              <w:tr2bl w:val="nil"/>
            </w:tcBorders>
            <w:noWrap w:val="0"/>
            <w:vAlign w:val="center"/>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实习指导</w:t>
            </w:r>
          </w:p>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w:t>
            </w: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continue"/>
            <w:tcBorders>
              <w:tl2br w:val="nil"/>
              <w:tr2bl w:val="nil"/>
            </w:tcBorders>
            <w:noWrap w:val="0"/>
            <w:vAlign w:val="center"/>
          </w:tcPr>
          <w:p>
            <w:pPr>
              <w:pageBreakBefore w:val="0"/>
              <w:widowControl/>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restart"/>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专任教师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73" w:type="dxa"/>
            <w:vMerge w:val="continue"/>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1089"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896"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465" w:hRule="exact"/>
          <w:jc w:val="center"/>
        </w:trPr>
        <w:tc>
          <w:tcPr>
            <w:tcW w:w="710" w:type="dxa"/>
            <w:vMerge w:val="continue"/>
            <w:tcBorders>
              <w:tl2br w:val="nil"/>
              <w:tr2bl w:val="nil"/>
            </w:tcBorders>
            <w:noWrap w:val="0"/>
            <w:vAlign w:val="top"/>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p>
        </w:tc>
        <w:tc>
          <w:tcPr>
            <w:tcW w:w="2162" w:type="dxa"/>
            <w:gridSpan w:val="2"/>
            <w:tcBorders>
              <w:tl2br w:val="nil"/>
              <w:tr2bl w:val="nil"/>
            </w:tcBorders>
            <w:noWrap w:val="0"/>
            <w:vAlign w:val="center"/>
          </w:tcPr>
          <w:p>
            <w:pPr>
              <w:pageBreakBefore w:val="0"/>
              <w:kinsoku/>
              <w:overflowPunct w:val="0"/>
              <w:topLinePunct w:val="0"/>
              <w:autoSpaceDE/>
              <w:autoSpaceDN/>
              <w:bidi w:val="0"/>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总计</w:t>
            </w:r>
          </w:p>
        </w:tc>
        <w:tc>
          <w:tcPr>
            <w:tcW w:w="896"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42" w:type="dxa"/>
            <w:gridSpan w:val="2"/>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555" w:type="dxa"/>
            <w:tcBorders>
              <w:tl2br w:val="nil"/>
              <w:tr2bl w:val="nil"/>
            </w:tcBorders>
            <w:noWrap w:val="0"/>
            <w:vAlign w:val="center"/>
          </w:tcPr>
          <w:p>
            <w:pPr>
              <w:pageBreakBefore w:val="0"/>
              <w:kinsoku/>
              <w:overflowPunct w:val="0"/>
              <w:topLinePunct w:val="0"/>
              <w:autoSpaceDE/>
              <w:autoSpaceDN/>
              <w:bidi w:val="0"/>
              <w:spacing w:line="300" w:lineRule="exact"/>
              <w:jc w:val="center"/>
              <w:rPr>
                <w:rFonts w:hint="default" w:ascii="Times New Roman" w:hAnsi="Times New Roman" w:eastAsia="仿宋_GB2312" w:cs="Times New Roman"/>
                <w:color w:val="auto"/>
                <w:sz w:val="21"/>
                <w:szCs w:val="21"/>
              </w:rPr>
            </w:pPr>
          </w:p>
        </w:tc>
        <w:tc>
          <w:tcPr>
            <w:tcW w:w="600" w:type="dxa"/>
            <w:tcBorders>
              <w:tl2br w:val="nil"/>
              <w:tr2bl w:val="nil"/>
            </w:tcBorders>
            <w:noWrap w:val="0"/>
            <w:vAlign w:val="center"/>
          </w:tcPr>
          <w:p>
            <w:pPr>
              <w:pageBreakBefore w:val="0"/>
              <w:widowControl/>
              <w:kinsoku/>
              <w:overflowPunct w:val="0"/>
              <w:topLinePunct w:val="0"/>
              <w:autoSpaceDE/>
              <w:autoSpaceDN/>
              <w:bidi w:val="0"/>
              <w:jc w:val="center"/>
              <w:rPr>
                <w:rFonts w:hint="default" w:ascii="Times New Roman" w:hAnsi="Times New Roman" w:eastAsia="仿宋_GB2312" w:cs="Times New Roman"/>
                <w:color w:val="auto"/>
                <w:kern w:val="0"/>
                <w:sz w:val="21"/>
                <w:szCs w:val="21"/>
              </w:rPr>
            </w:pPr>
          </w:p>
        </w:tc>
      </w:tr>
    </w:tbl>
    <w:p>
      <w:pPr>
        <w:pageBreakBefore w:val="0"/>
        <w:widowControl/>
        <w:kinsoku/>
        <w:overflowPunct w:val="0"/>
        <w:topLinePunct w:val="0"/>
        <w:autoSpaceDE/>
        <w:autoSpaceDN/>
        <w:bidi w:val="0"/>
        <w:spacing w:line="300" w:lineRule="atLeast"/>
        <w:jc w:val="left"/>
        <w:rPr>
          <w:rFonts w:hint="default" w:ascii="Times New Roman" w:hAnsi="Times New Roman" w:eastAsia="仿宋_GB2312" w:cs="Times New Roman"/>
          <w:color w:val="auto"/>
          <w:szCs w:val="21"/>
        </w:rPr>
        <w:sectPr>
          <w:footerReference r:id="rId17" w:type="first"/>
          <w:footerReference r:id="rId16" w:type="default"/>
          <w:pgSz w:w="16838" w:h="11906" w:orient="landscape"/>
          <w:pgMar w:top="1701" w:right="1701" w:bottom="1701" w:left="1701" w:header="1134" w:footer="1304" w:gutter="0"/>
          <w:pgBorders>
            <w:top w:val="none" w:sz="0" w:space="0"/>
            <w:left w:val="none" w:sz="0" w:space="0"/>
            <w:bottom w:val="none" w:sz="0" w:space="0"/>
            <w:right w:val="none" w:sz="0" w:space="0"/>
          </w:pgBorders>
          <w:pgNumType w:fmt="decimal"/>
          <w:cols w:space="720" w:num="1"/>
          <w:rtlGutter w:val="0"/>
          <w:docGrid w:type="linesAndChars" w:linePitch="447" w:charSpace="-20"/>
        </w:sectPr>
      </w:pPr>
    </w:p>
    <w:p>
      <w:pPr>
        <w:pStyle w:val="3"/>
        <w:keepNext/>
        <w:keepLines/>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color w:val="auto"/>
          <w:w w:val="85"/>
        </w:rPr>
      </w:pPr>
      <w:r>
        <w:rPr>
          <w:rFonts w:hint="default" w:ascii="Times New Roman" w:hAnsi="Times New Roman" w:cs="Times New Roman"/>
          <w:color w:val="auto"/>
          <w:w w:val="85"/>
        </w:rPr>
        <w:t>拟设预备技师（技师）专业实习实验设备设施配备表</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专业名称：</w:t>
      </w:r>
    </w:p>
    <w:tbl>
      <w:tblPr>
        <w:tblStyle w:val="6"/>
        <w:tblW w:w="865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83"/>
        <w:gridCol w:w="2126"/>
        <w:gridCol w:w="993"/>
        <w:gridCol w:w="708"/>
        <w:gridCol w:w="851"/>
        <w:gridCol w:w="850"/>
        <w:gridCol w:w="67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实习场地名称</w:t>
            </w:r>
          </w:p>
        </w:tc>
        <w:tc>
          <w:tcPr>
            <w:tcW w:w="88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负责人</w:t>
            </w: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主要设备名称</w:t>
            </w: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规格</w:t>
            </w: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数量</w:t>
            </w:r>
          </w:p>
        </w:tc>
        <w:tc>
          <w:tcPr>
            <w:tcW w:w="85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工位数</w:t>
            </w: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开出率</w:t>
            </w: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83"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883"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c>
          <w:tcPr>
            <w:tcW w:w="212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99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70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bCs/>
                <w:color w:val="auto"/>
                <w:sz w:val="21"/>
                <w:szCs w:val="21"/>
              </w:rPr>
            </w:pPr>
          </w:p>
        </w:tc>
        <w:tc>
          <w:tcPr>
            <w:tcW w:w="851"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85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jc w:val="center"/>
              <w:textAlignment w:val="auto"/>
              <w:rPr>
                <w:rFonts w:hint="default" w:ascii="Times New Roman" w:hAnsi="Times New Roman" w:eastAsia="仿宋_GB2312" w:cs="Times New Roman"/>
                <w:color w:val="auto"/>
                <w:sz w:val="21"/>
                <w:szCs w:val="21"/>
              </w:rPr>
            </w:pPr>
          </w:p>
        </w:tc>
        <w:tc>
          <w:tcPr>
            <w:tcW w:w="6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410" w:firstLineChars="200"/>
              <w:jc w:val="center"/>
              <w:textAlignment w:val="auto"/>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spacing w:before="240"/>
        <w:rPr>
          <w:rFonts w:hint="default" w:ascii="Times New Roman" w:hAnsi="Times New Roman" w:eastAsia="仿宋_GB2312" w:cs="Times New Roman"/>
          <w:color w:val="auto"/>
          <w:szCs w:val="21"/>
        </w:rPr>
        <w:sectPr>
          <w:footerReference r:id="rId18" w:type="default"/>
          <w:pgSz w:w="11906" w:h="16838"/>
          <w:pgMar w:top="2154" w:right="1701" w:bottom="1814" w:left="1701" w:header="1134" w:footer="1417" w:gutter="0"/>
          <w:pgBorders>
            <w:top w:val="none" w:sz="0" w:space="0"/>
            <w:left w:val="none" w:sz="0" w:space="0"/>
            <w:bottom w:val="none" w:sz="0" w:space="0"/>
            <w:right w:val="none" w:sz="0" w:space="0"/>
          </w:pgBorders>
          <w:pgNumType w:fmt="decimal"/>
          <w:cols w:space="720" w:num="1"/>
          <w:rtlGutter w:val="0"/>
          <w:docGrid w:type="linesAndChars" w:linePitch="585" w:charSpace="-1032"/>
        </w:sectPr>
      </w:pPr>
    </w:p>
    <w:p>
      <w:pPr>
        <w:pageBreakBefore w:val="0"/>
        <w:widowControl/>
        <w:kinsoku/>
        <w:overflowPunct w:val="0"/>
        <w:topLinePunct w:val="0"/>
        <w:autoSpaceDE/>
        <w:autoSpaceDN/>
        <w:bidi w:val="0"/>
        <w:spacing w:line="40" w:lineRule="exact"/>
        <w:jc w:val="left"/>
        <w:rPr>
          <w:rFonts w:hint="default" w:ascii="Times New Roman" w:hAnsi="Times New Roman" w:cs="Times New Roman"/>
          <w:color w:val="auto"/>
          <w:szCs w:val="21"/>
        </w:rPr>
      </w:pPr>
    </w:p>
    <w:tbl>
      <w:tblPr>
        <w:tblStyle w:val="6"/>
        <w:tblW w:w="135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1" w:type="dxa"/>
          <w:bottom w:w="0" w:type="dxa"/>
          <w:right w:w="11" w:type="dxa"/>
        </w:tblCellMar>
      </w:tblPr>
      <w:tblGrid>
        <w:gridCol w:w="1367"/>
        <w:gridCol w:w="831"/>
        <w:gridCol w:w="837"/>
        <w:gridCol w:w="809"/>
        <w:gridCol w:w="784"/>
        <w:gridCol w:w="220"/>
        <w:gridCol w:w="848"/>
        <w:gridCol w:w="156"/>
        <w:gridCol w:w="1003"/>
        <w:gridCol w:w="190"/>
        <w:gridCol w:w="814"/>
        <w:gridCol w:w="375"/>
        <w:gridCol w:w="637"/>
        <w:gridCol w:w="660"/>
        <w:gridCol w:w="1297"/>
        <w:gridCol w:w="1297"/>
        <w:gridCol w:w="139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879" w:hRule="exact"/>
          <w:jc w:val="center"/>
        </w:trPr>
        <w:tc>
          <w:tcPr>
            <w:tcW w:w="13520" w:type="dxa"/>
            <w:gridSpan w:val="17"/>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学校近三年学制教育情况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26" w:hRule="atLeast"/>
          <w:jc w:val="center"/>
        </w:trPr>
        <w:tc>
          <w:tcPr>
            <w:tcW w:w="136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w:t>
            </w:r>
          </w:p>
        </w:tc>
        <w:tc>
          <w:tcPr>
            <w:tcW w:w="831"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招生数</w:t>
            </w:r>
          </w:p>
        </w:tc>
        <w:tc>
          <w:tcPr>
            <w:tcW w:w="83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在校</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生数</w:t>
            </w:r>
          </w:p>
        </w:tc>
        <w:tc>
          <w:tcPr>
            <w:tcW w:w="809"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毕业</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生数</w:t>
            </w:r>
          </w:p>
        </w:tc>
        <w:tc>
          <w:tcPr>
            <w:tcW w:w="784"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毕业率</w:t>
            </w:r>
          </w:p>
        </w:tc>
        <w:tc>
          <w:tcPr>
            <w:tcW w:w="4903" w:type="dxa"/>
            <w:gridSpan w:val="9"/>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其中</w:t>
            </w:r>
          </w:p>
        </w:tc>
        <w:tc>
          <w:tcPr>
            <w:tcW w:w="129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操行考核</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及格率</w:t>
            </w:r>
          </w:p>
        </w:tc>
        <w:tc>
          <w:tcPr>
            <w:tcW w:w="129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体质健康</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达标率</w:t>
            </w:r>
          </w:p>
        </w:tc>
        <w:tc>
          <w:tcPr>
            <w:tcW w:w="1395"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就业率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96" w:hRule="atLeast"/>
          <w:jc w:val="center"/>
        </w:trPr>
        <w:tc>
          <w:tcPr>
            <w:tcW w:w="136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
                <w:color w:val="auto"/>
                <w:sz w:val="21"/>
                <w:szCs w:val="21"/>
              </w:rPr>
            </w:pPr>
          </w:p>
        </w:tc>
        <w:tc>
          <w:tcPr>
            <w:tcW w:w="831"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
                <w:color w:val="auto"/>
                <w:sz w:val="21"/>
                <w:szCs w:val="21"/>
              </w:rPr>
            </w:pPr>
          </w:p>
        </w:tc>
        <w:tc>
          <w:tcPr>
            <w:tcW w:w="83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
                <w:color w:val="auto"/>
                <w:sz w:val="21"/>
                <w:szCs w:val="21"/>
              </w:rPr>
            </w:pPr>
          </w:p>
        </w:tc>
        <w:tc>
          <w:tcPr>
            <w:tcW w:w="809"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
                <w:color w:val="auto"/>
                <w:sz w:val="21"/>
                <w:szCs w:val="21"/>
              </w:rPr>
            </w:pPr>
          </w:p>
        </w:tc>
        <w:tc>
          <w:tcPr>
            <w:tcW w:w="784"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
                <w:color w:val="auto"/>
                <w:sz w:val="21"/>
                <w:szCs w:val="21"/>
              </w:rPr>
            </w:pPr>
          </w:p>
        </w:tc>
        <w:tc>
          <w:tcPr>
            <w:tcW w:w="10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中级工班</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在校生数</w:t>
            </w:r>
          </w:p>
        </w:tc>
        <w:tc>
          <w:tcPr>
            <w:tcW w:w="1349" w:type="dxa"/>
            <w:gridSpan w:val="3"/>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占在校生总</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数的百分比</w:t>
            </w:r>
          </w:p>
        </w:tc>
        <w:tc>
          <w:tcPr>
            <w:tcW w:w="1189"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高级技工班</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在校生数</w:t>
            </w:r>
          </w:p>
        </w:tc>
        <w:tc>
          <w:tcPr>
            <w:tcW w:w="129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占在校生总</w:t>
            </w:r>
          </w:p>
          <w:p>
            <w:pPr>
              <w:keepNext w:val="0"/>
              <w:keepLines w:val="0"/>
              <w:pageBreakBefore w:val="0"/>
              <w:kinsoku/>
              <w:wordWrap/>
              <w:overflowPunct w:val="0"/>
              <w:topLinePunct w:val="0"/>
              <w:autoSpaceDE/>
              <w:autoSpaceDN/>
              <w:bidi w:val="0"/>
              <w:adjustRightInd/>
              <w:snapToGrid/>
              <w:spacing w:line="300" w:lineRule="exact"/>
              <w:ind w:left="-150" w:leftChars="-50" w:right="-150" w:rightChars="-5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数的百分比</w:t>
            </w:r>
          </w:p>
        </w:tc>
        <w:tc>
          <w:tcPr>
            <w:tcW w:w="129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129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1395"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exact"/>
          <w:jc w:val="center"/>
        </w:trPr>
        <w:tc>
          <w:tcPr>
            <w:tcW w:w="136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78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349" w:type="dxa"/>
            <w:gridSpan w:val="3"/>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189"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395"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exact"/>
          <w:jc w:val="center"/>
        </w:trPr>
        <w:tc>
          <w:tcPr>
            <w:tcW w:w="136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78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349" w:type="dxa"/>
            <w:gridSpan w:val="3"/>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189"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395"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exact"/>
          <w:jc w:val="center"/>
        </w:trPr>
        <w:tc>
          <w:tcPr>
            <w:tcW w:w="136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val="en-US" w:eastAsia="zh-CN"/>
              </w:rPr>
            </w:pPr>
          </w:p>
        </w:tc>
        <w:tc>
          <w:tcPr>
            <w:tcW w:w="83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val="en-US" w:eastAsia="zh-CN"/>
              </w:rPr>
            </w:pPr>
          </w:p>
        </w:tc>
        <w:tc>
          <w:tcPr>
            <w:tcW w:w="80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784"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68"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val="en-US" w:eastAsia="zh-CN"/>
              </w:rPr>
            </w:pPr>
          </w:p>
        </w:tc>
        <w:tc>
          <w:tcPr>
            <w:tcW w:w="1349" w:type="dxa"/>
            <w:gridSpan w:val="3"/>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189"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29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395"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879" w:hRule="exact"/>
          <w:jc w:val="center"/>
        </w:trPr>
        <w:tc>
          <w:tcPr>
            <w:tcW w:w="13520" w:type="dxa"/>
            <w:gridSpan w:val="17"/>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学校近三年开展各类培训情况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69" w:hRule="atLeast"/>
          <w:jc w:val="center"/>
        </w:trPr>
        <w:tc>
          <w:tcPr>
            <w:tcW w:w="136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w:t>
            </w:r>
          </w:p>
        </w:tc>
        <w:tc>
          <w:tcPr>
            <w:tcW w:w="831"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培训数</w:t>
            </w:r>
          </w:p>
        </w:tc>
        <w:tc>
          <w:tcPr>
            <w:tcW w:w="837"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结业</w:t>
            </w:r>
          </w:p>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809" w:type="dxa"/>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结业率</w:t>
            </w:r>
          </w:p>
        </w:tc>
        <w:tc>
          <w:tcPr>
            <w:tcW w:w="5027" w:type="dxa"/>
            <w:gridSpan w:val="9"/>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取得职业资格</w:t>
            </w:r>
            <w:r>
              <w:rPr>
                <w:rFonts w:hint="eastAsia" w:cs="Times New Roman"/>
                <w:color w:val="auto"/>
                <w:sz w:val="21"/>
                <w:szCs w:val="21"/>
                <w:lang w:val="en-US" w:eastAsia="zh-CN"/>
              </w:rPr>
              <w:t>/技能等级</w:t>
            </w:r>
          </w:p>
        </w:tc>
        <w:tc>
          <w:tcPr>
            <w:tcW w:w="4649" w:type="dxa"/>
            <w:gridSpan w:val="4"/>
            <w:vMerge w:val="restart"/>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开设主要专业（职业、工种）名称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583" w:hRule="atLeast"/>
          <w:jc w:val="center"/>
        </w:trPr>
        <w:tc>
          <w:tcPr>
            <w:tcW w:w="136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31"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37"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809" w:type="dxa"/>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初级工</w:t>
            </w: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中级工</w:t>
            </w: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高级工</w:t>
            </w: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101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高级技师</w:t>
            </w:r>
          </w:p>
        </w:tc>
        <w:tc>
          <w:tcPr>
            <w:tcW w:w="4649" w:type="dxa"/>
            <w:gridSpan w:val="4"/>
            <w:vMerge w:val="continue"/>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atLeast"/>
          <w:jc w:val="center"/>
        </w:trPr>
        <w:tc>
          <w:tcPr>
            <w:tcW w:w="136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1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649" w:type="dxa"/>
            <w:gridSpan w:val="4"/>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atLeast"/>
          <w:jc w:val="center"/>
        </w:trPr>
        <w:tc>
          <w:tcPr>
            <w:tcW w:w="136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1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649" w:type="dxa"/>
            <w:gridSpan w:val="4"/>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 w:type="dxa"/>
            <w:bottom w:w="0" w:type="dxa"/>
            <w:right w:w="11" w:type="dxa"/>
          </w:tblCellMar>
        </w:tblPrEx>
        <w:trPr>
          <w:trHeight w:val="675" w:hRule="atLeast"/>
          <w:jc w:val="center"/>
        </w:trPr>
        <w:tc>
          <w:tcPr>
            <w:tcW w:w="136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3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04"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1012" w:type="dxa"/>
            <w:gridSpan w:val="2"/>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c>
          <w:tcPr>
            <w:tcW w:w="4649" w:type="dxa"/>
            <w:gridSpan w:val="4"/>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rPr>
          <w:rFonts w:hint="default" w:ascii="Times New Roman" w:hAnsi="Times New Roman" w:cs="Times New Roman"/>
          <w:color w:val="auto"/>
          <w:szCs w:val="21"/>
        </w:rPr>
        <w:sectPr>
          <w:footerReference r:id="rId19" w:type="default"/>
          <w:pgSz w:w="16838" w:h="11906" w:orient="landscape"/>
          <w:pgMar w:top="1701" w:right="1701" w:bottom="1701" w:left="1701" w:header="1134" w:footer="1304" w:gutter="0"/>
          <w:pgBorders>
            <w:top w:val="none" w:sz="0" w:space="0"/>
            <w:left w:val="none" w:sz="0" w:space="0"/>
            <w:bottom w:val="none" w:sz="0" w:space="0"/>
            <w:right w:val="none" w:sz="0" w:space="0"/>
          </w:pgBorders>
          <w:pgNumType w:fmt="decimal"/>
          <w:cols w:space="720" w:num="1"/>
          <w:rtlGutter w:val="0"/>
          <w:docGrid w:type="linesAndChars" w:linePitch="447" w:charSpace="-20"/>
        </w:sectPr>
      </w:pPr>
    </w:p>
    <w:p>
      <w:pPr>
        <w:pageBreakBefore w:val="0"/>
        <w:kinsoku/>
        <w:overflowPunct w:val="0"/>
        <w:topLinePunct w:val="0"/>
        <w:autoSpaceDE/>
        <w:autoSpaceDN/>
        <w:bidi w:val="0"/>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评  分  细  则</w:t>
      </w:r>
    </w:p>
    <w:tbl>
      <w:tblPr>
        <w:tblStyle w:val="6"/>
        <w:tblpPr w:leftFromText="180" w:rightFromText="180" w:vertAnchor="page" w:horzAnchor="page" w:tblpX="5584" w:tblpY="3301"/>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rPr>
          <w:rFonts w:hint="default" w:ascii="Times New Roman" w:hAnsi="Times New Roman" w:cs="Times New Roman"/>
          <w:color w:val="auto"/>
        </w:rPr>
      </w:pPr>
    </w:p>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01办学方向（</w:t>
      </w:r>
      <w:r>
        <w:rPr>
          <w:rFonts w:hint="default" w:ascii="Times New Roman" w:hAnsi="Times New Roman" w:eastAsia="仿宋_GB2312" w:cs="Times New Roman"/>
          <w:b/>
          <w:bCs/>
          <w:color w:val="auto"/>
          <w:sz w:val="24"/>
          <w:lang w:eastAsia="zh-CN"/>
        </w:rPr>
        <w:t>考察项</w:t>
      </w:r>
      <w:r>
        <w:rPr>
          <w:rFonts w:hint="default" w:ascii="Times New Roman" w:hAnsi="Times New Roman" w:eastAsia="仿宋_GB2312" w:cs="Times New Roman"/>
          <w:b/>
          <w:bCs/>
          <w:color w:val="auto"/>
          <w:sz w:val="24"/>
        </w:rPr>
        <w:t>）</w:t>
      </w:r>
    </w:p>
    <w:p>
      <w:pPr>
        <w:keepNext w:val="0"/>
        <w:keepLines w:val="0"/>
        <w:pageBreakBefore w:val="0"/>
        <w:widowControl w:val="0"/>
        <w:kinsoku/>
        <w:wordWrap/>
        <w:overflowPunct w:val="0"/>
        <w:topLinePunct w:val="0"/>
        <w:autoSpaceDE/>
        <w:autoSpaceDN/>
        <w:bidi w:val="0"/>
        <w:adjustRightInd/>
        <w:snapToGrid/>
        <w:spacing w:line="100" w:lineRule="exact"/>
        <w:ind w:right="482"/>
        <w:textAlignment w:val="auto"/>
        <w:rPr>
          <w:rFonts w:hint="default" w:ascii="Times New Roman" w:hAnsi="Times New Roman" w:eastAsia="仿宋_GB2312" w:cs="Times New Roman"/>
          <w:b/>
          <w:bCs/>
          <w:color w:val="auto"/>
          <w:sz w:val="24"/>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14"/>
        <w:gridCol w:w="270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9122"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技师学院应全面贯彻党的教育方针，</w:t>
            </w:r>
            <w:r>
              <w:rPr>
                <w:rFonts w:hint="default" w:ascii="Times New Roman" w:hAnsi="Times New Roman" w:eastAsia="仿宋_GB2312" w:cs="Times New Roman"/>
                <w:color w:val="auto"/>
                <w:sz w:val="21"/>
                <w:szCs w:val="21"/>
                <w:lang w:eastAsia="zh-CN"/>
              </w:rPr>
              <w:t>用习近平新时代中国特色社会主义思想指导工作</w:t>
            </w:r>
            <w:r>
              <w:rPr>
                <w:rFonts w:hint="default" w:ascii="Times New Roman" w:hAnsi="Times New Roman" w:eastAsia="仿宋_GB2312" w:cs="Times New Roman"/>
                <w:color w:val="auto"/>
                <w:sz w:val="21"/>
                <w:szCs w:val="21"/>
              </w:rPr>
              <w:t>，坚持教育培训与生产实际相结合，坚持服务经济建设和社会发展、促进劳动者就业的办学方向。</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9122"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p>
          <w:p>
            <w:pPr>
              <w:pStyle w:val="15"/>
              <w:pageBreakBefore w:val="0"/>
              <w:kinsoku/>
              <w:overflowPunct w:val="0"/>
              <w:topLinePunct w:val="0"/>
              <w:autoSpaceDE/>
              <w:autoSpaceDN/>
              <w:bidi w:val="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①办学指导思想正确，</w:t>
            </w:r>
            <w:r>
              <w:rPr>
                <w:rFonts w:hint="default" w:ascii="Times New Roman" w:hAnsi="Times New Roman" w:eastAsia="仿宋_GB2312" w:cs="Times New Roman"/>
                <w:color w:val="auto"/>
                <w:sz w:val="21"/>
                <w:szCs w:val="21"/>
                <w:lang w:eastAsia="zh-CN"/>
              </w:rPr>
              <w:t>用习近平新时代中国特色社会主义思想指导工作</w:t>
            </w:r>
            <w:r>
              <w:rPr>
                <w:rFonts w:hint="default" w:ascii="Times New Roman" w:hAnsi="Times New Roman" w:eastAsia="仿宋_GB2312" w:cs="Times New Roman"/>
                <w:color w:val="auto"/>
                <w:sz w:val="21"/>
                <w:szCs w:val="21"/>
              </w:rPr>
              <w:t>，措施得力；②为经济和社会发展服务</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促进就业效果显著。</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t>学校发展规划；②近三年年度工作计划、总结；③有关文件、人才需求调研报告、协议等。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740" w:hRule="atLeast"/>
          <w:jc w:val="center"/>
        </w:trPr>
        <w:tc>
          <w:tcPr>
            <w:tcW w:w="6414" w:type="dxa"/>
            <w:tcBorders>
              <w:tl2br w:val="nil"/>
              <w:tr2bl w:val="nil"/>
            </w:tcBorders>
            <w:noWrap w:val="0"/>
            <w:vAlign w:val="top"/>
          </w:tcPr>
          <w:p>
            <w:pPr>
              <w:pStyle w:val="16"/>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自评：</w:t>
            </w:r>
          </w:p>
        </w:tc>
        <w:tc>
          <w:tcPr>
            <w:tcW w:w="270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641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tc>
        <w:tc>
          <w:tcPr>
            <w:tcW w:w="270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结论（是否合格）：</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不合格</w:t>
            </w:r>
            <w:r>
              <w:rPr>
                <w:rFonts w:hint="default" w:ascii="Times New Roman" w:hAnsi="Times New Roman" w:eastAsia="仿宋_GB2312" w:cs="Times New Roman"/>
                <w:b/>
                <w:bCs/>
                <w:color w:val="auto"/>
                <w:sz w:val="21"/>
                <w:szCs w:val="21"/>
              </w:rPr>
              <w:t>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641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70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b/>
                <w:bCs/>
                <w:color w:val="auto"/>
                <w:sz w:val="21"/>
                <w:szCs w:val="21"/>
                <w:lang w:val="en-US" w:eastAsia="zh-CN"/>
              </w:rPr>
              <w:t>意见</w:t>
            </w:r>
            <w:r>
              <w:rPr>
                <w:rFonts w:hint="default" w:ascii="Times New Roman" w:hAnsi="Times New Roman" w:eastAsia="仿宋_GB2312" w:cs="Times New Roman"/>
                <w:b/>
                <w:bCs/>
                <w:color w:val="auto"/>
                <w:sz w:val="21"/>
                <w:szCs w:val="21"/>
              </w:rPr>
              <w:t>（</w:t>
            </w:r>
            <w:r>
              <w:rPr>
                <w:rFonts w:hint="default" w:ascii="Times New Roman" w:hAnsi="Times New Roman" w:eastAsia="仿宋_GB2312" w:cs="Times New Roman"/>
                <w:b/>
                <w:bCs/>
                <w:color w:val="auto"/>
                <w:sz w:val="21"/>
                <w:szCs w:val="21"/>
                <w:lang w:val="en-US" w:eastAsia="zh-CN"/>
              </w:rPr>
              <w:t>是否合格</w:t>
            </w:r>
            <w:r>
              <w:rPr>
                <w:rFonts w:hint="default" w:ascii="Times New Roman" w:hAnsi="Times New Roman" w:eastAsia="仿宋_GB2312" w:cs="Times New Roman"/>
                <w:b/>
                <w:bCs/>
                <w:color w:val="auto"/>
                <w:sz w:val="21"/>
                <w:szCs w:val="21"/>
              </w:rPr>
              <w:t>）</w:t>
            </w:r>
            <w:r>
              <w:rPr>
                <w:rFonts w:hint="default" w:ascii="Times New Roman" w:hAnsi="Times New Roman" w:eastAsia="仿宋_GB2312" w:cs="Times New Roman"/>
                <w:b/>
                <w:bCs/>
                <w:color w:val="auto"/>
                <w:sz w:val="21"/>
                <w:szCs w:val="21"/>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不合格</w:t>
            </w:r>
            <w:r>
              <w:rPr>
                <w:rFonts w:hint="default" w:ascii="Times New Roman" w:hAnsi="Times New Roman" w:eastAsia="仿宋_GB2312" w:cs="Times New Roman"/>
                <w:b/>
                <w:bCs/>
                <w:color w:val="auto"/>
                <w:sz w:val="21"/>
                <w:szCs w:val="21"/>
              </w:rPr>
              <w:t>原因：</w:t>
            </w:r>
          </w:p>
        </w:tc>
      </w:tr>
    </w:tbl>
    <w:tbl>
      <w:tblPr>
        <w:tblStyle w:val="6"/>
        <w:tblpPr w:leftFromText="180" w:rightFromText="180" w:vertAnchor="page" w:horzAnchor="page" w:tblpX="5479" w:tblpY="2178"/>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00"/>
        <w:gridCol w:w="1087"/>
        <w:gridCol w:w="676"/>
        <w:gridCol w:w="91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自评分</w:t>
            </w:r>
          </w:p>
        </w:tc>
        <w:tc>
          <w:tcPr>
            <w:tcW w:w="6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专家评分</w:t>
            </w: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02培养目标（</w:t>
      </w:r>
      <w:r>
        <w:rPr>
          <w:rFonts w:hint="default" w:ascii="Times New Roman" w:hAnsi="Times New Roman" w:eastAsia="仿宋_GB2312" w:cs="Times New Roman"/>
          <w:b/>
          <w:bCs/>
          <w:color w:val="auto"/>
          <w:sz w:val="24"/>
          <w:lang w:val="en-US" w:eastAsia="zh-CN"/>
        </w:rPr>
        <w:t>3</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712"/>
        <w:gridCol w:w="712"/>
        <w:gridCol w:w="714"/>
        <w:gridCol w:w="916"/>
        <w:gridCol w:w="849"/>
        <w:gridCol w:w="863"/>
        <w:gridCol w:w="849"/>
        <w:gridCol w:w="209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9122" w:type="dxa"/>
            <w:gridSpan w:val="9"/>
            <w:tcBorders>
              <w:tl2br w:val="nil"/>
              <w:tr2bl w:val="nil"/>
            </w:tcBorders>
            <w:noWrap w:val="0"/>
            <w:vAlign w:val="center"/>
          </w:tcPr>
          <w:p>
            <w:pPr>
              <w:pageBreakBefore w:val="0"/>
              <w:kinsoku/>
              <w:overflowPunct w:val="0"/>
              <w:topLinePunct w:val="0"/>
              <w:autoSpaceDE/>
              <w:autoSpaceDN/>
              <w:bidi w:val="0"/>
              <w:spacing w:line="320" w:lineRule="exact"/>
              <w:ind w:left="613" w:hanging="613" w:hangingChars="291"/>
              <w:rPr>
                <w:rFonts w:hint="default" w:ascii="Times New Roman" w:hAnsi="Times New Roman"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cs="Times New Roman"/>
                <w:b/>
                <w:color w:val="auto"/>
                <w:sz w:val="21"/>
                <w:szCs w:val="21"/>
              </w:rPr>
              <w:t>：</w:t>
            </w:r>
            <w:r>
              <w:rPr>
                <w:rFonts w:hint="default" w:ascii="Times New Roman" w:hAnsi="Times New Roman" w:eastAsia="仿宋_GB2312" w:cs="Times New Roman"/>
                <w:color w:val="auto"/>
                <w:sz w:val="21"/>
                <w:szCs w:val="21"/>
              </w:rPr>
              <w:t>技师学院实行学制教育与职业培训并举、学校教育与企业培养相结合的办学模式。重点培养适应现代化生产、服务需要的高级技工、预备技师，同时面向社会开展各类职业技能培训和师资培训，并承担企业技师和高级技师的提升培训与研修交流、</w:t>
            </w:r>
            <w:r>
              <w:rPr>
                <w:rFonts w:hint="eastAsia" w:cs="Times New Roman"/>
                <w:color w:val="auto"/>
                <w:sz w:val="21"/>
                <w:szCs w:val="21"/>
                <w:lang w:eastAsia="zh-CN"/>
              </w:rPr>
              <w:t>职业资格（技能等级）认定</w:t>
            </w:r>
            <w:r>
              <w:rPr>
                <w:rFonts w:hint="default" w:ascii="Times New Roman" w:hAnsi="Times New Roman" w:eastAsia="仿宋_GB2312" w:cs="Times New Roman"/>
                <w:color w:val="auto"/>
                <w:sz w:val="21"/>
                <w:szCs w:val="21"/>
              </w:rPr>
              <w:t>等任务。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65" w:hRule="atLeast"/>
          <w:jc w:val="center"/>
        </w:trPr>
        <w:tc>
          <w:tcPr>
            <w:tcW w:w="9122" w:type="dxa"/>
            <w:gridSpan w:val="9"/>
            <w:tcBorders>
              <w:tl2br w:val="nil"/>
              <w:tr2bl w:val="nil"/>
            </w:tcBorders>
            <w:noWrap w:val="0"/>
            <w:vAlign w:val="center"/>
          </w:tcPr>
          <w:p>
            <w:pPr>
              <w:pageBreakBefore w:val="0"/>
              <w:kinsoku/>
              <w:overflowPunct w:val="0"/>
              <w:topLinePunct w:val="0"/>
              <w:autoSpaceDE/>
              <w:autoSpaceDN/>
              <w:bidi w:val="0"/>
              <w:spacing w:line="320" w:lineRule="exact"/>
              <w:ind w:left="613" w:hanging="613" w:hangingChars="291"/>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评分办法：</w:t>
            </w:r>
            <w:r>
              <w:rPr>
                <w:rFonts w:hint="default" w:ascii="Times New Roman" w:hAnsi="Times New Roman" w:eastAsia="仿宋_GB2312" w:cs="Times New Roman"/>
                <w:bCs/>
                <w:color w:val="auto"/>
                <w:sz w:val="21"/>
                <w:szCs w:val="21"/>
              </w:rPr>
              <w:t>（满分</w:t>
            </w:r>
            <w:r>
              <w:rPr>
                <w:rFonts w:hint="default" w:ascii="Times New Roman" w:hAnsi="Times New Roman" w:eastAsia="仿宋_GB2312" w:cs="Times New Roman"/>
                <w:bCs/>
                <w:color w:val="auto"/>
                <w:sz w:val="21"/>
                <w:szCs w:val="21"/>
                <w:lang w:val="en-US" w:eastAsia="zh-CN"/>
              </w:rPr>
              <w:t>3</w:t>
            </w:r>
            <w:r>
              <w:rPr>
                <w:rFonts w:hint="default" w:ascii="Times New Roman" w:hAnsi="Times New Roman" w:eastAsia="仿宋_GB2312" w:cs="Times New Roman"/>
                <w:bCs/>
                <w:color w:val="auto"/>
                <w:sz w:val="21"/>
                <w:szCs w:val="21"/>
              </w:rPr>
              <w:t>分）</w:t>
            </w:r>
          </w:p>
          <w:p>
            <w:pPr>
              <w:pStyle w:val="15"/>
              <w:pageBreakBefore w:val="0"/>
              <w:kinsoku/>
              <w:overflowPunct w:val="0"/>
              <w:topLinePunct w:val="0"/>
              <w:autoSpaceDE/>
              <w:autoSpaceDN/>
              <w:bidi w:val="0"/>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color w:val="auto"/>
                <w:sz w:val="21"/>
                <w:szCs w:val="21"/>
              </w:rPr>
              <w:t>①培养目标明确，以培养高级工和预备技师为主，记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分；②承担各类职业培训和师资培训任务，记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分；③承担企业</w:t>
            </w:r>
            <w:r>
              <w:rPr>
                <w:rFonts w:hint="default" w:ascii="Times New Roman" w:hAnsi="Times New Roman" w:eastAsia="仿宋_GB2312" w:cs="Times New Roman"/>
                <w:color w:val="auto"/>
                <w:sz w:val="21"/>
                <w:szCs w:val="21"/>
                <w:lang w:eastAsia="zh-CN"/>
              </w:rPr>
              <w:t>高技能人才</w:t>
            </w:r>
            <w:r>
              <w:rPr>
                <w:rFonts w:hint="default" w:ascii="Times New Roman" w:hAnsi="Times New Roman" w:eastAsia="仿宋_GB2312" w:cs="Times New Roman"/>
                <w:color w:val="auto"/>
                <w:sz w:val="21"/>
                <w:szCs w:val="21"/>
              </w:rPr>
              <w:t>培训和</w:t>
            </w:r>
            <w:r>
              <w:rPr>
                <w:rFonts w:hint="default" w:ascii="Times New Roman" w:hAnsi="Times New Roman" w:eastAsia="仿宋_GB2312" w:cs="Times New Roman"/>
                <w:color w:val="auto"/>
                <w:sz w:val="21"/>
                <w:szCs w:val="21"/>
                <w:lang w:eastAsia="zh-CN"/>
              </w:rPr>
              <w:t>技能等级认定</w:t>
            </w:r>
            <w:r>
              <w:rPr>
                <w:rFonts w:hint="default" w:ascii="Times New Roman" w:hAnsi="Times New Roman" w:eastAsia="仿宋_GB2312" w:cs="Times New Roman"/>
                <w:color w:val="auto"/>
                <w:sz w:val="21"/>
                <w:szCs w:val="21"/>
              </w:rPr>
              <w:t>等，记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eastAsia="zh-CN"/>
              </w:rPr>
              <w:t>不符合要求的不记分。</w:t>
            </w:r>
          </w:p>
          <w:p>
            <w:pPr>
              <w:pageBreakBefore w:val="0"/>
              <w:kinsoku/>
              <w:overflowPunct w:val="0"/>
              <w:topLinePunct w:val="0"/>
              <w:autoSpaceDE/>
              <w:autoSpaceDN/>
              <w:bidi w:val="0"/>
              <w:spacing w:line="320" w:lineRule="exact"/>
              <w:ind w:left="613" w:hanging="613" w:hangingChars="291"/>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备查材料及考核内容：</w:t>
            </w:r>
          </w:p>
          <w:p>
            <w:pPr>
              <w:pStyle w:val="15"/>
              <w:pageBreakBefore w:val="0"/>
              <w:kinsoku/>
              <w:overflowPunct w:val="0"/>
              <w:topLinePunct w:val="0"/>
              <w:autoSpaceDE/>
              <w:autoSpaceDN/>
              <w:bidi w:val="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 近三年学制教育招生计划、新生登记表和学生学籍表；②各类职业培训</w:t>
            </w:r>
            <w:r>
              <w:rPr>
                <w:rFonts w:hint="eastAsia" w:ascii="Times New Roman" w:hAnsi="Times New Roman" w:eastAsia="仿宋_GB2312" w:cs="Times New Roman"/>
                <w:color w:val="auto"/>
                <w:sz w:val="21"/>
                <w:szCs w:val="21"/>
                <w:lang w:eastAsia="zh-CN"/>
              </w:rPr>
              <w:t>方案</w:t>
            </w:r>
            <w:r>
              <w:rPr>
                <w:rFonts w:hint="default" w:ascii="Times New Roman" w:hAnsi="Times New Roman" w:eastAsia="仿宋_GB2312" w:cs="Times New Roman"/>
                <w:color w:val="auto"/>
                <w:sz w:val="21"/>
                <w:szCs w:val="21"/>
              </w:rPr>
              <w:t>，招生宣传材料；③各类职业培训名单；④企业技师和高级技师提升培训和</w:t>
            </w:r>
            <w:r>
              <w:rPr>
                <w:rFonts w:hint="eastAsia" w:ascii="Times New Roman" w:hAnsi="Times New Roman" w:eastAsia="仿宋_GB2312" w:cs="Times New Roman"/>
                <w:color w:val="auto"/>
                <w:sz w:val="21"/>
                <w:szCs w:val="21"/>
                <w:lang w:eastAsia="zh-CN"/>
              </w:rPr>
              <w:t>技能等级认定</w:t>
            </w:r>
            <w:r>
              <w:rPr>
                <w:rFonts w:hint="default" w:ascii="Times New Roman" w:hAnsi="Times New Roman" w:eastAsia="仿宋_GB2312" w:cs="Times New Roman"/>
                <w:color w:val="auto"/>
                <w:sz w:val="21"/>
                <w:szCs w:val="21"/>
              </w:rPr>
              <w:t>资料等。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024" w:type="dxa"/>
            <w:gridSpan w:val="8"/>
            <w:tcBorders>
              <w:tl2br w:val="nil"/>
              <w:tr2bl w:val="nil"/>
            </w:tcBorders>
            <w:noWrap w:val="0"/>
            <w:vAlign w:val="top"/>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近三年承担高技能人才和其他培训任务情况</w:t>
            </w:r>
          </w:p>
        </w:tc>
        <w:tc>
          <w:tcPr>
            <w:tcW w:w="2098" w:type="dxa"/>
            <w:vMerge w:val="restart"/>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自评分（ </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 xml:space="preserve"> ）</w:t>
            </w:r>
          </w:p>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409" w:type="dxa"/>
            <w:vMerge w:val="restart"/>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8480" behindDoc="0" locked="0" layoutInCell="1" allowOverlap="1">
                      <wp:simplePos x="0" y="0"/>
                      <wp:positionH relativeFrom="column">
                        <wp:posOffset>362585</wp:posOffset>
                      </wp:positionH>
                      <wp:positionV relativeFrom="paragraph">
                        <wp:posOffset>8890</wp:posOffset>
                      </wp:positionV>
                      <wp:extent cx="463550" cy="977900"/>
                      <wp:effectExtent l="4445" t="1905" r="4445" b="10795"/>
                      <wp:wrapNone/>
                      <wp:docPr id="28" name="直接连接符 28"/>
                      <wp:cNvGraphicFramePr/>
                      <a:graphic xmlns:a="http://schemas.openxmlformats.org/drawingml/2006/main">
                        <a:graphicData uri="http://schemas.microsoft.com/office/word/2010/wordprocessingShape">
                          <wps:wsp>
                            <wps:cNvCnPr/>
                            <wps:spPr>
                              <a:xfrm>
                                <a:off x="875030" y="3613785"/>
                                <a:ext cx="463550" cy="977900"/>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28.55pt;margin-top:0.7pt;height:77pt;width:36.5pt;z-index:251668480;mso-width-relative:page;mso-height-relative:page;" filled="f" stroked="t" coordsize="21600,21600" o:gfxdata="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vHJf1AAAAAgBAAAPAAAAAAAAAAEAIAAAACIAAABkcnMvZG93bnJldi54bWxQSwECFAAUAAAACACH&#10;TuJAQm4OMe8BAAC5AwAADgAAAAAAAAABACAAAAAjAQAAZHJzL2Uyb0RvYy54bWxQSwUGAAAAAAYA&#10;BgBZAQAAhAU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69504" behindDoc="0" locked="0" layoutInCell="1" allowOverlap="1">
                      <wp:simplePos x="0" y="0"/>
                      <wp:positionH relativeFrom="column">
                        <wp:posOffset>-67310</wp:posOffset>
                      </wp:positionH>
                      <wp:positionV relativeFrom="paragraph">
                        <wp:posOffset>506730</wp:posOffset>
                      </wp:positionV>
                      <wp:extent cx="893445" cy="488315"/>
                      <wp:effectExtent l="2540" t="4445" r="3175" b="10160"/>
                      <wp:wrapNone/>
                      <wp:docPr id="29" name="直接连接符 29"/>
                      <wp:cNvGraphicFramePr/>
                      <a:graphic xmlns:a="http://schemas.openxmlformats.org/drawingml/2006/main">
                        <a:graphicData uri="http://schemas.microsoft.com/office/word/2010/wordprocessingShape">
                          <wps:wsp>
                            <wps:cNvCnPr/>
                            <wps:spPr>
                              <a:xfrm>
                                <a:off x="0" y="0"/>
                                <a:ext cx="893445" cy="488315"/>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5.3pt;margin-top:39.9pt;height:38.45pt;width:70.35pt;z-index:251669504;mso-width-relative:page;mso-height-relative:page;" filled="f" stroked="t" coordsize="21600,21600" o:gfxdata="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cfEcNcAAAAKAQAA&#10;DwAAAAAAAAABACAAAAAiAAAAZHJzL2Rvd25yZXYueG1sUEsBAhQAFAAAAAgAh07iQHtUhnDhAQAA&#10;rgMAAA4AAAAAAAAAAQAgAAAAJgEAAGRycy9lMm9Eb2MueG1sUEsFBgAAAAAGAAYAWQEAAHkFAAAA&#10;AA==&#10;">
                      <v:fill on="f" focussize="0,0"/>
                      <v:stroke weight="0.5pt" color="#00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年份</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textAlignment w:val="auto"/>
              <w:rPr>
                <w:rFonts w:hint="default" w:ascii="Times New Roman" w:hAnsi="Times New Roman" w:eastAsia="仿宋_GB2312" w:cs="Times New Roman"/>
                <w:color w:val="auto"/>
                <w:sz w:val="21"/>
                <w:szCs w:val="21"/>
              </w:rPr>
            </w:pPr>
          </w:p>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类别</w:t>
            </w:r>
          </w:p>
        </w:tc>
        <w:tc>
          <w:tcPr>
            <w:tcW w:w="2138" w:type="dxa"/>
            <w:gridSpan w:val="3"/>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学制教育</w:t>
            </w:r>
          </w:p>
        </w:tc>
        <w:tc>
          <w:tcPr>
            <w:tcW w:w="916"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w:t>
            </w:r>
          </w:p>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w:t>
            </w:r>
          </w:p>
        </w:tc>
        <w:tc>
          <w:tcPr>
            <w:tcW w:w="849"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师资</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w:t>
            </w:r>
          </w:p>
        </w:tc>
        <w:tc>
          <w:tcPr>
            <w:tcW w:w="1712"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企业技师</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高级技师</w:t>
            </w:r>
          </w:p>
        </w:tc>
        <w:tc>
          <w:tcPr>
            <w:tcW w:w="2098"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409" w:type="dxa"/>
            <w:vMerge w:val="continue"/>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textAlignment w:val="auto"/>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w:t>
            </w:r>
          </w:p>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71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w:t>
            </w:r>
          </w:p>
        </w:tc>
        <w:tc>
          <w:tcPr>
            <w:tcW w:w="71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预备</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916"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p>
        </w:tc>
        <w:tc>
          <w:tcPr>
            <w:tcW w:w="849"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p>
        </w:tc>
        <w:tc>
          <w:tcPr>
            <w:tcW w:w="86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提升</w:t>
            </w:r>
          </w:p>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w:t>
            </w:r>
          </w:p>
        </w:tc>
        <w:tc>
          <w:tcPr>
            <w:tcW w:w="84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鉴定</w:t>
            </w:r>
          </w:p>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考核</w:t>
            </w:r>
          </w:p>
        </w:tc>
        <w:tc>
          <w:tcPr>
            <w:tcW w:w="2098"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40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611" w:hanging="611" w:hangingChars="291"/>
              <w:jc w:val="center"/>
              <w:textAlignment w:val="auto"/>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4"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916"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6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2098"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40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4"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916"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6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2098"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40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4"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916"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6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2098"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40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 计</w:t>
            </w: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2"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714"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916"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6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2098"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7024" w:type="dxa"/>
            <w:gridSpan w:val="8"/>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自评：</w:t>
            </w:r>
          </w:p>
        </w:tc>
        <w:tc>
          <w:tcPr>
            <w:tcW w:w="2098" w:type="dxa"/>
            <w:vMerge w:val="continue"/>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024" w:type="dxa"/>
            <w:gridSpan w:val="8"/>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 xml:space="preserve">                           </w:t>
            </w:r>
          </w:p>
        </w:tc>
        <w:tc>
          <w:tcPr>
            <w:tcW w:w="209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专家评分（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024" w:type="dxa"/>
            <w:gridSpan w:val="8"/>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r>
              <w:rPr>
                <w:rFonts w:hint="default" w:ascii="Times New Roman" w:hAnsi="Times New Roman" w:cs="Times New Roman"/>
                <w:b/>
                <w:bCs/>
                <w:color w:val="auto"/>
                <w:sz w:val="21"/>
                <w:szCs w:val="21"/>
              </w:rPr>
              <w:t>：</w:t>
            </w:r>
          </w:p>
        </w:tc>
        <w:tc>
          <w:tcPr>
            <w:tcW w:w="209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text" w:horzAnchor="margin" w:tblpXSpec="right" w:tblpY="-35"/>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683"/>
        <w:gridCol w:w="882"/>
        <w:gridCol w:w="706"/>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68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w:t>
      </w:r>
      <w:r>
        <w:rPr>
          <w:rFonts w:hint="default" w:cs="Times New Roman"/>
          <w:b/>
          <w:bCs/>
          <w:color w:val="auto"/>
          <w:sz w:val="24"/>
          <w:lang w:eastAsia="zh-CN"/>
        </w:rPr>
        <w:t>双证书制度</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482"/>
        <w:textAlignment w:val="auto"/>
        <w:rPr>
          <w:rFonts w:hint="default" w:ascii="Times New Roman" w:hAnsi="Times New Roman" w:eastAsia="仿宋_GB2312" w:cs="Times New Roman"/>
          <w:b/>
          <w:bCs/>
          <w:color w:val="auto"/>
          <w:sz w:val="24"/>
        </w:rPr>
      </w:pPr>
    </w:p>
    <w:tbl>
      <w:tblPr>
        <w:tblStyle w:val="6"/>
        <w:tblW w:w="906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24"/>
        <w:gridCol w:w="284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9067"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技师学院学生实行学业证书和职业资格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证书</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双证书</w:t>
            </w:r>
            <w:r>
              <w:rPr>
                <w:rFonts w:hint="eastAsia" w:ascii="仿宋_GB2312" w:hAnsi="仿宋_GB2312" w:eastAsia="仿宋_GB2312" w:cs="仿宋_GB2312"/>
                <w:color w:val="auto"/>
                <w:sz w:val="21"/>
                <w:szCs w:val="21"/>
              </w:rPr>
              <w:t>”</w:t>
            </w:r>
            <w:r>
              <w:rPr>
                <w:rFonts w:hint="default" w:ascii="Times New Roman" w:hAnsi="Times New Roman" w:eastAsia="仿宋_GB2312" w:cs="Times New Roman"/>
                <w:color w:val="auto"/>
                <w:sz w:val="21"/>
                <w:szCs w:val="21"/>
              </w:rPr>
              <w:t>制度。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737" w:hRule="atLeast"/>
          <w:jc w:val="center"/>
        </w:trPr>
        <w:tc>
          <w:tcPr>
            <w:tcW w:w="9067"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①</w:t>
            </w:r>
            <w:r>
              <w:rPr>
                <w:rFonts w:hint="default" w:cs="Times New Roman"/>
                <w:bCs/>
                <w:color w:val="auto"/>
                <w:sz w:val="21"/>
                <w:szCs w:val="21"/>
                <w:lang w:eastAsia="zh-CN"/>
              </w:rPr>
              <w:t>经人社部门考核评估备案为社会培训评价组织的记</w:t>
            </w:r>
            <w:r>
              <w:rPr>
                <w:rFonts w:hint="default" w:cs="Times New Roman"/>
                <w:bCs/>
                <w:color w:val="auto"/>
                <w:sz w:val="21"/>
                <w:szCs w:val="21"/>
                <w:lang w:val="en-US" w:eastAsia="zh-CN"/>
              </w:rPr>
              <w:t>2分，没有备案的不记分；</w:t>
            </w:r>
            <w:r>
              <w:rPr>
                <w:rFonts w:hint="default" w:ascii="Times New Roman" w:hAnsi="Times New Roman" w:eastAsia="仿宋_GB2312" w:cs="Times New Roman"/>
                <w:bCs/>
                <w:color w:val="auto"/>
                <w:sz w:val="21"/>
                <w:szCs w:val="21"/>
              </w:rPr>
              <w:t>②高级工、预备技师班获毕业证书率达到95%以上的，记</w:t>
            </w:r>
            <w:r>
              <w:rPr>
                <w:rFonts w:hint="default" w:ascii="Times New Roman" w:hAnsi="Times New Roman" w:eastAsia="仿宋_GB2312" w:cs="Times New Roman"/>
                <w:bCs/>
                <w:color w:val="auto"/>
                <w:sz w:val="21"/>
                <w:szCs w:val="21"/>
                <w:lang w:val="en-US" w:eastAsia="zh-CN"/>
              </w:rPr>
              <w:t>1</w:t>
            </w:r>
            <w:r>
              <w:rPr>
                <w:rFonts w:hint="default" w:ascii="Times New Roman" w:hAnsi="Times New Roman" w:eastAsia="仿宋_GB2312" w:cs="Times New Roman"/>
                <w:bCs/>
                <w:color w:val="auto"/>
                <w:sz w:val="21"/>
                <w:szCs w:val="21"/>
              </w:rPr>
              <w:t>分，每少2%，扣</w:t>
            </w:r>
            <w:r>
              <w:rPr>
                <w:rFonts w:hint="default" w:ascii="Times New Roman" w:hAnsi="Times New Roman" w:eastAsia="仿宋_GB2312" w:cs="Times New Roman"/>
                <w:bCs/>
                <w:color w:val="auto"/>
                <w:sz w:val="21"/>
                <w:szCs w:val="21"/>
                <w:lang w:val="en-US" w:eastAsia="zh-CN"/>
              </w:rPr>
              <w:t>0.5</w:t>
            </w:r>
            <w:r>
              <w:rPr>
                <w:rFonts w:hint="default" w:ascii="Times New Roman" w:hAnsi="Times New Roman" w:eastAsia="仿宋_GB2312" w:cs="Times New Roman"/>
                <w:bCs/>
                <w:color w:val="auto"/>
                <w:sz w:val="21"/>
                <w:szCs w:val="21"/>
              </w:rPr>
              <w:t>分；③高级工班和技师班（含预备技师）学生（学员）的对应职业资格证书</w:t>
            </w:r>
            <w:r>
              <w:rPr>
                <w:rFonts w:hint="default" w:cs="Times New Roman"/>
                <w:bCs/>
                <w:color w:val="auto"/>
                <w:sz w:val="21"/>
                <w:szCs w:val="21"/>
                <w:lang w:eastAsia="zh-CN"/>
              </w:rPr>
              <w:t>（职业技能等级证书）</w:t>
            </w:r>
            <w:r>
              <w:rPr>
                <w:rFonts w:hint="default" w:ascii="Times New Roman" w:hAnsi="Times New Roman" w:eastAsia="仿宋_GB2312" w:cs="Times New Roman"/>
                <w:bCs/>
                <w:color w:val="auto"/>
                <w:sz w:val="21"/>
                <w:szCs w:val="21"/>
              </w:rPr>
              <w:t>获取率达到95%以上的，记</w:t>
            </w:r>
            <w:r>
              <w:rPr>
                <w:rFonts w:hint="default" w:ascii="Times New Roman" w:hAnsi="Times New Roman" w:eastAsia="仿宋_GB2312" w:cs="Times New Roman"/>
                <w:bCs/>
                <w:color w:val="auto"/>
                <w:sz w:val="21"/>
                <w:szCs w:val="21"/>
                <w:lang w:val="en-US" w:eastAsia="zh-CN"/>
              </w:rPr>
              <w:t>2</w:t>
            </w:r>
            <w:r>
              <w:rPr>
                <w:rFonts w:hint="default" w:ascii="Times New Roman" w:hAnsi="Times New Roman" w:eastAsia="仿宋_GB2312" w:cs="Times New Roman"/>
                <w:bCs/>
                <w:color w:val="auto"/>
                <w:sz w:val="21"/>
                <w:szCs w:val="21"/>
              </w:rPr>
              <w:t>分，每少2%，扣</w:t>
            </w:r>
            <w:r>
              <w:rPr>
                <w:rFonts w:hint="default" w:ascii="Times New Roman" w:hAnsi="Times New Roman" w:eastAsia="仿宋_GB2312" w:cs="Times New Roman"/>
                <w:bCs/>
                <w:color w:val="auto"/>
                <w:sz w:val="21"/>
                <w:szCs w:val="21"/>
                <w:lang w:val="en-US" w:eastAsia="zh-CN"/>
              </w:rPr>
              <w:t>0.5</w:t>
            </w:r>
            <w:r>
              <w:rPr>
                <w:rFonts w:hint="default" w:ascii="Times New Roman" w:hAnsi="Times New Roman" w:eastAsia="仿宋_GB2312" w:cs="Times New Roman"/>
                <w:bCs/>
                <w:color w:val="auto"/>
                <w:sz w:val="21"/>
                <w:szCs w:val="21"/>
              </w:rPr>
              <w:t>分。</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w:t>
            </w:r>
            <w:r>
              <w:rPr>
                <w:rFonts w:hint="default" w:cs="Times New Roman"/>
                <w:bCs/>
                <w:color w:val="auto"/>
                <w:sz w:val="21"/>
                <w:szCs w:val="21"/>
                <w:lang w:eastAsia="zh-CN"/>
              </w:rPr>
              <w:t>人社部门出具的社会培训评价组织备案函及开展等级认定工作有关</w:t>
            </w:r>
            <w:r>
              <w:rPr>
                <w:rFonts w:hint="eastAsia" w:cs="Times New Roman"/>
                <w:bCs/>
                <w:color w:val="auto"/>
                <w:sz w:val="21"/>
                <w:szCs w:val="21"/>
                <w:lang w:eastAsia="zh-CN"/>
              </w:rPr>
              <w:t>资料</w:t>
            </w:r>
            <w:r>
              <w:rPr>
                <w:rFonts w:hint="default" w:cs="Times New Roman"/>
                <w:bCs/>
                <w:color w:val="auto"/>
                <w:sz w:val="21"/>
                <w:szCs w:val="21"/>
                <w:lang w:eastAsia="zh-CN"/>
              </w:rPr>
              <w:t>；</w:t>
            </w:r>
            <w:r>
              <w:rPr>
                <w:rFonts w:hint="default" w:ascii="Times New Roman" w:hAnsi="Times New Roman" w:eastAsia="仿宋_GB2312" w:cs="Times New Roman"/>
                <w:bCs/>
                <w:color w:val="auto"/>
                <w:sz w:val="21"/>
                <w:szCs w:val="21"/>
              </w:rPr>
              <w:t>②近二年的获证率、成绩合格率</w:t>
            </w:r>
            <w:r>
              <w:rPr>
                <w:rFonts w:hint="default" w:cs="Times New Roman"/>
                <w:bCs/>
                <w:color w:val="auto"/>
                <w:sz w:val="21"/>
                <w:szCs w:val="21"/>
                <w:lang w:eastAsia="zh-CN"/>
              </w:rPr>
              <w:t>等相关资料</w:t>
            </w:r>
            <w:r>
              <w:rPr>
                <w:rFonts w:hint="default" w:ascii="Times New Roman" w:hAnsi="Times New Roman" w:eastAsia="仿宋_GB2312" w:cs="Times New Roman"/>
                <w:bCs/>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53" w:hRule="atLeast"/>
          <w:jc w:val="center"/>
        </w:trPr>
        <w:tc>
          <w:tcPr>
            <w:tcW w:w="622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自评：</w:t>
            </w: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81" w:hRule="exact"/>
          <w:jc w:val="center"/>
        </w:trPr>
        <w:tc>
          <w:tcPr>
            <w:tcW w:w="622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81" w:hRule="exact"/>
          <w:jc w:val="center"/>
        </w:trPr>
        <w:tc>
          <w:tcPr>
            <w:tcW w:w="622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page" w:horzAnchor="page" w:tblpX="5586" w:tblpY="2168"/>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04申办资格（否决项）</w:t>
      </w:r>
    </w:p>
    <w:p>
      <w:pPr>
        <w:pStyle w:val="2"/>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ascii="Times New Roman" w:hAnsi="Times New Roman" w:cs="Times New Roman"/>
          <w:color w:val="auto"/>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79"/>
        <w:gridCol w:w="1969"/>
        <w:gridCol w:w="1706"/>
        <w:gridCol w:w="260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9122"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left="582" w:hanging="599" w:hangingChars="284"/>
              <w:textAlignment w:val="auto"/>
              <w:rPr>
                <w:rFonts w:hint="default" w:ascii="Times New Roman" w:hAnsi="Times New Roman"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举办技师学院，应符合当地产业发展规划和高技能人才队伍建设规划。申请设立技师学院原则上应具备高级技工学校资格，并经过办学水平评估，</w:t>
            </w:r>
            <w:r>
              <w:rPr>
                <w:rFonts w:hint="default" w:cs="Times New Roman"/>
                <w:color w:val="auto"/>
                <w:sz w:val="21"/>
                <w:szCs w:val="21"/>
                <w:lang w:eastAsia="zh-CN"/>
              </w:rPr>
              <w:t>近</w:t>
            </w:r>
            <w:r>
              <w:rPr>
                <w:rFonts w:hint="default" w:cs="Times New Roman"/>
                <w:color w:val="auto"/>
                <w:sz w:val="21"/>
                <w:szCs w:val="21"/>
                <w:lang w:val="en-US" w:eastAsia="zh-CN"/>
              </w:rPr>
              <w:t>3年年检合格，</w:t>
            </w:r>
            <w:r>
              <w:rPr>
                <w:rFonts w:hint="eastAsia" w:cs="Times New Roman"/>
                <w:color w:val="auto"/>
                <w:sz w:val="21"/>
                <w:szCs w:val="21"/>
                <w:lang w:val="en-US" w:eastAsia="zh-CN"/>
              </w:rPr>
              <w:t>无情节严重的</w:t>
            </w:r>
            <w:r>
              <w:rPr>
                <w:rFonts w:hint="default" w:cs="Times New Roman"/>
                <w:color w:val="auto"/>
                <w:sz w:val="21"/>
                <w:szCs w:val="21"/>
                <w:lang w:val="en-US" w:eastAsia="zh-CN"/>
              </w:rPr>
              <w:t>违规办学记录，</w:t>
            </w:r>
            <w:r>
              <w:rPr>
                <w:rFonts w:hint="default" w:ascii="Times New Roman" w:hAnsi="Times New Roman" w:eastAsia="仿宋_GB2312" w:cs="Times New Roman"/>
                <w:color w:val="auto"/>
                <w:sz w:val="21"/>
                <w:szCs w:val="21"/>
              </w:rPr>
              <w:t>且举办过</w:t>
            </w:r>
            <w:r>
              <w:rPr>
                <w:rFonts w:hint="eastAsia" w:cs="Times New Roman"/>
                <w:color w:val="auto"/>
                <w:sz w:val="21"/>
                <w:szCs w:val="21"/>
                <w:lang w:val="en-US" w:eastAsia="zh-CN"/>
              </w:rPr>
              <w:t>2</w:t>
            </w:r>
            <w:r>
              <w:rPr>
                <w:rFonts w:hint="default" w:ascii="Times New Roman" w:hAnsi="Times New Roman" w:eastAsia="仿宋_GB2312" w:cs="Times New Roman"/>
                <w:color w:val="auto"/>
                <w:sz w:val="21"/>
                <w:szCs w:val="21"/>
              </w:rPr>
              <w:t>期以上技师培训班。</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122" w:type="dxa"/>
            <w:gridSpan w:val="5"/>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此项为否决项。</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Style w:val="15"/>
              <w:pageBreakBefore w:val="0"/>
              <w:kinsoku/>
              <w:overflowPunct w:val="0"/>
              <w:topLinePunct w:val="0"/>
              <w:autoSpaceDE/>
              <w:autoSpaceDN/>
              <w:bidi w:val="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color w:val="auto"/>
                <w:sz w:val="21"/>
                <w:szCs w:val="21"/>
              </w:rPr>
              <w:t>①当地产业发展和技能人才队伍建设规划；②高级技工学校资质材料；③</w:t>
            </w:r>
            <w:r>
              <w:rPr>
                <w:rFonts w:hint="default" w:ascii="Times New Roman" w:hAnsi="Times New Roman" w:eastAsia="仿宋_GB2312" w:cs="Times New Roman"/>
                <w:color w:val="auto"/>
                <w:sz w:val="21"/>
                <w:szCs w:val="21"/>
                <w:lang w:eastAsia="zh-CN"/>
              </w:rPr>
              <w:t>年检资料；</w:t>
            </w:r>
            <w:r>
              <w:rPr>
                <w:rFonts w:hint="default" w:ascii="Times New Roman" w:hAnsi="Times New Roman" w:eastAsia="仿宋_GB2312" w:cs="Times New Roman"/>
                <w:color w:val="auto"/>
                <w:sz w:val="21"/>
                <w:szCs w:val="21"/>
              </w:rPr>
              <w:t>④技师培训班招生宣传、培训名册等资料。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122" w:type="dxa"/>
            <w:gridSpan w:val="5"/>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cs="Times New Roman"/>
                <w:b/>
                <w:bCs/>
                <w:color w:val="auto"/>
                <w:sz w:val="21"/>
                <w:szCs w:val="21"/>
              </w:rPr>
            </w:pPr>
            <w:r>
              <w:rPr>
                <w:rFonts w:hint="default" w:ascii="Times New Roman" w:hAnsi="Times New Roman" w:eastAsia="仿宋_GB2312" w:cs="Times New Roman"/>
                <w:color w:val="auto"/>
                <w:sz w:val="21"/>
                <w:szCs w:val="21"/>
              </w:rPr>
              <w:t>技师培训情况统计表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066" w:type="dxa"/>
            <w:tcBorders>
              <w:tl2br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hanging="611" w:hangingChars="291"/>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类别</w:t>
            </w:r>
          </w:p>
          <w:p>
            <w:pPr>
              <w:keepNext w:val="0"/>
              <w:keepLines w:val="0"/>
              <w:pageBreakBefore w:val="0"/>
              <w:widowControl w:val="0"/>
              <w:kinsoku/>
              <w:wordWrap/>
              <w:overflowPunct w:val="0"/>
              <w:topLinePunct w:val="0"/>
              <w:autoSpaceDE/>
              <w:autoSpaceDN/>
              <w:bidi w:val="0"/>
              <w:adjustRightInd/>
              <w:snapToGrid/>
              <w:spacing w:line="240" w:lineRule="exact"/>
              <w:ind w:left="0" w:hanging="611" w:hangingChars="291"/>
              <w:jc w:val="center"/>
              <w:textAlignment w:val="auto"/>
              <w:rPr>
                <w:rFonts w:hint="default" w:ascii="Times New Roman" w:hAnsi="Times New Roman" w:eastAsia="仿宋_GB2312" w:cs="Times New Roman"/>
                <w:color w:val="auto"/>
                <w:sz w:val="21"/>
                <w:szCs w:val="21"/>
              </w:rPr>
            </w:pPr>
          </w:p>
          <w:p>
            <w:pPr>
              <w:keepNext w:val="0"/>
              <w:keepLines w:val="0"/>
              <w:pageBreakBefore w:val="0"/>
              <w:widowControl w:val="0"/>
              <w:kinsoku/>
              <w:wordWrap/>
              <w:overflowPunct w:val="0"/>
              <w:topLinePunct w:val="0"/>
              <w:autoSpaceDE/>
              <w:autoSpaceDN/>
              <w:bidi w:val="0"/>
              <w:adjustRightInd/>
              <w:snapToGrid/>
              <w:spacing w:line="240" w:lineRule="exact"/>
              <w:ind w:left="0" w:hanging="611" w:hangingChars="291"/>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177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培训人数</w:t>
            </w:r>
          </w:p>
        </w:tc>
        <w:tc>
          <w:tcPr>
            <w:tcW w:w="1969"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取得技师</w:t>
            </w:r>
          </w:p>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资格人数</w:t>
            </w:r>
          </w:p>
        </w:tc>
        <w:tc>
          <w:tcPr>
            <w:tcW w:w="1706"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获证率</w:t>
            </w:r>
          </w:p>
        </w:tc>
        <w:tc>
          <w:tcPr>
            <w:tcW w:w="260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cs="Times New Roman"/>
                <w:b/>
                <w:bCs/>
                <w:color w:val="auto"/>
                <w:sz w:val="21"/>
                <w:szCs w:val="21"/>
              </w:rPr>
            </w:pPr>
            <w:r>
              <w:rPr>
                <w:rFonts w:hint="default" w:ascii="Times New Roman" w:hAnsi="Times New Roman" w:eastAsia="仿宋_GB2312" w:cs="Times New Roman"/>
                <w:color w:val="auto"/>
                <w:sz w:val="21"/>
                <w:szCs w:val="21"/>
              </w:rPr>
              <w:t>培训起止时间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6"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779"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969"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706"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260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6"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779"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969"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706"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260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6" w:type="dxa"/>
            <w:tcBorders>
              <w:tl2br w:val="nil"/>
              <w:tr2bl w:val="nil"/>
            </w:tcBorders>
            <w:noWrap w:val="0"/>
            <w:vAlign w:val="center"/>
          </w:tcPr>
          <w:p>
            <w:pPr>
              <w:pageBreakBefore w:val="0"/>
              <w:kinsoku/>
              <w:overflowPunct w:val="0"/>
              <w:topLinePunct w:val="0"/>
              <w:autoSpaceDE/>
              <w:autoSpaceDN/>
              <w:bidi w:val="0"/>
              <w:spacing w:line="180" w:lineRule="atLeast"/>
              <w:jc w:val="center"/>
              <w:rPr>
                <w:rFonts w:hint="default" w:ascii="Times New Roman" w:hAnsi="Times New Roman" w:eastAsia="仿宋_GB2312" w:cs="Times New Roman"/>
                <w:color w:val="auto"/>
                <w:sz w:val="21"/>
                <w:szCs w:val="21"/>
              </w:rPr>
            </w:pPr>
          </w:p>
        </w:tc>
        <w:tc>
          <w:tcPr>
            <w:tcW w:w="1779"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969"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1706" w:type="dxa"/>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21"/>
                <w:szCs w:val="21"/>
              </w:rPr>
            </w:pPr>
          </w:p>
        </w:tc>
        <w:tc>
          <w:tcPr>
            <w:tcW w:w="2602" w:type="dxa"/>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74" w:hRule="atLeast"/>
          <w:jc w:val="center"/>
        </w:trPr>
        <w:tc>
          <w:tcPr>
            <w:tcW w:w="6520" w:type="dxa"/>
            <w:gridSpan w:val="4"/>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02"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84" w:hRule="exact"/>
          <w:jc w:val="center"/>
        </w:trPr>
        <w:tc>
          <w:tcPr>
            <w:tcW w:w="6520" w:type="dxa"/>
            <w:gridSpan w:val="4"/>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02"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84" w:hRule="exact"/>
          <w:jc w:val="center"/>
        </w:trPr>
        <w:tc>
          <w:tcPr>
            <w:tcW w:w="6520" w:type="dxa"/>
            <w:gridSpan w:val="4"/>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602"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tbl>
      <w:tblPr>
        <w:tblStyle w:val="6"/>
        <w:tblpPr w:leftFromText="180" w:rightFromText="180" w:vertAnchor="text" w:horzAnchor="margin" w:tblpXSpec="right" w:tblpY="-40"/>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05领导班子（</w:t>
      </w:r>
      <w:r>
        <w:rPr>
          <w:rFonts w:hint="default" w:ascii="Times New Roman" w:hAnsi="Times New Roman" w:eastAsia="仿宋_GB2312" w:cs="Times New Roman"/>
          <w:b/>
          <w:bCs/>
          <w:color w:val="auto"/>
          <w:sz w:val="24"/>
          <w:lang w:val="en-US" w:eastAsia="zh-CN"/>
        </w:rPr>
        <w:t>3</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482"/>
        <w:textAlignment w:val="auto"/>
        <w:rPr>
          <w:rFonts w:hint="default" w:ascii="Times New Roman" w:hAnsi="Times New Roman" w:eastAsia="仿宋_GB2312" w:cs="Times New Roman"/>
          <w:b/>
          <w:bCs/>
          <w:color w:val="auto"/>
          <w:sz w:val="24"/>
        </w:rPr>
      </w:pPr>
    </w:p>
    <w:tbl>
      <w:tblPr>
        <w:tblStyle w:val="6"/>
        <w:tblW w:w="904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062"/>
        <w:gridCol w:w="996"/>
        <w:gridCol w:w="729"/>
        <w:gridCol w:w="757"/>
        <w:gridCol w:w="863"/>
        <w:gridCol w:w="1182"/>
        <w:gridCol w:w="650"/>
        <w:gridCol w:w="1341"/>
        <w:gridCol w:w="78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9040" w:type="dxa"/>
            <w:gridSpan w:val="10"/>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技师学院应配备政治素养高、管理能力强、熟悉高技能人才培养规律的领导班子。院长、教学副院长应具有本科以上学历，以及高级专业技术职务或高级技师职业资格</w:t>
            </w:r>
            <w:r>
              <w:rPr>
                <w:rFonts w:hint="eastAsia" w:ascii="Times New Roman" w:hAnsi="Times New Roman" w:eastAsia="仿宋_GB2312" w:cs="Times New Roman"/>
                <w:color w:val="auto"/>
                <w:sz w:val="21"/>
                <w:szCs w:val="21"/>
                <w:lang w:eastAsia="zh-CN"/>
              </w:rPr>
              <w:t>（技能等级）</w:t>
            </w:r>
            <w:r>
              <w:rPr>
                <w:rFonts w:hint="default" w:ascii="Times New Roman" w:hAnsi="Times New Roman" w:eastAsia="仿宋_GB2312" w:cs="Times New Roman"/>
                <w:color w:val="auto"/>
                <w:sz w:val="21"/>
                <w:szCs w:val="21"/>
              </w:rPr>
              <w:t>，且院长应具有5年以上职业教育、职业培训或企业工作经历。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9040" w:type="dxa"/>
            <w:gridSpan w:val="10"/>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w:t>
            </w:r>
          </w:p>
          <w:p>
            <w:pPr>
              <w:pStyle w:val="15"/>
              <w:pageBreakBefore w:val="0"/>
              <w:kinsoku/>
              <w:overflowPunct w:val="0"/>
              <w:topLinePunct w:val="0"/>
              <w:autoSpaceDE/>
              <w:autoSpaceDN/>
              <w:bidi w:val="0"/>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rPr>
              <w:t>①</w:t>
            </w:r>
            <w:r>
              <w:rPr>
                <w:rFonts w:hint="default" w:ascii="Times New Roman" w:hAnsi="Times New Roman" w:eastAsia="仿宋_GB2312" w:cs="Times New Roman"/>
                <w:color w:val="auto"/>
                <w:sz w:val="21"/>
                <w:szCs w:val="21"/>
              </w:rPr>
              <w:t>领导班子整体素质高、群众反映良好，记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分；②</w:t>
            </w:r>
            <w:r>
              <w:rPr>
                <w:rFonts w:hint="default" w:ascii="Times New Roman" w:hAnsi="Times New Roman" w:eastAsia="仿宋_GB2312" w:cs="Times New Roman"/>
                <w:color w:val="auto"/>
                <w:sz w:val="21"/>
                <w:szCs w:val="21"/>
                <w:lang w:val="zh-CN"/>
              </w:rPr>
              <w:t>院长和教务副院长具有本科及以上学历，高级专业技术职务或高级技师职业资格</w:t>
            </w:r>
            <w:r>
              <w:rPr>
                <w:rFonts w:hint="eastAsia" w:ascii="Times New Roman" w:hAnsi="Times New Roman" w:eastAsia="仿宋_GB2312" w:cs="Times New Roman"/>
                <w:color w:val="auto"/>
                <w:sz w:val="21"/>
                <w:szCs w:val="21"/>
                <w:lang w:val="zh-CN"/>
              </w:rPr>
              <w:t>（技能等级）</w:t>
            </w:r>
            <w:r>
              <w:rPr>
                <w:rFonts w:hint="default" w:ascii="Times New Roman" w:hAnsi="Times New Roman" w:eastAsia="仿宋_GB2312" w:cs="Times New Roman"/>
                <w:color w:val="auto"/>
                <w:sz w:val="21"/>
                <w:szCs w:val="21"/>
                <w:lang w:val="zh-CN"/>
              </w:rPr>
              <w:t>，</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bCs/>
                <w:color w:val="auto"/>
                <w:sz w:val="21"/>
                <w:szCs w:val="21"/>
              </w:rPr>
              <w:t>③院长</w:t>
            </w:r>
            <w:r>
              <w:rPr>
                <w:rFonts w:hint="default" w:ascii="Times New Roman" w:hAnsi="Times New Roman" w:eastAsia="仿宋_GB2312" w:cs="Times New Roman"/>
                <w:color w:val="auto"/>
                <w:sz w:val="21"/>
                <w:szCs w:val="21"/>
              </w:rPr>
              <w:t>具有5年以上职业教育、职业培训或企业工作经历，记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eastAsia="zh-CN"/>
              </w:rPr>
              <w:t>不符合要求的不记分。</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Style w:val="15"/>
              <w:pageBreakBefore w:val="0"/>
              <w:kinsoku/>
              <w:overflowPunct w:val="0"/>
              <w:topLinePunct w:val="0"/>
              <w:autoSpaceDE/>
              <w:autoSpaceDN/>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①上级机关任命书</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eastAsia="zh-CN"/>
              </w:rPr>
              <w:t>聘用合同</w:t>
            </w:r>
            <w:r>
              <w:rPr>
                <w:rFonts w:hint="eastAsia" w:ascii="Times New Roman" w:hAnsi="Times New Roman" w:eastAsia="仿宋_GB2312" w:cs="Times New Roman"/>
                <w:color w:val="auto"/>
                <w:sz w:val="21"/>
                <w:szCs w:val="21"/>
                <w:lang w:eastAsia="zh-CN"/>
              </w:rPr>
              <w:t>等有</w:t>
            </w:r>
            <w:r>
              <w:rPr>
                <w:rFonts w:hint="default" w:ascii="Times New Roman" w:hAnsi="Times New Roman" w:eastAsia="仿宋_GB2312" w:cs="Times New Roman"/>
                <w:color w:val="auto"/>
                <w:sz w:val="21"/>
                <w:szCs w:val="21"/>
              </w:rPr>
              <w:t>关证明材料；②领导班子成员学历、职称和职业资格</w:t>
            </w:r>
            <w:r>
              <w:rPr>
                <w:rFonts w:hint="eastAsia" w:ascii="Times New Roman" w:hAnsi="Times New Roman" w:eastAsia="仿宋_GB2312" w:cs="Times New Roman"/>
                <w:color w:val="auto"/>
                <w:sz w:val="21"/>
                <w:szCs w:val="21"/>
                <w:lang w:eastAsia="zh-CN"/>
              </w:rPr>
              <w:t>（技能等级）</w:t>
            </w:r>
            <w:r>
              <w:rPr>
                <w:rFonts w:hint="default" w:ascii="Times New Roman" w:hAnsi="Times New Roman" w:eastAsia="仿宋_GB2312" w:cs="Times New Roman"/>
                <w:color w:val="auto"/>
                <w:sz w:val="21"/>
                <w:szCs w:val="21"/>
              </w:rPr>
              <w:t>证书；③群众评议记录或相关材料等。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8" w:type="dxa"/>
            <w:vMerge w:val="restart"/>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校领导基本情况</w:t>
            </w:r>
          </w:p>
        </w:tc>
        <w:tc>
          <w:tcPr>
            <w:tcW w:w="1062"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职务名称</w:t>
            </w:r>
          </w:p>
        </w:tc>
        <w:tc>
          <w:tcPr>
            <w:tcW w:w="996"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姓名</w:t>
            </w:r>
          </w:p>
        </w:tc>
        <w:tc>
          <w:tcPr>
            <w:tcW w:w="729"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性别</w:t>
            </w:r>
          </w:p>
        </w:tc>
        <w:tc>
          <w:tcPr>
            <w:tcW w:w="757"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年龄</w:t>
            </w:r>
          </w:p>
        </w:tc>
        <w:tc>
          <w:tcPr>
            <w:tcW w:w="863"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学历</w:t>
            </w:r>
          </w:p>
        </w:tc>
        <w:tc>
          <w:tcPr>
            <w:tcW w:w="1182"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职称</w:t>
            </w:r>
          </w:p>
        </w:tc>
        <w:tc>
          <w:tcPr>
            <w:tcW w:w="650"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kern w:val="0"/>
                <w:sz w:val="21"/>
                <w:szCs w:val="21"/>
                <w:lang w:bidi="ar"/>
              </w:rPr>
            </w:pPr>
            <w:r>
              <w:rPr>
                <w:rFonts w:hint="default" w:ascii="Times New Roman" w:hAnsi="Times New Roman" w:eastAsia="仿宋_GB2312" w:cs="Times New Roman"/>
                <w:b w:val="0"/>
                <w:bCs/>
                <w:color w:val="auto"/>
                <w:kern w:val="0"/>
                <w:sz w:val="21"/>
                <w:szCs w:val="21"/>
                <w:lang w:bidi="ar"/>
              </w:rPr>
              <w:t>职业</w:t>
            </w:r>
          </w:p>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资格</w:t>
            </w:r>
          </w:p>
        </w:tc>
        <w:tc>
          <w:tcPr>
            <w:tcW w:w="1341"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分管工作</w:t>
            </w:r>
          </w:p>
        </w:tc>
        <w:tc>
          <w:tcPr>
            <w:tcW w:w="782" w:type="dxa"/>
            <w:tcBorders>
              <w:tl2br w:val="nil"/>
              <w:tr2bl w:val="nil"/>
            </w:tcBorders>
            <w:noWrap w:val="0"/>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kern w:val="0"/>
                <w:sz w:val="21"/>
                <w:szCs w:val="21"/>
                <w:lang w:bidi="ar"/>
              </w:rPr>
              <w:t>现职年限</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678" w:type="dxa"/>
            <w:vMerge w:val="continue"/>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 w:val="0"/>
                <w:bCs/>
                <w:color w:val="auto"/>
                <w:sz w:val="21"/>
                <w:szCs w:val="21"/>
              </w:rPr>
            </w:pPr>
          </w:p>
        </w:tc>
        <w:tc>
          <w:tcPr>
            <w:tcW w:w="106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99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2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5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86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1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650"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34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678" w:type="dxa"/>
            <w:vMerge w:val="continue"/>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 w:val="0"/>
                <w:bCs/>
                <w:color w:val="auto"/>
                <w:sz w:val="21"/>
                <w:szCs w:val="21"/>
              </w:rPr>
            </w:pPr>
          </w:p>
        </w:tc>
        <w:tc>
          <w:tcPr>
            <w:tcW w:w="106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99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2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5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86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1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650"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34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78" w:type="dxa"/>
            <w:vMerge w:val="continue"/>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 w:val="0"/>
                <w:bCs/>
                <w:color w:val="auto"/>
                <w:sz w:val="21"/>
                <w:szCs w:val="21"/>
              </w:rPr>
            </w:pPr>
          </w:p>
        </w:tc>
        <w:tc>
          <w:tcPr>
            <w:tcW w:w="106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99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2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5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86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1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650"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34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78" w:type="dxa"/>
            <w:vMerge w:val="continue"/>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b w:val="0"/>
                <w:bCs/>
                <w:color w:val="auto"/>
                <w:sz w:val="21"/>
                <w:szCs w:val="21"/>
              </w:rPr>
            </w:pPr>
          </w:p>
        </w:tc>
        <w:tc>
          <w:tcPr>
            <w:tcW w:w="106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996"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29"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57"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863"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1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650"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1341"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c>
          <w:tcPr>
            <w:tcW w:w="782" w:type="dxa"/>
            <w:tcBorders>
              <w:tl2br w:val="nil"/>
              <w:tr2bl w:val="nil"/>
            </w:tcBorders>
            <w:noWrap w:val="0"/>
            <w:vAlign w:val="center"/>
          </w:tcPr>
          <w:p>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仿宋_GB2312" w:cs="Times New Roman"/>
                <w:b w:val="0"/>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29" w:hRule="atLeast"/>
          <w:jc w:val="center"/>
        </w:trPr>
        <w:tc>
          <w:tcPr>
            <w:tcW w:w="6267" w:type="dxa"/>
            <w:gridSpan w:val="7"/>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自评</w:t>
            </w:r>
            <w:r>
              <w:rPr>
                <w:rFonts w:hint="default" w:ascii="Times New Roman" w:hAnsi="Times New Roman" w:eastAsia="仿宋_GB2312" w:cs="Times New Roman"/>
                <w:color w:val="auto"/>
                <w:sz w:val="21"/>
                <w:szCs w:val="21"/>
              </w:rPr>
              <w:t>：</w:t>
            </w:r>
          </w:p>
        </w:tc>
        <w:tc>
          <w:tcPr>
            <w:tcW w:w="2773"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6267" w:type="dxa"/>
            <w:gridSpan w:val="7"/>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tc>
        <w:tc>
          <w:tcPr>
            <w:tcW w:w="2773"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6267" w:type="dxa"/>
            <w:gridSpan w:val="7"/>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tc>
        <w:tc>
          <w:tcPr>
            <w:tcW w:w="2773"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text" w:horzAnchor="margin" w:tblpXSpec="right" w:tblpY="-21"/>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06办学规模（</w:t>
      </w:r>
      <w:r>
        <w:rPr>
          <w:rFonts w:hint="default" w:ascii="Times New Roman" w:hAnsi="Times New Roman" w:eastAsia="仿宋_GB2312" w:cs="Times New Roman"/>
          <w:b/>
          <w:bCs/>
          <w:color w:val="auto"/>
          <w:sz w:val="24"/>
          <w:lang w:val="en-US" w:eastAsia="zh-CN"/>
        </w:rPr>
        <w:t>3</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240"/>
        <w:textAlignment w:val="auto"/>
        <w:rPr>
          <w:rFonts w:hint="default" w:ascii="Times New Roman" w:hAnsi="Times New Roman" w:eastAsia="仿宋_GB2312" w:cs="Times New Roman"/>
          <w:b/>
          <w:bCs/>
          <w:color w:val="auto"/>
          <w:sz w:val="24"/>
        </w:rPr>
      </w:pPr>
    </w:p>
    <w:tbl>
      <w:tblPr>
        <w:tblStyle w:val="6"/>
        <w:tblW w:w="876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132"/>
        <w:gridCol w:w="1200"/>
        <w:gridCol w:w="1895"/>
        <w:gridCol w:w="1065"/>
        <w:gridCol w:w="809"/>
        <w:gridCol w:w="131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8761" w:type="dxa"/>
            <w:gridSpan w:val="7"/>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培养规模应达到5000人以上。其中，学制教育在校生规模不低于3000人，年职业培训规模2000人次以上。设立技师学院3年内高级技工、预备技师（技师）在校生规模不低于60％，高级技工、技师、高级技师年培训规模不低于1000人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57" w:hRule="atLeast"/>
          <w:jc w:val="center"/>
        </w:trPr>
        <w:tc>
          <w:tcPr>
            <w:tcW w:w="8761" w:type="dxa"/>
            <w:gridSpan w:val="7"/>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①</w:t>
            </w:r>
            <w:r>
              <w:rPr>
                <w:rFonts w:hint="default" w:ascii="Times New Roman" w:hAnsi="Times New Roman" w:eastAsia="仿宋_GB2312" w:cs="Times New Roman"/>
                <w:color w:val="auto"/>
                <w:sz w:val="21"/>
                <w:szCs w:val="21"/>
              </w:rPr>
              <w:t>学制教育在校生规模达</w:t>
            </w:r>
            <w:r>
              <w:rPr>
                <w:rFonts w:hint="default" w:ascii="Times New Roman" w:hAnsi="Times New Roman" w:eastAsia="仿宋_GB2312" w:cs="Times New Roman"/>
                <w:color w:val="auto"/>
                <w:sz w:val="21"/>
                <w:szCs w:val="21"/>
                <w:lang w:eastAsia="zh-CN"/>
              </w:rPr>
              <w:t>不低于</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000人，记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分；②年职业培训规模达2000人次，记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bCs/>
                <w:color w:val="auto"/>
                <w:sz w:val="21"/>
                <w:szCs w:val="21"/>
              </w:rPr>
              <w:t>③</w:t>
            </w:r>
            <w:r>
              <w:rPr>
                <w:rFonts w:hint="default" w:ascii="Times New Roman" w:hAnsi="Times New Roman" w:eastAsia="仿宋_GB2312" w:cs="Times New Roman"/>
                <w:color w:val="auto"/>
                <w:sz w:val="21"/>
                <w:szCs w:val="21"/>
              </w:rPr>
              <w:t>三年内高级技工、预备技师（技师）在校生规模不低于60%，记</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分。高级技工、技师、高级技师年培训不低于1000人次，记</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lang w:eastAsia="zh-CN"/>
              </w:rPr>
              <w:t>低于要求</w:t>
            </w:r>
            <w:r>
              <w:rPr>
                <w:rFonts w:hint="default" w:ascii="Times New Roman" w:hAnsi="Times New Roman" w:eastAsia="仿宋_GB2312" w:cs="Times New Roman"/>
                <w:color w:val="auto"/>
                <w:sz w:val="21"/>
                <w:szCs w:val="21"/>
                <w:lang w:val="en-US" w:eastAsia="zh-CN"/>
              </w:rPr>
              <w:t>不</w:t>
            </w:r>
            <w:r>
              <w:rPr>
                <w:rFonts w:hint="default" w:cs="Times New Roman"/>
                <w:color w:val="auto"/>
                <w:sz w:val="21"/>
                <w:szCs w:val="21"/>
                <w:lang w:val="en-US" w:eastAsia="zh-CN"/>
              </w:rPr>
              <w:t>记分</w:t>
            </w:r>
            <w:r>
              <w:rPr>
                <w:rFonts w:hint="default" w:ascii="Times New Roman" w:hAnsi="Times New Roman" w:eastAsia="仿宋_GB2312" w:cs="Times New Roman"/>
                <w:color w:val="auto"/>
                <w:sz w:val="21"/>
                <w:szCs w:val="21"/>
              </w:rPr>
              <w:t>。</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①学制教育在校生花名册，学籍注册表；②职业培训学员花名册、成绩册；③三年内高级工及以上学制教育实施方案说明；④三年内高级工以上培训实施方案说明。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761" w:type="dxa"/>
            <w:gridSpan w:val="7"/>
            <w:tcBorders>
              <w:tl2br w:val="nil"/>
              <w:tr2bl w:val="nil"/>
            </w:tcBorders>
            <w:noWrap w:val="0"/>
            <w:vAlign w:val="center"/>
          </w:tcPr>
          <w:p>
            <w:pPr>
              <w:pageBreakBefore w:val="0"/>
              <w:kinsoku/>
              <w:overflowPunct w:val="0"/>
              <w:topLinePunct w:val="0"/>
              <w:autoSpaceDE/>
              <w:autoSpaceDN/>
              <w:bidi w:val="0"/>
              <w:spacing w:line="320" w:lineRule="exact"/>
              <w:ind w:firstLine="420" w:firstLineChars="20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未来三年学制专业招生职业培训计划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47"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1552" behindDoc="0" locked="0" layoutInCell="1" allowOverlap="1">
                      <wp:simplePos x="0" y="0"/>
                      <wp:positionH relativeFrom="column">
                        <wp:posOffset>-71755</wp:posOffset>
                      </wp:positionH>
                      <wp:positionV relativeFrom="paragraph">
                        <wp:posOffset>259080</wp:posOffset>
                      </wp:positionV>
                      <wp:extent cx="851535" cy="353695"/>
                      <wp:effectExtent l="1905" t="4445" r="15240" b="7620"/>
                      <wp:wrapNone/>
                      <wp:docPr id="30" name="直接连接符 30"/>
                      <wp:cNvGraphicFramePr/>
                      <a:graphic xmlns:a="http://schemas.openxmlformats.org/drawingml/2006/main">
                        <a:graphicData uri="http://schemas.microsoft.com/office/word/2010/wordprocessingShape">
                          <wps:wsp>
                            <wps:cNvCnPr/>
                            <wps:spPr>
                              <a:xfrm>
                                <a:off x="999490" y="3879215"/>
                                <a:ext cx="851535" cy="353695"/>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5.65pt;margin-top:20.4pt;height:27.85pt;width:67.05pt;z-index:251671552;mso-width-relative:page;mso-height-relative:page;" filled="f" stroked="t" coordsize="21600,21600" o:gfxdata="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m5nctYAAAAJAQAADwAAAAAAAAABACAAAAAiAAAAZHJzL2Rvd25yZXYueG1sUEsBAhQAFAAAAAgA&#10;h07iQGDBYh3uAQAAuQMAAA4AAAAAAAAAAQAgAAAAJQEAAGRycy9lMm9Eb2MueG1sUEsFBgAAAAAG&#10;AAYAWQEAAIUFA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0528" behindDoc="0" locked="0" layoutInCell="1" allowOverlap="1">
                      <wp:simplePos x="0" y="0"/>
                      <wp:positionH relativeFrom="column">
                        <wp:posOffset>316230</wp:posOffset>
                      </wp:positionH>
                      <wp:positionV relativeFrom="paragraph">
                        <wp:posOffset>5715</wp:posOffset>
                      </wp:positionV>
                      <wp:extent cx="463550" cy="598805"/>
                      <wp:effectExtent l="3810" t="3175" r="5080" b="7620"/>
                      <wp:wrapNone/>
                      <wp:docPr id="31" name="直接连接符 31"/>
                      <wp:cNvGraphicFramePr/>
                      <a:graphic xmlns:a="http://schemas.openxmlformats.org/drawingml/2006/main">
                        <a:graphicData uri="http://schemas.microsoft.com/office/word/2010/wordprocessingShape">
                          <wps:wsp>
                            <wps:cNvCnPr/>
                            <wps:spPr>
                              <a:xfrm>
                                <a:off x="1006475" y="3872865"/>
                                <a:ext cx="463550" cy="598805"/>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24.9pt;margin-top:0.45pt;height:47.15pt;width:36.5pt;z-index:251670528;mso-width-relative:page;mso-height-relative:page;" filled="f" stroked="t" coordsize="21600,21600" o:gfxdata="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0LBPs&#10;0QAAAAYBAAAPAAAAAAAAAAEAIAAAACIAAABkcnMvZG93bnJldi54bWxQSwECFAAUAAAACACHTuJA&#10;eaPND+8BAAC6AwAADgAAAAAAAAABACAAAAAgAQAAZHJzL2Uyb0RvYy54bWxQSwUGAAAAAAYABgBZ&#10;AQAAgQU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sz w:val="21"/>
                <w:szCs w:val="21"/>
              </w:rPr>
              <w:t>年份</w:t>
            </w:r>
          </w:p>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类别</w:t>
            </w:r>
          </w:p>
          <w:p>
            <w:pPr>
              <w:pageBreakBefore w:val="0"/>
              <w:kinsoku/>
              <w:overflowPunct w:val="0"/>
              <w:topLinePunct w:val="0"/>
              <w:autoSpaceDE/>
              <w:autoSpaceDN/>
              <w:bidi w:val="0"/>
              <w:ind w:firstLine="420" w:firstLineChars="200"/>
              <w:rPr>
                <w:rFonts w:hint="default" w:ascii="Times New Roman" w:hAnsi="Times New Roman" w:eastAsia="仿宋_GB2312" w:cs="Times New Roman"/>
                <w:color w:val="auto"/>
                <w:sz w:val="21"/>
                <w:szCs w:val="21"/>
              </w:rPr>
            </w:pPr>
          </w:p>
          <w:p>
            <w:pPr>
              <w:pageBreakBefore w:val="0"/>
              <w:kinsoku/>
              <w:overflowPunct w:val="0"/>
              <w:topLinePunct w:val="0"/>
              <w:autoSpaceDE/>
              <w:autoSpaceDN/>
              <w:bidi w:val="0"/>
              <w:spacing w:line="240" w:lineRule="exact"/>
              <w:ind w:firstLine="420" w:firstLineChars="200"/>
              <w:rPr>
                <w:rFonts w:hint="default" w:ascii="Times New Roman" w:hAnsi="Times New Roman" w:eastAsia="仿宋_GB2312" w:cs="Times New Roman"/>
                <w:color w:val="auto"/>
                <w:sz w:val="21"/>
                <w:szCs w:val="21"/>
              </w:rPr>
            </w:pPr>
          </w:p>
          <w:p>
            <w:pPr>
              <w:pageBreakBefore w:val="0"/>
              <w:kinsoku/>
              <w:overflowPunct w:val="0"/>
              <w:topLinePunct w:val="0"/>
              <w:autoSpaceDE/>
              <w:autoSpaceDN/>
              <w:bidi w:val="0"/>
              <w:spacing w:line="24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p>
            <w:pPr>
              <w:pageBreakBefore w:val="0"/>
              <w:kinsoku/>
              <w:overflowPunct w:val="0"/>
              <w:topLinePunct w:val="0"/>
              <w:autoSpaceDE/>
              <w:autoSpaceDN/>
              <w:bidi w:val="0"/>
              <w:spacing w:line="24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w:t>
            </w:r>
          </w:p>
        </w:tc>
        <w:tc>
          <w:tcPr>
            <w:tcW w:w="4227" w:type="dxa"/>
            <w:gridSpan w:val="3"/>
            <w:tcBorders>
              <w:tl2br w:val="nil"/>
              <w:tr2bl w:val="nil"/>
            </w:tcBorders>
            <w:noWrap w:val="0"/>
            <w:vAlign w:val="center"/>
          </w:tcPr>
          <w:p>
            <w:pPr>
              <w:pageBreakBefore w:val="0"/>
              <w:kinsoku/>
              <w:overflowPunct w:val="0"/>
              <w:topLinePunct w:val="0"/>
              <w:autoSpaceDE/>
              <w:autoSpaceDN/>
              <w:bidi w:val="0"/>
              <w:spacing w:line="240" w:lineRule="exact"/>
              <w:ind w:firstLine="420" w:firstLineChars="20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学制专业招生</w:t>
            </w:r>
          </w:p>
        </w:tc>
        <w:tc>
          <w:tcPr>
            <w:tcW w:w="3187" w:type="dxa"/>
            <w:gridSpan w:val="3"/>
            <w:tcBorders>
              <w:tl2br w:val="nil"/>
              <w:tr2bl w:val="nil"/>
            </w:tcBorders>
            <w:noWrap w:val="0"/>
            <w:vAlign w:val="center"/>
          </w:tcPr>
          <w:p>
            <w:pPr>
              <w:pageBreakBefore w:val="0"/>
              <w:kinsoku/>
              <w:overflowPunct w:val="0"/>
              <w:topLinePunct w:val="0"/>
              <w:autoSpaceDE/>
              <w:autoSpaceDN/>
              <w:bidi w:val="0"/>
              <w:spacing w:line="240" w:lineRule="exact"/>
              <w:ind w:firstLine="420" w:firstLineChars="20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培训规模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347" w:type="dxa"/>
            <w:vMerge w:val="continue"/>
            <w:tcBorders>
              <w:tl2br w:val="nil"/>
              <w:tr2bl w:val="nil"/>
            </w:tcBorders>
            <w:noWrap w:val="0"/>
            <w:vAlign w:val="center"/>
          </w:tcPr>
          <w:p>
            <w:pPr>
              <w:pageBreakBefore w:val="0"/>
              <w:kinsoku/>
              <w:overflowPunct w:val="0"/>
              <w:topLinePunct w:val="0"/>
              <w:autoSpaceDE/>
              <w:autoSpaceDN/>
              <w:bidi w:val="0"/>
              <w:spacing w:line="240" w:lineRule="exact"/>
              <w:ind w:firstLine="420" w:firstLineChars="200"/>
              <w:rPr>
                <w:rFonts w:hint="default" w:ascii="Times New Roman" w:hAnsi="Times New Roman" w:eastAsia="仿宋_GB2312" w:cs="Times New Roman"/>
                <w:color w:val="auto"/>
                <w:sz w:val="21"/>
                <w:szCs w:val="21"/>
              </w:rPr>
            </w:pPr>
          </w:p>
        </w:tc>
        <w:tc>
          <w:tcPr>
            <w:tcW w:w="1132" w:type="dxa"/>
            <w:tcBorders>
              <w:tl2br w:val="nil"/>
              <w:tr2bl w:val="nil"/>
            </w:tcBorders>
            <w:noWrap w:val="0"/>
            <w:vAlign w:val="center"/>
          </w:tcPr>
          <w:p>
            <w:pPr>
              <w:pageBreakBefore w:val="0"/>
              <w:kinsoku/>
              <w:overflowPunct w:val="0"/>
              <w:topLinePunct w:val="0"/>
              <w:autoSpaceDE/>
              <w:autoSpaceDN/>
              <w:bidi w:val="0"/>
              <w:spacing w:line="24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总数</w:t>
            </w:r>
          </w:p>
        </w:tc>
        <w:tc>
          <w:tcPr>
            <w:tcW w:w="1200" w:type="dxa"/>
            <w:tcBorders>
              <w:tl2br w:val="nil"/>
              <w:tr2bl w:val="nil"/>
            </w:tcBorders>
            <w:noWrap w:val="0"/>
            <w:vAlign w:val="center"/>
          </w:tcPr>
          <w:p>
            <w:pPr>
              <w:pageBreakBefore w:val="0"/>
              <w:kinsoku/>
              <w:overflowPunct w:val="0"/>
              <w:topLinePunct w:val="0"/>
              <w:autoSpaceDE/>
              <w:autoSpaceDN/>
              <w:bidi w:val="0"/>
              <w:spacing w:line="24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高级技工</w:t>
            </w:r>
          </w:p>
        </w:tc>
        <w:tc>
          <w:tcPr>
            <w:tcW w:w="1895" w:type="dxa"/>
            <w:tcBorders>
              <w:tl2br w:val="nil"/>
              <w:tr2bl w:val="nil"/>
            </w:tcBorders>
            <w:noWrap w:val="0"/>
            <w:vAlign w:val="center"/>
          </w:tcPr>
          <w:p>
            <w:pPr>
              <w:pageBreakBefore w:val="0"/>
              <w:kinsoku/>
              <w:overflowPunct w:val="0"/>
              <w:topLinePunct w:val="0"/>
              <w:autoSpaceDE/>
              <w:autoSpaceDN/>
              <w:bidi w:val="0"/>
              <w:spacing w:line="24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预备技师（技师）</w:t>
            </w:r>
          </w:p>
        </w:tc>
        <w:tc>
          <w:tcPr>
            <w:tcW w:w="106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高级技工</w:t>
            </w:r>
          </w:p>
        </w:tc>
        <w:tc>
          <w:tcPr>
            <w:tcW w:w="809" w:type="dxa"/>
            <w:tcBorders>
              <w:tl2br w:val="nil"/>
              <w:tr2bl w:val="nil"/>
            </w:tcBorders>
            <w:noWrap w:val="0"/>
            <w:vAlign w:val="center"/>
          </w:tcPr>
          <w:p>
            <w:pPr>
              <w:pageBreakBefore w:val="0"/>
              <w:kinsoku/>
              <w:overflowPunct w:val="0"/>
              <w:topLinePunct w:val="0"/>
              <w:autoSpaceDE/>
              <w:autoSpaceDN/>
              <w:bidi w:val="0"/>
              <w:spacing w:line="24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131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1347"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132"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20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89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31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1347"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132"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20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89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31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347"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132"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20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89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06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809"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c>
          <w:tcPr>
            <w:tcW w:w="131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5574"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b/>
                <w:bCs/>
                <w:color w:val="auto"/>
                <w:sz w:val="21"/>
                <w:szCs w:val="21"/>
              </w:rPr>
              <w:t>自评：</w:t>
            </w:r>
          </w:p>
        </w:tc>
        <w:tc>
          <w:tcPr>
            <w:tcW w:w="3187"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5574"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3187"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5574"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3187" w:type="dxa"/>
            <w:gridSpan w:val="3"/>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text" w:horzAnchor="margin" w:tblpXSpec="right" w:tblpY="17"/>
        <w:tblW w:w="458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righ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07专业设置（</w:t>
      </w:r>
      <w:r>
        <w:rPr>
          <w:rFonts w:hint="default" w:ascii="Times New Roman" w:hAnsi="Times New Roman" w:eastAsia="仿宋_GB2312" w:cs="Times New Roman"/>
          <w:b/>
          <w:bCs/>
          <w:color w:val="auto"/>
          <w:sz w:val="24"/>
          <w:lang w:val="en-US" w:eastAsia="zh-CN"/>
        </w:rPr>
        <w:t>3</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240"/>
        <w:textAlignment w:val="auto"/>
        <w:rPr>
          <w:rFonts w:hint="default" w:ascii="Times New Roman" w:hAnsi="Times New Roman" w:eastAsia="仿宋_GB2312" w:cs="Times New Roman"/>
          <w:b/>
          <w:bCs/>
          <w:color w:val="auto"/>
          <w:sz w:val="24"/>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79"/>
        <w:gridCol w:w="284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122"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专业设置应与区域经济发展紧密结合，适应新型工业化发展和产业优化升级的需要，适应社会和企业对高级技工、技师和高级技师的需求。常设预备技师（技师）专业不少于2个。</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09" w:hRule="atLeast"/>
          <w:jc w:val="center"/>
        </w:trPr>
        <w:tc>
          <w:tcPr>
            <w:tcW w:w="9122"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①专业设置</w:t>
            </w:r>
            <w:r>
              <w:rPr>
                <w:rFonts w:hint="default" w:ascii="Times New Roman" w:hAnsi="Times New Roman" w:eastAsia="仿宋_GB2312" w:cs="Times New Roman"/>
                <w:color w:val="auto"/>
                <w:sz w:val="21"/>
                <w:szCs w:val="21"/>
                <w:lang w:val="zh-CN"/>
              </w:rPr>
              <w:t>紧密结合区域经济发展，适应社会和企业对高技能人才的需求，</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val="zh-CN"/>
              </w:rPr>
              <w:t>②常设预备技师（技师）</w:t>
            </w:r>
            <w:r>
              <w:rPr>
                <w:rFonts w:hint="default" w:ascii="Times New Roman" w:hAnsi="Times New Roman" w:eastAsia="仿宋_GB2312" w:cs="Times New Roman"/>
                <w:color w:val="auto"/>
                <w:sz w:val="21"/>
                <w:szCs w:val="21"/>
              </w:rPr>
              <w:t>专业不少于2个，记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分，每少一个专业减</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①人才需求调研报告及可行性论证报告；②拟设预备技师（技师）专业教学计划、大纲；③招生规划及措施等资料。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8" w:hRule="atLeast"/>
          <w:jc w:val="center"/>
        </w:trPr>
        <w:tc>
          <w:tcPr>
            <w:tcW w:w="627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自评：</w:t>
            </w: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自评分（ </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27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27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1" w:rightFromText="181" w:vertAnchor="page" w:horzAnchor="page" w:tblpX="5585" w:tblpY="215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rPr>
          <w:rFonts w:hint="default" w:ascii="Times New Roman" w:hAnsi="Times New Roman" w:cs="Times New Roman"/>
          <w:vanish/>
          <w:color w:val="auto"/>
        </w:rPr>
      </w:pPr>
      <w:r>
        <w:rPr>
          <w:rFonts w:hint="default" w:ascii="Times New Roman" w:hAnsi="Times New Roman" w:eastAsia="仿宋_GB2312" w:cs="Times New Roman"/>
          <w:b/>
          <w:bCs/>
          <w:color w:val="auto"/>
          <w:sz w:val="24"/>
        </w:rPr>
        <w:t>08</w:t>
      </w:r>
      <w:r>
        <w:rPr>
          <w:rFonts w:hint="default" w:cs="Times New Roman"/>
          <w:b/>
          <w:bCs/>
          <w:color w:val="auto"/>
          <w:sz w:val="24"/>
          <w:lang w:eastAsia="zh-CN"/>
        </w:rPr>
        <w:t>校园</w:t>
      </w:r>
      <w:r>
        <w:rPr>
          <w:rFonts w:hint="default" w:ascii="Times New Roman" w:hAnsi="Times New Roman" w:eastAsia="仿宋_GB2312" w:cs="Times New Roman"/>
          <w:b/>
          <w:bCs/>
          <w:color w:val="auto"/>
          <w:sz w:val="24"/>
        </w:rPr>
        <w:t>面积</w:t>
      </w:r>
      <w:r>
        <w:rPr>
          <w:rFonts w:hint="default" w:cs="Times New Roman"/>
          <w:b/>
          <w:bCs/>
          <w:color w:val="auto"/>
          <w:sz w:val="24"/>
          <w:lang w:eastAsia="zh-CN"/>
        </w:rPr>
        <w:t>及教学场所</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eastAsia="zh-CN"/>
        </w:rPr>
        <w:t>否决项</w:t>
      </w:r>
      <w:r>
        <w:rPr>
          <w:rFonts w:hint="default" w:ascii="Times New Roman" w:hAnsi="Times New Roman" w:eastAsia="仿宋_GB2312" w:cs="Times New Roman"/>
          <w:b/>
          <w:bCs/>
          <w:color w:val="auto"/>
          <w:sz w:val="24"/>
        </w:rPr>
        <w:t>）</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rPr>
      </w:pPr>
    </w:p>
    <w:tbl>
      <w:tblPr>
        <w:tblStyle w:val="6"/>
        <w:tblW w:w="902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50"/>
        <w:gridCol w:w="267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9021" w:type="dxa"/>
            <w:gridSpan w:val="2"/>
            <w:tcBorders>
              <w:tl2br w:val="nil"/>
              <w:tr2bl w:val="nil"/>
            </w:tcBorders>
            <w:noWrap w:val="0"/>
            <w:vAlign w:val="center"/>
          </w:tcPr>
          <w:p>
            <w:pPr>
              <w:pStyle w:val="14"/>
              <w:pageBreakBefore w:val="0"/>
              <w:kinsoku/>
              <w:overflowPunct w:val="0"/>
              <w:topLinePunct w:val="0"/>
              <w:autoSpaceDE/>
              <w:autoSpaceDN/>
              <w:bidi w:val="0"/>
              <w:ind w:left="618" w:leftChars="0" w:hanging="618" w:hangingChars="293"/>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校园占地面积不少于10万平米（约150亩），校舍建筑面积不少于8万平米。其中，实习、实验场所建筑面积不少于2.5万平米。企业办校的占地面积、建筑面积可包括企业用于职工培训的相关场所面积。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9021" w:type="dxa"/>
            <w:gridSpan w:val="2"/>
            <w:tcBorders>
              <w:tl2br w:val="nil"/>
              <w:tr2bl w:val="nil"/>
            </w:tcBorders>
            <w:noWrap w:val="0"/>
            <w:vAlign w:val="center"/>
          </w:tcPr>
          <w:p>
            <w:pPr>
              <w:pageBreakBefore w:val="0"/>
              <w:kinsoku/>
              <w:overflowPunct w:val="0"/>
              <w:topLinePunct w:val="0"/>
              <w:autoSpaceDE/>
              <w:autoSpaceDN/>
              <w:bidi w:val="0"/>
              <w:spacing w:line="320" w:lineRule="exact"/>
              <w:ind w:left="74" w:hanging="74" w:hangingChars="35"/>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否决项</w:t>
            </w:r>
            <w:r>
              <w:rPr>
                <w:rFonts w:hint="default" w:ascii="Times New Roman" w:hAnsi="Times New Roman" w:eastAsia="仿宋_GB2312" w:cs="Times New Roman"/>
                <w:color w:val="auto"/>
                <w:sz w:val="21"/>
                <w:szCs w:val="21"/>
              </w:rPr>
              <w:t>）</w:t>
            </w:r>
          </w:p>
          <w:p>
            <w:pPr>
              <w:pageBreakBefore w:val="0"/>
              <w:kinsoku/>
              <w:overflowPunct w:val="0"/>
              <w:topLinePunct w:val="0"/>
              <w:autoSpaceDE/>
              <w:autoSpaceDN/>
              <w:bidi w:val="0"/>
              <w:spacing w:line="320" w:lineRule="exact"/>
              <w:ind w:firstLine="404" w:firstLineChars="200"/>
              <w:jc w:val="lef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rPr>
              <w:t>①学校占地面积达标；②建筑面积达标并分配合理；</w:t>
            </w:r>
            <w:r>
              <w:rPr>
                <w:rFonts w:hint="default" w:ascii="Times New Roman" w:hAnsi="Times New Roman" w:eastAsia="仿宋_GB2312" w:cs="Times New Roman"/>
                <w:bCs/>
                <w:color w:val="auto"/>
                <w:spacing w:val="-4"/>
                <w:sz w:val="21"/>
                <w:szCs w:val="21"/>
              </w:rPr>
              <w:t>③</w:t>
            </w:r>
            <w:r>
              <w:rPr>
                <w:rFonts w:hint="default" w:ascii="Times New Roman" w:hAnsi="Times New Roman" w:eastAsia="仿宋_GB2312" w:cs="Times New Roman"/>
                <w:color w:val="auto"/>
                <w:spacing w:val="-4"/>
                <w:sz w:val="21"/>
                <w:szCs w:val="21"/>
              </w:rPr>
              <w:t>实习、实验场所面积达标。</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①土地证、租赁合同；②学校平面图；③房产证等建筑面积相关资料。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50" w:hRule="atLeast"/>
          <w:jc w:val="center"/>
        </w:trPr>
        <w:tc>
          <w:tcPr>
            <w:tcW w:w="6350"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71"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350"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671"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53" w:hRule="exact"/>
          <w:jc w:val="center"/>
        </w:trPr>
        <w:tc>
          <w:tcPr>
            <w:tcW w:w="6350"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671"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widowControl w:val="0"/>
        <w:tabs>
          <w:tab w:val="left" w:pos="4860"/>
        </w:tabs>
        <w:kinsoku/>
        <w:overflowPunct w:val="0"/>
        <w:topLinePunct w:val="0"/>
        <w:autoSpaceDE/>
        <w:autoSpaceDN/>
        <w:bidi w:val="0"/>
        <w:jc w:val="both"/>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eastAsia="仿宋_GB2312" w:cs="Times New Roman"/>
          <w:b/>
          <w:bCs w:val="0"/>
          <w:color w:val="auto"/>
          <w:kern w:val="2"/>
          <w:sz w:val="24"/>
          <w:szCs w:val="24"/>
          <w:lang w:val="en-US" w:eastAsia="zh-CN" w:bidi="ar-SA"/>
        </w:rPr>
        <w:t>09</w:t>
      </w:r>
      <w:r>
        <w:rPr>
          <w:rFonts w:hint="default" w:cs="Times New Roman"/>
          <w:b/>
          <w:bCs w:val="0"/>
          <w:color w:val="auto"/>
          <w:kern w:val="2"/>
          <w:sz w:val="24"/>
          <w:szCs w:val="24"/>
          <w:lang w:val="en-US" w:eastAsia="zh-CN" w:bidi="ar-SA"/>
        </w:rPr>
        <w:t>-1实习实验</w:t>
      </w:r>
      <w:r>
        <w:rPr>
          <w:rFonts w:hint="default" w:ascii="Times New Roman" w:hAnsi="Times New Roman" w:eastAsia="仿宋_GB2312" w:cs="Times New Roman"/>
          <w:b/>
          <w:bCs w:val="0"/>
          <w:color w:val="auto"/>
          <w:kern w:val="2"/>
          <w:sz w:val="24"/>
          <w:szCs w:val="24"/>
          <w:lang w:val="en-US" w:eastAsia="zh-CN" w:bidi="ar-SA"/>
        </w:rPr>
        <w:t>设备</w:t>
      </w:r>
      <w:r>
        <w:rPr>
          <w:rFonts w:hint="default" w:cs="Times New Roman"/>
          <w:b/>
          <w:bCs w:val="0"/>
          <w:color w:val="auto"/>
          <w:kern w:val="2"/>
          <w:sz w:val="24"/>
          <w:szCs w:val="24"/>
          <w:lang w:val="en-US" w:eastAsia="zh-CN" w:bidi="ar-SA"/>
        </w:rPr>
        <w:t>总值</w:t>
      </w:r>
      <w:r>
        <w:rPr>
          <w:rFonts w:hint="default" w:ascii="Times New Roman" w:hAnsi="Times New Roman" w:eastAsia="仿宋_GB2312" w:cs="Times New Roman"/>
          <w:b/>
          <w:bCs w:val="0"/>
          <w:color w:val="auto"/>
          <w:kern w:val="2"/>
          <w:sz w:val="24"/>
          <w:szCs w:val="24"/>
          <w:lang w:val="en-US" w:eastAsia="zh-CN" w:bidi="ar-SA"/>
        </w:rPr>
        <w:t>（</w:t>
      </w:r>
      <w:r>
        <w:rPr>
          <w:rFonts w:hint="default" w:cs="Times New Roman"/>
          <w:b/>
          <w:bCs w:val="0"/>
          <w:color w:val="auto"/>
          <w:kern w:val="2"/>
          <w:sz w:val="24"/>
          <w:szCs w:val="24"/>
          <w:lang w:val="en-US" w:eastAsia="zh-CN" w:bidi="ar-SA"/>
        </w:rPr>
        <w:t>否决项</w:t>
      </w:r>
      <w:r>
        <w:rPr>
          <w:rFonts w:hint="default" w:ascii="Times New Roman" w:hAnsi="Times New Roman" w:eastAsia="仿宋_GB2312" w:cs="Times New Roman"/>
          <w:b/>
          <w:bCs w:val="0"/>
          <w:color w:val="auto"/>
          <w:kern w:val="2"/>
          <w:sz w:val="24"/>
          <w:szCs w:val="24"/>
          <w:lang w:val="en-US" w:eastAsia="zh-CN" w:bidi="ar-SA"/>
        </w:rPr>
        <w:t>）</w:t>
      </w:r>
    </w:p>
    <w:tbl>
      <w:tblPr>
        <w:tblStyle w:val="6"/>
        <w:tblpPr w:leftFromText="180" w:rightFromText="180" w:vertAnchor="page" w:horzAnchor="page" w:tblpX="5530" w:tblpY="2179"/>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lang w:val="en-US" w:eastAsia="zh-CN"/>
        </w:rPr>
      </w:pPr>
    </w:p>
    <w:tbl>
      <w:tblPr>
        <w:tblStyle w:val="6"/>
        <w:tblW w:w="879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70"/>
        <w:gridCol w:w="252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8793"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32"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w:t>
            </w:r>
            <w:r>
              <w:rPr>
                <w:rFonts w:hint="default" w:cs="Times New Roman"/>
                <w:color w:val="auto"/>
                <w:kern w:val="2"/>
                <w:sz w:val="21"/>
                <w:szCs w:val="21"/>
                <w:lang w:val="en-US" w:eastAsia="zh-CN" w:bidi="ar-SA"/>
              </w:rPr>
              <w:t>技师学院</w:t>
            </w:r>
            <w:r>
              <w:rPr>
                <w:rFonts w:hint="default" w:ascii="Times New Roman" w:hAnsi="Times New Roman" w:eastAsia="仿宋_GB2312" w:cs="Times New Roman"/>
                <w:color w:val="auto"/>
                <w:kern w:val="2"/>
                <w:sz w:val="21"/>
                <w:szCs w:val="21"/>
                <w:lang w:val="en-US" w:eastAsia="zh-CN" w:bidi="ar-SA"/>
              </w:rPr>
              <w:t>实习、实验设备总值不少于</w:t>
            </w:r>
            <w:r>
              <w:rPr>
                <w:rFonts w:hint="default" w:cs="Times New Roman"/>
                <w:color w:val="auto"/>
                <w:kern w:val="2"/>
                <w:sz w:val="21"/>
                <w:szCs w:val="21"/>
                <w:lang w:val="en-US" w:eastAsia="zh-CN" w:bidi="ar-SA"/>
              </w:rPr>
              <w:t>40</w:t>
            </w:r>
            <w:r>
              <w:rPr>
                <w:rFonts w:hint="default" w:ascii="Times New Roman" w:hAnsi="Times New Roman" w:eastAsia="仿宋_GB2312" w:cs="Times New Roman"/>
                <w:color w:val="auto"/>
                <w:kern w:val="2"/>
                <w:sz w:val="21"/>
                <w:szCs w:val="21"/>
                <w:lang w:val="en-US" w:eastAsia="zh-CN" w:bidi="ar-SA"/>
              </w:rPr>
              <w:t>00万元。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8793" w:type="dxa"/>
            <w:gridSpan w:val="2"/>
            <w:tcBorders>
              <w:tl2br w:val="nil"/>
              <w:tr2bl w:val="nil"/>
            </w:tcBorders>
            <w:noWrap w:val="0"/>
            <w:vAlign w:val="center"/>
          </w:tcPr>
          <w:p>
            <w:pPr>
              <w:pageBreakBefore w:val="0"/>
              <w:widowControl w:val="0"/>
              <w:tabs>
                <w:tab w:val="left" w:pos="4860"/>
              </w:tabs>
              <w:kinsoku/>
              <w:overflowPunct w:val="0"/>
              <w:topLinePunct w:val="0"/>
              <w:autoSpaceDE/>
              <w:autoSpaceDN/>
              <w:bidi w:val="0"/>
              <w:spacing w:line="0" w:lineRule="atLeast"/>
              <w:ind w:firstLine="422"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2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①学校拟设专业的实习场所工位分布和实习实验设备清单。</w:t>
            </w:r>
          </w:p>
          <w:p>
            <w:pPr>
              <w:pageBreakBefore w:val="0"/>
              <w:widowControl w:val="0"/>
              <w:tabs>
                <w:tab w:val="left" w:pos="4860"/>
              </w:tabs>
              <w:kinsoku/>
              <w:overflowPunct w:val="0"/>
              <w:topLinePunct w:val="0"/>
              <w:autoSpaceDE/>
              <w:autoSpaceDN/>
              <w:bidi w:val="0"/>
              <w:spacing w:line="0" w:lineRule="atLeast"/>
              <w:ind w:firstLine="42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②学校实习实验设备资产的有效证明，包括采购合同、固定资产评估报告等。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589" w:hRule="atLeast"/>
          <w:jc w:val="center"/>
        </w:trPr>
        <w:tc>
          <w:tcPr>
            <w:tcW w:w="627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52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142" w:hRule="atLeast"/>
          <w:jc w:val="center"/>
        </w:trPr>
        <w:tc>
          <w:tcPr>
            <w:tcW w:w="6270"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252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3216" w:hRule="exact"/>
          <w:jc w:val="center"/>
        </w:trPr>
        <w:tc>
          <w:tcPr>
            <w:tcW w:w="6270"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省厅</w:t>
            </w:r>
            <w:r>
              <w:rPr>
                <w:rFonts w:hint="default" w:ascii="Times New Roman" w:hAnsi="Times New Roman" w:eastAsia="仿宋_GB2312" w:cs="Times New Roman"/>
                <w:b/>
                <w:bCs/>
                <w:color w:val="auto"/>
                <w:kern w:val="2"/>
                <w:sz w:val="21"/>
                <w:szCs w:val="21"/>
                <w:lang w:val="en-US" w:eastAsia="zh-CN" w:bidi="ar-SA"/>
              </w:rPr>
              <w:t>复核：</w:t>
            </w:r>
          </w:p>
        </w:tc>
        <w:tc>
          <w:tcPr>
            <w:tcW w:w="2523"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kinsoku/>
        <w:overflowPunct w:val="0"/>
        <w:topLinePunct w:val="0"/>
        <w:autoSpaceDE/>
        <w:autoSpaceDN/>
        <w:bidi w:val="0"/>
      </w:pPr>
      <w:r>
        <w:rPr>
          <w:rFonts w:hint="default" w:ascii="Times New Roman" w:hAnsi="Times New Roman" w:eastAsia="方正小标宋_GBK" w:cs="Times New Roman"/>
          <w:bCs/>
          <w:color w:val="auto"/>
          <w:kern w:val="2"/>
          <w:sz w:val="40"/>
          <w:szCs w:val="28"/>
          <w:lang w:val="en-US" w:eastAsia="zh-CN" w:bidi="ar-SA"/>
        </w:rPr>
        <w:br w:type="page"/>
      </w:r>
    </w:p>
    <w:tbl>
      <w:tblPr>
        <w:tblStyle w:val="6"/>
        <w:tblpPr w:leftFromText="180" w:rightFromText="180" w:vertAnchor="text" w:horzAnchor="page" w:tblpX="5645" w:tblpY="15"/>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ind w:right="0" w:right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center"/>
              <w:textAlignment w:val="auto"/>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09</w:t>
      </w:r>
      <w:r>
        <w:rPr>
          <w:rFonts w:hint="default" w:cs="Times New Roman"/>
          <w:b/>
          <w:bCs/>
          <w:color w:val="auto"/>
          <w:sz w:val="24"/>
          <w:lang w:val="en-US" w:eastAsia="zh-CN"/>
        </w:rPr>
        <w:t>-2</w:t>
      </w:r>
      <w:r>
        <w:rPr>
          <w:rFonts w:hint="default" w:ascii="Times New Roman" w:hAnsi="Times New Roman" w:eastAsia="仿宋_GB2312" w:cs="Times New Roman"/>
          <w:b/>
          <w:bCs/>
          <w:color w:val="auto"/>
          <w:sz w:val="24"/>
        </w:rPr>
        <w:t xml:space="preserve"> 实习</w:t>
      </w:r>
      <w:r>
        <w:rPr>
          <w:rFonts w:hint="default" w:cs="Times New Roman"/>
          <w:b/>
          <w:bCs/>
          <w:color w:val="auto"/>
          <w:sz w:val="24"/>
          <w:lang w:eastAsia="zh-CN"/>
        </w:rPr>
        <w:t>实验设备</w:t>
      </w:r>
      <w:r>
        <w:rPr>
          <w:rFonts w:hint="default" w:ascii="Times New Roman" w:hAnsi="Times New Roman" w:eastAsia="仿宋_GB2312" w:cs="Times New Roman"/>
          <w:b/>
          <w:bCs/>
          <w:color w:val="auto"/>
          <w:sz w:val="24"/>
        </w:rPr>
        <w:t>（</w:t>
      </w:r>
      <w:r>
        <w:rPr>
          <w:rFonts w:hint="default" w:cs="Times New Roman"/>
          <w:b/>
          <w:bCs/>
          <w:color w:val="auto"/>
          <w:sz w:val="24"/>
          <w:lang w:val="en-US" w:eastAsia="zh-CN"/>
        </w:rPr>
        <w:t>15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eastAsia="仿宋_GB2312" w:cs="Times New Roman"/>
          <w:color w:val="auto"/>
          <w:sz w:val="24"/>
        </w:rPr>
      </w:pPr>
    </w:p>
    <w:tbl>
      <w:tblPr>
        <w:tblStyle w:val="6"/>
        <w:tblW w:w="881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50"/>
        <w:gridCol w:w="246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8814"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技师学院应配备与办学规模、办学层次、专业设置相适应，具有国内领先水平的实习、实验设备设施，并保证每生有实习工位。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47" w:hRule="atLeast"/>
          <w:jc w:val="center"/>
        </w:trPr>
        <w:tc>
          <w:tcPr>
            <w:tcW w:w="8814"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cs="Times New Roman"/>
                <w:color w:val="auto"/>
                <w:sz w:val="21"/>
                <w:szCs w:val="21"/>
                <w:lang w:val="en-US" w:eastAsia="zh-CN"/>
              </w:rPr>
              <w:t>15</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①校内实习场所和实习基地符合要求，记</w:t>
            </w:r>
            <w:r>
              <w:rPr>
                <w:rFonts w:hint="default" w:cs="Times New Roman"/>
                <w:color w:val="auto"/>
                <w:sz w:val="21"/>
                <w:szCs w:val="21"/>
                <w:lang w:val="en-US" w:eastAsia="zh-CN"/>
              </w:rPr>
              <w:t>5</w:t>
            </w:r>
            <w:r>
              <w:rPr>
                <w:rFonts w:hint="default" w:ascii="Times New Roman" w:hAnsi="Times New Roman" w:eastAsia="仿宋_GB2312" w:cs="Times New Roman"/>
                <w:color w:val="auto"/>
                <w:sz w:val="21"/>
                <w:szCs w:val="21"/>
              </w:rPr>
              <w:t>分；②保证每生有实习工位，记</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分；③主要设备、设施配套，记</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分；④达到国内先进水平，记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不满足要求的酌情扣分。</w:t>
            </w:r>
            <w:r>
              <w:rPr>
                <w:rFonts w:hint="default" w:ascii="Times New Roman" w:hAnsi="Times New Roman" w:eastAsia="仿宋_GB2312" w:cs="Times New Roman"/>
                <w:color w:val="auto"/>
                <w:sz w:val="21"/>
                <w:szCs w:val="21"/>
              </w:rPr>
              <w:t>注：企业提供或企业与学校有明确协议可用于学生实习的设备设施可包括在内。</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①实习、实验设备台账；</w:t>
            </w:r>
            <w:r>
              <w:rPr>
                <w:rFonts w:hint="default" w:ascii="Times New Roman" w:hAnsi="Times New Roman" w:eastAsia="仿宋_GB2312" w:cs="Times New Roman"/>
                <w:color w:val="auto"/>
                <w:sz w:val="21"/>
                <w:szCs w:val="21"/>
              </w:rPr>
              <w:t>②实习、实验设备使用记录；③实习实验设备清单；④《拟设预备技师（技师）专业实习实验设备设施配备表》。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080" w:hRule="atLeast"/>
          <w:jc w:val="center"/>
        </w:trPr>
        <w:tc>
          <w:tcPr>
            <w:tcW w:w="6350" w:type="dxa"/>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cs="Times New Roman"/>
                <w:color w:val="auto"/>
                <w:sz w:val="21"/>
                <w:szCs w:val="21"/>
              </w:rPr>
            </w:pPr>
            <w:r>
              <w:rPr>
                <w:rFonts w:hint="default" w:ascii="Times New Roman" w:hAnsi="Times New Roman" w:eastAsia="仿宋_GB2312" w:cs="Times New Roman"/>
                <w:b/>
                <w:bCs/>
                <w:color w:val="auto"/>
                <w:sz w:val="21"/>
                <w:szCs w:val="21"/>
              </w:rPr>
              <w:t>自评：</w:t>
            </w:r>
          </w:p>
        </w:tc>
        <w:tc>
          <w:tcPr>
            <w:tcW w:w="2464"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  ）</w:t>
            </w:r>
          </w:p>
          <w:p>
            <w:pPr>
              <w:pageBreakBefore w:val="0"/>
              <w:kinsoku/>
              <w:overflowPunct w:val="0"/>
              <w:topLinePunct w:val="0"/>
              <w:autoSpaceDE/>
              <w:autoSpaceDN/>
              <w:bidi w:val="0"/>
              <w:adjustRightInd w:val="0"/>
              <w:snapToGrid w:val="0"/>
              <w:spacing w:line="360" w:lineRule="auto"/>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350"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tc>
        <w:tc>
          <w:tcPr>
            <w:tcW w:w="2464"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75" w:hRule="exact"/>
          <w:jc w:val="center"/>
        </w:trPr>
        <w:tc>
          <w:tcPr>
            <w:tcW w:w="6350"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tc>
        <w:tc>
          <w:tcPr>
            <w:tcW w:w="2464"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text" w:horzAnchor="margin" w:tblpXSpec="right" w:tblpY="25"/>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10 基础设施（</w:t>
      </w:r>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color w:val="auto"/>
          <w:sz w:val="22"/>
        </w:rPr>
      </w:pPr>
    </w:p>
    <w:tbl>
      <w:tblPr>
        <w:tblStyle w:val="6"/>
        <w:tblW w:w="881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40"/>
        <w:gridCol w:w="207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8814"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具备完善的学生生活设施；具备满足体育教学和学生锻炼身体需要的体育设备设施，运动场地面积不少于1万平米；具备满足师生需求的图书馆、阅览室；具备满足多媒体、网络教育教学和信息化管理要求的软硬件设备设施，并建有校园网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8814"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分）</w:t>
            </w:r>
          </w:p>
          <w:p>
            <w:pPr>
              <w:pStyle w:val="15"/>
              <w:pageBreakBefore w:val="0"/>
              <w:kinsoku/>
              <w:overflowPunct w:val="0"/>
              <w:topLinePunct w:val="0"/>
              <w:autoSpaceDE/>
              <w:autoSpaceDN/>
              <w:bidi w:val="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①具有完善的生活设施，记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分；②具备满足体育教学和学生锻炼的体育设备设施，运动场地面积不少于1万平米，记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分。③具有满足需求的图书馆、阅览室，记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分；④具备满足多媒体教学和信息化管理要求的软硬件设施，建有校园网，记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eastAsia="zh-CN"/>
              </w:rPr>
              <w:t>设施不完善的酌情扣分。</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Style w:val="15"/>
              <w:pageBreakBefore w:val="0"/>
              <w:kinsoku/>
              <w:overflowPunct w:val="0"/>
              <w:topLinePunct w:val="0"/>
              <w:autoSpaceDE/>
              <w:autoSpaceDN/>
              <w:bidi w:val="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①餐厅、超市、医务室等生活设施一览表；②体育设施场馆一览表</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平面图</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设备设施清单，运动会秩序册</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体育活动记录</w:t>
            </w:r>
            <w:r>
              <w:rPr>
                <w:rFonts w:hint="eastAsia" w:ascii="Times New Roman" w:hAnsi="Times New Roman" w:eastAsia="仿宋_GB2312" w:cs="Times New Roman"/>
                <w:color w:val="auto"/>
                <w:sz w:val="21"/>
                <w:szCs w:val="21"/>
                <w:lang w:eastAsia="zh-CN"/>
              </w:rPr>
              <w:t>等</w:t>
            </w:r>
            <w:r>
              <w:rPr>
                <w:rFonts w:hint="default" w:ascii="Times New Roman" w:hAnsi="Times New Roman" w:eastAsia="仿宋_GB2312" w:cs="Times New Roman"/>
                <w:color w:val="auto"/>
                <w:sz w:val="21"/>
                <w:szCs w:val="21"/>
              </w:rPr>
              <w:t>；③图书目录</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借阅记录等；④多媒体设施设备清单，教学和管理软件目录，校园网信息与管理记录等相关资料。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017" w:hRule="atLeast"/>
          <w:jc w:val="center"/>
        </w:trPr>
        <w:tc>
          <w:tcPr>
            <w:tcW w:w="6740" w:type="dxa"/>
            <w:tcBorders>
              <w:tl2br w:val="nil"/>
              <w:tr2bl w:val="nil"/>
            </w:tcBorders>
            <w:noWrap w:val="0"/>
            <w:vAlign w:val="top"/>
          </w:tcPr>
          <w:p>
            <w:pPr>
              <w:pStyle w:val="16"/>
              <w:keepNext w:val="0"/>
              <w:keepLines w:val="0"/>
              <w:pageBreakBefore w:val="0"/>
              <w:kinsoku/>
              <w:wordWrap/>
              <w:overflowPunct w:val="0"/>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自评：</w:t>
            </w:r>
          </w:p>
          <w:p>
            <w:pPr>
              <w:pStyle w:val="16"/>
              <w:keepNext w:val="0"/>
              <w:keepLines w:val="0"/>
              <w:pageBreakBefore w:val="0"/>
              <w:kinsoku/>
              <w:wordWrap/>
              <w:overflowPunct w:val="0"/>
              <w:topLinePunct w:val="0"/>
              <w:autoSpaceDE/>
              <w:autoSpaceDN/>
              <w:bidi w:val="0"/>
              <w:adjustRightInd/>
              <w:snapToGrid/>
              <w:spacing w:line="360" w:lineRule="exact"/>
              <w:ind w:firstLine="0" w:firstLineChars="0"/>
              <w:textAlignment w:val="auto"/>
              <w:rPr>
                <w:rFonts w:hint="default" w:ascii="Times New Roman" w:hAnsi="Times New Roman" w:eastAsia="仿宋_GB2312" w:cs="Times New Roman"/>
                <w:bCs/>
                <w:color w:val="auto"/>
                <w:sz w:val="21"/>
                <w:szCs w:val="21"/>
              </w:rPr>
            </w:pPr>
          </w:p>
        </w:tc>
        <w:tc>
          <w:tcPr>
            <w:tcW w:w="2074"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 xml:space="preserve"> ）</w:t>
            </w:r>
          </w:p>
          <w:p>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740"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074"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740"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074" w:type="dxa"/>
            <w:tcBorders>
              <w:tl2br w:val="nil"/>
              <w:tr2bl w:val="nil"/>
            </w:tcBorders>
            <w:noWrap w:val="0"/>
            <w:vAlign w:val="top"/>
          </w:tcPr>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1" w:rightFromText="181" w:vertAnchor="text" w:horzAnchor="page" w:tblpX="5727" w:tblpY="13"/>
        <w:tblW w:w="458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righ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11</w:t>
      </w:r>
      <w:r>
        <w:rPr>
          <w:rFonts w:hint="default" w:cs="Times New Roman"/>
          <w:b/>
          <w:bCs/>
          <w:color w:val="auto"/>
          <w:sz w:val="24"/>
          <w:lang w:val="en-US" w:eastAsia="zh-CN"/>
        </w:rPr>
        <w:t>-1</w:t>
      </w:r>
      <w:r>
        <w:rPr>
          <w:rFonts w:hint="default" w:ascii="Times New Roman" w:hAnsi="Times New Roman" w:eastAsia="仿宋_GB2312" w:cs="Times New Roman"/>
          <w:b/>
          <w:bCs/>
          <w:color w:val="auto"/>
          <w:sz w:val="24"/>
          <w:lang w:eastAsia="zh-CN"/>
        </w:rPr>
        <w:t>教师资格</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val="en-US" w:eastAsia="zh-CN"/>
        </w:rPr>
        <w:t>1</w:t>
      </w:r>
      <w:r>
        <w:rPr>
          <w:rFonts w:hint="default" w:ascii="Times New Roman" w:hAnsi="Times New Roman" w:eastAsia="仿宋_GB2312" w:cs="Times New Roman"/>
          <w:b/>
          <w:bCs/>
          <w:color w:val="auto"/>
          <w:sz w:val="24"/>
        </w:rPr>
        <w:t>0分）</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rPr>
      </w:pPr>
    </w:p>
    <w:tbl>
      <w:tblPr>
        <w:tblStyle w:val="6"/>
        <w:tblW w:w="892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622"/>
        <w:gridCol w:w="486"/>
        <w:gridCol w:w="546"/>
        <w:gridCol w:w="455"/>
        <w:gridCol w:w="486"/>
        <w:gridCol w:w="499"/>
        <w:gridCol w:w="491"/>
        <w:gridCol w:w="432"/>
        <w:gridCol w:w="655"/>
        <w:gridCol w:w="492"/>
        <w:gridCol w:w="573"/>
        <w:gridCol w:w="430"/>
        <w:gridCol w:w="44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920" w:type="dxa"/>
            <w:gridSpan w:val="14"/>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spacing w:line="260" w:lineRule="exact"/>
              <w:ind w:left="618" w:leftChars="0" w:hanging="618" w:hangingChars="293"/>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技师学院教师应符合国家规定学历要求，专任教师应具备相应的教师资格。技术理论课教师至少具备相关专业</w:t>
            </w:r>
            <w:r>
              <w:rPr>
                <w:rFonts w:hint="default" w:ascii="Times New Roman" w:hAnsi="Times New Roman" w:eastAsia="仿宋_GB2312" w:cs="Times New Roman"/>
                <w:color w:val="auto"/>
                <w:sz w:val="21"/>
                <w:szCs w:val="21"/>
                <w:lang w:eastAsia="zh-CN"/>
              </w:rPr>
              <w:t>高</w:t>
            </w:r>
            <w:r>
              <w:rPr>
                <w:rFonts w:hint="default" w:ascii="Times New Roman" w:hAnsi="Times New Roman" w:eastAsia="仿宋_GB2312" w:cs="Times New Roman"/>
                <w:color w:val="auto"/>
                <w:sz w:val="21"/>
                <w:szCs w:val="21"/>
              </w:rPr>
              <w:t>级技能职业资格</w:t>
            </w:r>
            <w:r>
              <w:rPr>
                <w:rFonts w:hint="eastAsia" w:ascii="Times New Roman" w:hAnsi="Times New Roman" w:eastAsia="仿宋_GB2312" w:cs="Times New Roman"/>
                <w:color w:val="auto"/>
                <w:sz w:val="21"/>
                <w:szCs w:val="21"/>
                <w:lang w:eastAsia="zh-CN"/>
              </w:rPr>
              <w:t>（技能等级）</w:t>
            </w:r>
            <w:r>
              <w:rPr>
                <w:rFonts w:hint="default" w:ascii="Times New Roman" w:hAnsi="Times New Roman" w:eastAsia="仿宋_GB2312" w:cs="Times New Roman"/>
                <w:color w:val="auto"/>
                <w:sz w:val="21"/>
                <w:szCs w:val="21"/>
              </w:rPr>
              <w:t>。其中，具备</w:t>
            </w:r>
            <w:r>
              <w:rPr>
                <w:rFonts w:hint="default" w:ascii="Times New Roman" w:hAnsi="Times New Roman" w:eastAsia="仿宋_GB2312" w:cs="Times New Roman"/>
                <w:color w:val="auto"/>
                <w:sz w:val="21"/>
                <w:szCs w:val="21"/>
                <w:lang w:eastAsia="zh-CN"/>
              </w:rPr>
              <w:t>技师</w:t>
            </w:r>
            <w:r>
              <w:rPr>
                <w:rFonts w:hint="default" w:ascii="Times New Roman" w:hAnsi="Times New Roman" w:eastAsia="仿宋_GB2312" w:cs="Times New Roman"/>
                <w:color w:val="auto"/>
                <w:sz w:val="21"/>
                <w:szCs w:val="21"/>
              </w:rPr>
              <w:t>技能以上职业资格</w:t>
            </w:r>
            <w:r>
              <w:rPr>
                <w:rFonts w:hint="eastAsia" w:ascii="Times New Roman" w:hAnsi="Times New Roman" w:eastAsia="仿宋_GB2312" w:cs="Times New Roman"/>
                <w:color w:val="auto"/>
                <w:sz w:val="21"/>
                <w:szCs w:val="21"/>
                <w:lang w:eastAsia="zh-CN"/>
              </w:rPr>
              <w:t>（技能等级）</w:t>
            </w:r>
            <w:r>
              <w:rPr>
                <w:rFonts w:hint="default" w:ascii="Times New Roman" w:hAnsi="Times New Roman" w:eastAsia="仿宋_GB2312" w:cs="Times New Roman"/>
                <w:color w:val="auto"/>
                <w:sz w:val="21"/>
                <w:szCs w:val="21"/>
              </w:rPr>
              <w:t>的达</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0%以上。</w:t>
            </w:r>
            <w:r>
              <w:rPr>
                <w:rFonts w:hint="eastAsia" w:ascii="Times New Roman" w:hAnsi="Times New Roman" w:eastAsia="仿宋_GB2312" w:cs="Times New Roman"/>
                <w:color w:val="auto"/>
                <w:sz w:val="21"/>
                <w:szCs w:val="21"/>
                <w:lang w:eastAsia="zh-CN"/>
              </w:rPr>
              <w:t>生产</w:t>
            </w:r>
            <w:r>
              <w:rPr>
                <w:rFonts w:hint="default" w:ascii="Times New Roman" w:hAnsi="Times New Roman" w:eastAsia="仿宋_GB2312" w:cs="Times New Roman"/>
                <w:color w:val="auto"/>
                <w:sz w:val="21"/>
                <w:szCs w:val="21"/>
              </w:rPr>
              <w:t>实习指导教师应具备</w:t>
            </w:r>
            <w:r>
              <w:rPr>
                <w:rFonts w:hint="default" w:ascii="Times New Roman" w:hAnsi="Times New Roman" w:eastAsia="仿宋_GB2312" w:cs="Times New Roman"/>
                <w:color w:val="auto"/>
                <w:kern w:val="0"/>
                <w:sz w:val="21"/>
                <w:szCs w:val="21"/>
              </w:rPr>
              <w:t>相关专业高级技能以上职业资格</w:t>
            </w:r>
            <w:r>
              <w:rPr>
                <w:rFonts w:hint="eastAsia" w:ascii="Times New Roman" w:hAnsi="Times New Roman" w:eastAsia="仿宋_GB2312" w:cs="Times New Roman"/>
                <w:color w:val="auto"/>
                <w:kern w:val="0"/>
                <w:sz w:val="21"/>
                <w:szCs w:val="21"/>
                <w:lang w:eastAsia="zh-CN"/>
              </w:rPr>
              <w:t>（技能等级）</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sz w:val="21"/>
                <w:szCs w:val="21"/>
              </w:rPr>
              <w:t>其中，具备高级实习指导教师职务或技师、高级技师职业资格</w:t>
            </w:r>
            <w:r>
              <w:rPr>
                <w:rFonts w:hint="eastAsia" w:ascii="Times New Roman" w:hAnsi="Times New Roman" w:eastAsia="仿宋_GB2312" w:cs="Times New Roman"/>
                <w:color w:val="auto"/>
                <w:sz w:val="21"/>
                <w:szCs w:val="21"/>
                <w:lang w:eastAsia="zh-CN"/>
              </w:rPr>
              <w:t>（技能等级）</w:t>
            </w:r>
            <w:r>
              <w:rPr>
                <w:rFonts w:hint="default" w:ascii="Times New Roman" w:hAnsi="Times New Roman" w:eastAsia="仿宋_GB2312" w:cs="Times New Roman"/>
                <w:color w:val="auto"/>
                <w:sz w:val="21"/>
                <w:szCs w:val="21"/>
              </w:rPr>
              <w:t>的占50%以上。</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53" w:hRule="atLeast"/>
          <w:jc w:val="center"/>
        </w:trPr>
        <w:tc>
          <w:tcPr>
            <w:tcW w:w="8920" w:type="dxa"/>
            <w:gridSpan w:val="1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0分）</w:t>
            </w:r>
          </w:p>
          <w:p>
            <w:pPr>
              <w:keepNext w:val="0"/>
              <w:keepLines w:val="0"/>
              <w:pageBreakBefore w:val="0"/>
              <w:widowControl w:val="0"/>
              <w:kinsoku/>
              <w:wordWrap/>
              <w:overflowPunct w:val="0"/>
              <w:topLinePunct w:val="0"/>
              <w:autoSpaceDE/>
              <w:autoSpaceDN/>
              <w:bidi w:val="0"/>
              <w:adjustRightInd/>
              <w:snapToGrid/>
              <w:spacing w:line="26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①专任教师全部符合国家规定学历要求，记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分；每减1%，扣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分；②专任教师具备相应的教师资格，记</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分；每减1%，扣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分；③技术理论课教师具备相关专业</w:t>
            </w:r>
            <w:r>
              <w:rPr>
                <w:rFonts w:hint="default" w:cs="Times New Roman"/>
                <w:color w:val="auto"/>
                <w:sz w:val="21"/>
                <w:szCs w:val="21"/>
                <w:lang w:eastAsia="zh-CN"/>
              </w:rPr>
              <w:t>高</w:t>
            </w:r>
            <w:r>
              <w:rPr>
                <w:rFonts w:hint="default" w:ascii="Times New Roman" w:hAnsi="Times New Roman" w:eastAsia="仿宋_GB2312" w:cs="Times New Roman"/>
                <w:color w:val="auto"/>
                <w:sz w:val="21"/>
                <w:szCs w:val="21"/>
              </w:rPr>
              <w:t>级技能职业资格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分；每减1%，扣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分；④技术理论课教师具备相关专业</w:t>
            </w:r>
            <w:r>
              <w:rPr>
                <w:rFonts w:hint="default" w:cs="Times New Roman"/>
                <w:color w:val="auto"/>
                <w:sz w:val="21"/>
                <w:szCs w:val="21"/>
                <w:lang w:eastAsia="zh-CN"/>
              </w:rPr>
              <w:t>技师</w:t>
            </w:r>
            <w:r>
              <w:rPr>
                <w:rFonts w:hint="default" w:ascii="Times New Roman" w:hAnsi="Times New Roman" w:eastAsia="仿宋_GB2312" w:cs="Times New Roman"/>
                <w:color w:val="auto"/>
                <w:sz w:val="21"/>
                <w:szCs w:val="21"/>
              </w:rPr>
              <w:t>技能职业资格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的达</w:t>
            </w:r>
            <w:r>
              <w:rPr>
                <w:rFonts w:hint="default" w:cs="Times New Roman"/>
                <w:color w:val="auto"/>
                <w:sz w:val="21"/>
                <w:szCs w:val="21"/>
                <w:lang w:val="en-US" w:eastAsia="zh-CN"/>
              </w:rPr>
              <w:t>3</w:t>
            </w:r>
            <w:r>
              <w:rPr>
                <w:rFonts w:hint="default" w:ascii="Times New Roman" w:hAnsi="Times New Roman" w:eastAsia="仿宋_GB2312" w:cs="Times New Roman"/>
                <w:color w:val="auto"/>
                <w:sz w:val="21"/>
                <w:szCs w:val="21"/>
              </w:rPr>
              <w:t>0%</w:t>
            </w:r>
            <w:r>
              <w:rPr>
                <w:rFonts w:hint="eastAsia" w:cs="Times New Roman"/>
                <w:color w:val="auto"/>
                <w:sz w:val="21"/>
                <w:szCs w:val="21"/>
                <w:lang w:eastAsia="zh-CN"/>
              </w:rPr>
              <w:t>以上</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分；每减1%，扣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分；⑤</w:t>
            </w: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实习指导教师全部具备相关职业高级以上职业资格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分；每减1%，扣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分；⑥具备高级实习指导教师或技师、高级技师职业资格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的占50%以上，记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分；每减1%，扣</w:t>
            </w:r>
            <w:r>
              <w:rPr>
                <w:rFonts w:hint="default" w:ascii="Times New Roman" w:hAnsi="Times New Roman" w:eastAsia="仿宋_GB2312" w:cs="Times New Roman"/>
                <w:color w:val="auto"/>
                <w:sz w:val="21"/>
                <w:szCs w:val="21"/>
                <w:lang w:val="en-US" w:eastAsia="zh-CN"/>
              </w:rPr>
              <w:t>0.5</w:t>
            </w:r>
            <w:r>
              <w:rPr>
                <w:rFonts w:hint="default" w:ascii="Times New Roman" w:hAnsi="Times New Roman" w:eastAsia="仿宋_GB2312" w:cs="Times New Roman"/>
                <w:color w:val="auto"/>
                <w:sz w:val="21"/>
                <w:szCs w:val="21"/>
              </w:rPr>
              <w:t>分。</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keepNext w:val="0"/>
              <w:keepLines w:val="0"/>
              <w:pageBreakBefore w:val="0"/>
              <w:widowControl w:val="0"/>
              <w:kinsoku/>
              <w:wordWrap/>
              <w:overflowPunct w:val="0"/>
              <w:topLinePunct w:val="0"/>
              <w:autoSpaceDE/>
              <w:autoSpaceDN/>
              <w:bidi w:val="0"/>
              <w:adjustRightInd/>
              <w:snapToGrid/>
              <w:spacing w:line="260" w:lineRule="exact"/>
              <w:ind w:firstLine="420" w:firstLineChars="200"/>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①专任教师学历、教师资格证明材料；②技术理论课教师职业资格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证明材料；</w:t>
            </w:r>
            <w:r>
              <w:rPr>
                <w:rFonts w:hint="default" w:ascii="Times New Roman" w:hAnsi="Times New Roman" w:eastAsia="仿宋_GB2312" w:cs="Times New Roman"/>
                <w:bCs/>
                <w:color w:val="auto"/>
                <w:sz w:val="21"/>
                <w:szCs w:val="21"/>
              </w:rPr>
              <w:t>③</w:t>
            </w:r>
            <w:r>
              <w:rPr>
                <w:rFonts w:hint="eastAsia" w:cs="Times New Roman"/>
                <w:bCs/>
                <w:color w:val="auto"/>
                <w:sz w:val="21"/>
                <w:szCs w:val="21"/>
                <w:lang w:eastAsia="zh-CN"/>
              </w:rPr>
              <w:t>生产</w:t>
            </w:r>
            <w:r>
              <w:rPr>
                <w:rFonts w:hint="default" w:ascii="Times New Roman" w:hAnsi="Times New Roman" w:eastAsia="仿宋_GB2312" w:cs="Times New Roman"/>
                <w:color w:val="auto"/>
                <w:sz w:val="21"/>
                <w:szCs w:val="21"/>
              </w:rPr>
              <w:t>实习指导教师花名册；④职称及职业资格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证明材料。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8920" w:type="dxa"/>
            <w:gridSpan w:val="14"/>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各类教师情况一览表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2309"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9744" behindDoc="0" locked="0" layoutInCell="1" allowOverlap="1">
                      <wp:simplePos x="0" y="0"/>
                      <wp:positionH relativeFrom="column">
                        <wp:posOffset>-72390</wp:posOffset>
                      </wp:positionH>
                      <wp:positionV relativeFrom="paragraph">
                        <wp:posOffset>353695</wp:posOffset>
                      </wp:positionV>
                      <wp:extent cx="1466850" cy="370840"/>
                      <wp:effectExtent l="1270" t="4445" r="10160" b="5715"/>
                      <wp:wrapNone/>
                      <wp:docPr id="34" name="直接箭头连接符 34"/>
                      <wp:cNvGraphicFramePr/>
                      <a:graphic xmlns:a="http://schemas.openxmlformats.org/drawingml/2006/main">
                        <a:graphicData uri="http://schemas.microsoft.com/office/word/2010/wordprocessingShape">
                          <wps:wsp>
                            <wps:cNvCnPr>
                              <a:cxnSpLocks noChangeShapeType="1"/>
                            </wps:cNvCnPr>
                            <wps:spPr bwMode="auto">
                              <a:xfrm>
                                <a:off x="0" y="0"/>
                                <a:ext cx="1466850" cy="370840"/>
                              </a:xfrm>
                              <a:prstGeom prst="straightConnector1">
                                <a:avLst/>
                              </a:prstGeom>
                              <a:noFill/>
                              <a:ln w="3175">
                                <a:solidFill>
                                  <a:srgbClr val="000000"/>
                                </a:solidFill>
                                <a:round/>
                              </a:ln>
                              <a:effectLst/>
                            </wps:spPr>
                            <wps:bodyPr/>
                          </wps:wsp>
                        </a:graphicData>
                      </a:graphic>
                    </wp:anchor>
                  </w:drawing>
                </mc:Choice>
                <mc:Fallback>
                  <w:pict>
                    <v:shape id="_x0000_s1026" o:spid="_x0000_s1026" o:spt="32" type="#_x0000_t32" style="position:absolute;left:0pt;margin-left:-5.7pt;margin-top:27.85pt;height:29.2pt;width:115.5pt;z-index:251679744;mso-width-relative:page;mso-height-relative:page;" filled="f" stroked="t" coordsize="21600,21600" o:gfxdata="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Nr7itgAAAAKAQAADwAAAAAAAAABACAAAAAiAAAAZHJzL2Rv&#10;d25yZXYueG1sUEsBAhQAFAAAAAgAh07iQBfBXCoBAgAA0wMAAA4AAAAAAAAAAQAgAAAAJwEAAGRy&#10;cy9lMm9Eb2MueG1sUEsFBgAAAAAGAAYAWQEAAJoFAAAAAA==&#10;">
                      <v:fill on="f" focussize="0,0"/>
                      <v:stroke weight="0.25pt" color="#000000" joinstyle="round"/>
                      <v:imagedata o:title=""/>
                      <o:lock v:ext="edit" aspectratio="f"/>
                    </v:shape>
                  </w:pict>
                </mc:Fallback>
              </mc:AlternateContent>
            </w: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8720" behindDoc="0" locked="0" layoutInCell="1" allowOverlap="1">
                      <wp:simplePos x="0" y="0"/>
                      <wp:positionH relativeFrom="column">
                        <wp:posOffset>711835</wp:posOffset>
                      </wp:positionH>
                      <wp:positionV relativeFrom="paragraph">
                        <wp:posOffset>-635</wp:posOffset>
                      </wp:positionV>
                      <wp:extent cx="682625" cy="716280"/>
                      <wp:effectExtent l="3175" t="3175" r="15240" b="12065"/>
                      <wp:wrapNone/>
                      <wp:docPr id="35" name="直接箭头连接符 35"/>
                      <wp:cNvGraphicFramePr/>
                      <a:graphic xmlns:a="http://schemas.openxmlformats.org/drawingml/2006/main">
                        <a:graphicData uri="http://schemas.microsoft.com/office/word/2010/wordprocessingShape">
                          <wps:wsp>
                            <wps:cNvCnPr>
                              <a:cxnSpLocks noChangeShapeType="1"/>
                            </wps:cNvCnPr>
                            <wps:spPr bwMode="auto">
                              <a:xfrm>
                                <a:off x="0" y="0"/>
                                <a:ext cx="682625" cy="716280"/>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margin-left:56.05pt;margin-top:-0.05pt;height:56.4pt;width:53.75pt;z-index:251678720;mso-width-relative:page;mso-height-relative:page;" filled="f" stroked="t" coordsize="21600,21600" o:gfxdata="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AukTzVAAAACQEAAA8AAAAAAAAAAQAgAAAAIgAAAGRycy9kb3ducmV2&#10;LnhtbFBLAQIUABQAAAAIAIdO4kBIQtlj/wEAANIDAAAOAAAAAAAAAAEAIAAAACQBAABkcnMvZTJv&#10;RG9jLnhtbFBLBQYAAAAABgAGAFkBAACVBQAAAAA=&#10;">
                      <v:fill on="f" focussize="0,0"/>
                      <v:stroke weight="0.5pt" color="#000000" joinstyle="round"/>
                      <v:imagedata o:title=""/>
                      <o:lock v:ext="edit" aspectratio="f"/>
                    </v:shape>
                  </w:pict>
                </mc:Fallback>
              </mc:AlternateContent>
            </w:r>
            <w:r>
              <w:rPr>
                <w:rFonts w:hint="default" w:ascii="Times New Roman" w:hAnsi="Times New Roman" w:eastAsia="仿宋_GB2312" w:cs="Times New Roman"/>
                <w:color w:val="auto"/>
                <w:sz w:val="21"/>
                <w:szCs w:val="21"/>
              </w:rPr>
              <w:t>项目</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类别</w:t>
            </w:r>
          </w:p>
        </w:tc>
        <w:tc>
          <w:tcPr>
            <w:tcW w:w="622" w:type="dxa"/>
            <w:vMerge w:val="restart"/>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1973" w:type="dxa"/>
            <w:gridSpan w:val="4"/>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学历</w:t>
            </w:r>
          </w:p>
        </w:tc>
        <w:tc>
          <w:tcPr>
            <w:tcW w:w="1422" w:type="dxa"/>
            <w:gridSpan w:val="3"/>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职称</w:t>
            </w:r>
          </w:p>
        </w:tc>
        <w:tc>
          <w:tcPr>
            <w:tcW w:w="2594" w:type="dxa"/>
            <w:gridSpan w:val="5"/>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职业资格</w:t>
            </w:r>
            <w:r>
              <w:rPr>
                <w:rFonts w:hint="eastAsia" w:cs="Times New Roman"/>
                <w:color w:val="auto"/>
                <w:sz w:val="21"/>
                <w:szCs w:val="21"/>
                <w:lang w:val="en-US" w:eastAsia="zh-CN"/>
              </w:rPr>
              <w:t>/技能等级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309"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622" w:type="dxa"/>
            <w:vMerge w:val="continue"/>
            <w:tcBorders>
              <w:tl2br w:val="nil"/>
              <w:tr2bl w:val="nil"/>
            </w:tcBorders>
            <w:noWrap w:val="0"/>
            <w:vAlign w:val="center"/>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研究生</w:t>
            </w:r>
          </w:p>
        </w:tc>
        <w:tc>
          <w:tcPr>
            <w:tcW w:w="546"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本科</w:t>
            </w:r>
          </w:p>
        </w:tc>
        <w:tc>
          <w:tcPr>
            <w:tcW w:w="45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专科</w:t>
            </w:r>
          </w:p>
        </w:tc>
        <w:tc>
          <w:tcPr>
            <w:tcW w:w="486"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中职</w:t>
            </w:r>
          </w:p>
        </w:tc>
        <w:tc>
          <w:tcPr>
            <w:tcW w:w="499"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w:t>
            </w:r>
          </w:p>
        </w:tc>
        <w:tc>
          <w:tcPr>
            <w:tcW w:w="491"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w:t>
            </w:r>
          </w:p>
        </w:tc>
        <w:tc>
          <w:tcPr>
            <w:tcW w:w="432"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初级</w:t>
            </w:r>
          </w:p>
        </w:tc>
        <w:tc>
          <w:tcPr>
            <w:tcW w:w="655"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高级技师</w:t>
            </w:r>
          </w:p>
        </w:tc>
        <w:tc>
          <w:tcPr>
            <w:tcW w:w="492"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技师</w:t>
            </w:r>
          </w:p>
        </w:tc>
        <w:tc>
          <w:tcPr>
            <w:tcW w:w="573"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高级工</w:t>
            </w:r>
          </w:p>
        </w:tc>
        <w:tc>
          <w:tcPr>
            <w:tcW w:w="430"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中级工</w:t>
            </w:r>
          </w:p>
        </w:tc>
        <w:tc>
          <w:tcPr>
            <w:tcW w:w="444" w:type="dxa"/>
            <w:tcBorders>
              <w:tl2br w:val="nil"/>
              <w:tr2bl w:val="nil"/>
            </w:tcBorders>
            <w:noWrap w:val="0"/>
            <w:vAlign w:val="center"/>
          </w:tcPr>
          <w:p>
            <w:pPr>
              <w:pageBreakBefore w:val="0"/>
              <w:kinsoku/>
              <w:overflowPunct w:val="0"/>
              <w:topLinePunct w:val="0"/>
              <w:autoSpaceDE/>
              <w:autoSpaceDN/>
              <w:bidi w:val="0"/>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初级工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文化课教师</w:t>
            </w:r>
          </w:p>
        </w:tc>
        <w:tc>
          <w:tcPr>
            <w:tcW w:w="62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6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7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0"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c>
          <w:tcPr>
            <w:tcW w:w="444"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技术理论课教师</w:t>
            </w:r>
          </w:p>
        </w:tc>
        <w:tc>
          <w:tcPr>
            <w:tcW w:w="62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6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7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0"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c>
          <w:tcPr>
            <w:tcW w:w="444"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w:t>
            </w:r>
          </w:p>
        </w:tc>
        <w:tc>
          <w:tcPr>
            <w:tcW w:w="62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6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7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0"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c>
          <w:tcPr>
            <w:tcW w:w="444"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both"/>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兼职教师</w:t>
            </w:r>
          </w:p>
        </w:tc>
        <w:tc>
          <w:tcPr>
            <w:tcW w:w="62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6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7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0"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c>
          <w:tcPr>
            <w:tcW w:w="444"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r>
              <w:rPr>
                <w:rFonts w:hint="default" w:cs="Times New Roman"/>
                <w:color w:val="auto"/>
                <w:sz w:val="21"/>
                <w:szCs w:val="21"/>
                <w:lang w:eastAsia="zh-CN"/>
              </w:rPr>
              <w:t>一体化教师</w:t>
            </w:r>
          </w:p>
        </w:tc>
        <w:tc>
          <w:tcPr>
            <w:tcW w:w="62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4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6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57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30"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c>
          <w:tcPr>
            <w:tcW w:w="444"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0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62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54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4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48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49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49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43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rPr>
            </w:pPr>
          </w:p>
        </w:tc>
        <w:tc>
          <w:tcPr>
            <w:tcW w:w="65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49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57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contextualSpacing/>
              <w:jc w:val="center"/>
              <w:textAlignment w:val="auto"/>
              <w:rPr>
                <w:rFonts w:hint="default" w:ascii="Times New Roman" w:hAnsi="Times New Roman" w:eastAsia="仿宋_GB2312" w:cs="Times New Roman"/>
                <w:color w:val="auto"/>
                <w:sz w:val="21"/>
                <w:szCs w:val="21"/>
                <w:lang w:val="en-US" w:eastAsia="zh-CN"/>
              </w:rPr>
            </w:pPr>
          </w:p>
        </w:tc>
        <w:tc>
          <w:tcPr>
            <w:tcW w:w="430"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lang w:val="en-US" w:eastAsia="zh-CN"/>
              </w:rPr>
            </w:pPr>
          </w:p>
        </w:tc>
        <w:tc>
          <w:tcPr>
            <w:tcW w:w="444" w:type="dxa"/>
            <w:tcBorders>
              <w:tl2br w:val="nil"/>
              <w:tr2bl w:val="nil"/>
            </w:tcBorders>
            <w:noWrap w:val="0"/>
            <w:vAlign w:val="center"/>
          </w:tcPr>
          <w:p>
            <w:pPr>
              <w:pageBreakBefore w:val="0"/>
              <w:kinsoku/>
              <w:overflowPunct w:val="0"/>
              <w:topLinePunct w:val="0"/>
              <w:autoSpaceDE/>
              <w:autoSpaceDN/>
              <w:bidi w:val="0"/>
              <w:spacing w:line="240" w:lineRule="atLeast"/>
              <w:contextualSpacing/>
              <w:jc w:val="center"/>
              <w:rPr>
                <w:rFonts w:hint="default" w:ascii="Times New Roman" w:hAnsi="Times New Roman" w:eastAsia="仿宋_GB2312" w:cs="Times New Roman"/>
                <w:color w:val="auto"/>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6981" w:type="dxa"/>
            <w:gridSpan w:val="10"/>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b/>
                <w:bCs/>
                <w:color w:val="auto"/>
                <w:sz w:val="21"/>
                <w:szCs w:val="21"/>
              </w:rPr>
              <w:t>自评：</w:t>
            </w:r>
          </w:p>
        </w:tc>
        <w:tc>
          <w:tcPr>
            <w:tcW w:w="1939"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 xml:space="preserve">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
                <w:bCs/>
                <w:color w:val="auto"/>
                <w:sz w:val="21"/>
                <w:szCs w:val="21"/>
              </w:rPr>
              <w:t>扣分原因：</w:t>
            </w:r>
            <w:r>
              <w:rPr>
                <w:rFonts w:hint="default" w:ascii="Times New Roman" w:hAnsi="Times New Roman" w:eastAsia="仿宋_GB2312" w:cs="Times New Roman"/>
                <w:color w:val="auto"/>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287" w:hRule="exact"/>
          <w:jc w:val="center"/>
        </w:trPr>
        <w:tc>
          <w:tcPr>
            <w:tcW w:w="6981" w:type="dxa"/>
            <w:gridSpan w:val="10"/>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1939"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282" w:hRule="exact"/>
          <w:jc w:val="center"/>
        </w:trPr>
        <w:tc>
          <w:tcPr>
            <w:tcW w:w="6981" w:type="dxa"/>
            <w:gridSpan w:val="10"/>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1939"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1" w:rightFromText="181" w:vertAnchor="text" w:horzAnchor="page" w:tblpX="5634" w:tblpY="38"/>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482"/>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11</w:t>
      </w:r>
      <w:r>
        <w:rPr>
          <w:rFonts w:hint="default" w:cs="Times New Roman"/>
          <w:b/>
          <w:bCs/>
          <w:color w:val="auto"/>
          <w:sz w:val="24"/>
          <w:lang w:val="en-US" w:eastAsia="zh-CN"/>
        </w:rPr>
        <w:t>-2</w:t>
      </w:r>
      <w:r>
        <w:rPr>
          <w:rFonts w:hint="default" w:ascii="Times New Roman" w:hAnsi="Times New Roman" w:eastAsia="仿宋_GB2312" w:cs="Times New Roman"/>
          <w:b/>
          <w:bCs/>
          <w:color w:val="auto"/>
          <w:sz w:val="24"/>
          <w:lang w:eastAsia="zh-CN"/>
        </w:rPr>
        <w:t>教师配备</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val="en-US" w:eastAsia="zh-CN"/>
        </w:rPr>
        <w:t>1</w:t>
      </w:r>
      <w:r>
        <w:rPr>
          <w:rFonts w:hint="default" w:ascii="Times New Roman" w:hAnsi="Times New Roman" w:eastAsia="仿宋_GB2312" w:cs="Times New Roman"/>
          <w:b/>
          <w:bCs/>
          <w:color w:val="auto"/>
          <w:sz w:val="24"/>
        </w:rPr>
        <w:t>0分）</w:t>
      </w:r>
    </w:p>
    <w:p>
      <w:pPr>
        <w:pageBreakBefore w:val="0"/>
        <w:kinsoku/>
        <w:overflowPunct w:val="0"/>
        <w:topLinePunct w:val="0"/>
        <w:autoSpaceDE/>
        <w:autoSpaceDN/>
        <w:bidi w:val="0"/>
        <w:spacing w:line="100" w:lineRule="exact"/>
        <w:rPr>
          <w:rFonts w:hint="default" w:ascii="仿宋_GB2312" w:hAnsi="Courier New" w:cs="Courier New"/>
          <w:b w:val="0"/>
          <w:bCs w:val="0"/>
          <w:color w:val="auto"/>
          <w:sz w:val="32"/>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17"/>
        <w:gridCol w:w="1533"/>
        <w:gridCol w:w="1938"/>
        <w:gridCol w:w="284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9122" w:type="dxa"/>
            <w:gridSpan w:val="5"/>
            <w:tcBorders>
              <w:tl2br w:val="nil"/>
              <w:tr2bl w:val="nil"/>
            </w:tcBorders>
            <w:noWrap w:val="0"/>
            <w:vAlign w:val="center"/>
          </w:tcPr>
          <w:p>
            <w:pPr>
              <w:pageBreakBefore w:val="0"/>
              <w:kinsoku/>
              <w:overflowPunct w:val="0"/>
              <w:topLinePunct w:val="0"/>
              <w:autoSpaceDE/>
              <w:autoSpaceDN/>
              <w:bidi w:val="0"/>
              <w:spacing w:line="320" w:lineRule="exact"/>
              <w:ind w:left="613" w:hanging="613" w:hangingChars="291"/>
              <w:rPr>
                <w:rFonts w:hint="default" w:ascii="Times New Roman" w:hAnsi="Times New Roman"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兼职教师人数不得超过教师总数的三分之一。具有企业实践经验的教师应占教师队伍总数的25%以上。</w:t>
            </w:r>
            <w:r>
              <w:rPr>
                <w:rFonts w:hint="eastAsia" w:cs="Times New Roman"/>
                <w:color w:val="auto"/>
                <w:sz w:val="21"/>
                <w:szCs w:val="21"/>
                <w:lang w:eastAsia="zh-CN"/>
              </w:rPr>
              <w:t>技术</w:t>
            </w:r>
            <w:r>
              <w:rPr>
                <w:rFonts w:hint="default" w:ascii="Times New Roman" w:hAnsi="Times New Roman" w:eastAsia="仿宋_GB2312" w:cs="Times New Roman"/>
                <w:color w:val="auto"/>
                <w:sz w:val="21"/>
                <w:szCs w:val="21"/>
              </w:rPr>
              <w:t>理论课教师和</w:t>
            </w:r>
            <w:r>
              <w:rPr>
                <w:rFonts w:hint="eastAsia" w:cs="Times New Roman"/>
                <w:color w:val="auto"/>
                <w:sz w:val="21"/>
                <w:szCs w:val="21"/>
                <w:lang w:eastAsia="zh-CN"/>
              </w:rPr>
              <w:t>生产</w:t>
            </w:r>
            <w:r>
              <w:rPr>
                <w:rFonts w:hint="default" w:ascii="Times New Roman" w:hAnsi="Times New Roman" w:eastAsia="仿宋_GB2312" w:cs="Times New Roman"/>
                <w:color w:val="auto"/>
                <w:sz w:val="21"/>
                <w:szCs w:val="21"/>
              </w:rPr>
              <w:t>实习指导教师应不低于教师队伍总数的70%</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一体化教师</w:t>
            </w:r>
            <w:r>
              <w:rPr>
                <w:rFonts w:hint="default" w:ascii="Times New Roman" w:hAnsi="Times New Roman" w:eastAsia="仿宋_GB2312" w:cs="Times New Roman"/>
                <w:color w:val="auto"/>
                <w:sz w:val="21"/>
                <w:szCs w:val="21"/>
                <w:lang w:eastAsia="zh-CN"/>
              </w:rPr>
              <w:t>人数</w:t>
            </w:r>
            <w:r>
              <w:rPr>
                <w:rFonts w:hint="default" w:ascii="Times New Roman" w:hAnsi="Times New Roman" w:eastAsia="仿宋_GB2312" w:cs="Times New Roman"/>
                <w:color w:val="auto"/>
                <w:sz w:val="21"/>
                <w:szCs w:val="21"/>
              </w:rPr>
              <w:t>达到教师总数的60％以上。</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9122" w:type="dxa"/>
            <w:gridSpan w:val="5"/>
            <w:tcBorders>
              <w:tl2br w:val="nil"/>
              <w:tr2bl w:val="nil"/>
            </w:tcBorders>
            <w:noWrap w:val="0"/>
            <w:vAlign w:val="center"/>
          </w:tcPr>
          <w:p>
            <w:pPr>
              <w:pageBreakBefore w:val="0"/>
              <w:kinsoku/>
              <w:overflowPunct w:val="0"/>
              <w:topLinePunct w:val="0"/>
              <w:autoSpaceDE/>
              <w:autoSpaceDN/>
              <w:bidi w:val="0"/>
              <w:spacing w:line="320" w:lineRule="exact"/>
              <w:ind w:firstLine="211" w:firstLineChars="1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10</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①兼职教师人数不超过教师总数的1/3，记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rPr>
              <w:t>分。②具有企业实践经验的教师应占教师队伍总数的25%以上</w:t>
            </w:r>
            <w:r>
              <w:rPr>
                <w:rFonts w:hint="default" w:cs="Times New Roman"/>
                <w:color w:val="auto"/>
                <w:sz w:val="21"/>
                <w:szCs w:val="21"/>
                <w:lang w:eastAsia="zh-CN"/>
              </w:rPr>
              <w:t>，记</w:t>
            </w:r>
            <w:r>
              <w:rPr>
                <w:rFonts w:hint="default" w:cs="Times New Roman"/>
                <w:color w:val="auto"/>
                <w:sz w:val="21"/>
                <w:szCs w:val="21"/>
                <w:lang w:val="en-US" w:eastAsia="zh-CN"/>
              </w:rPr>
              <w:t>3分；</w:t>
            </w:r>
            <w:r>
              <w:rPr>
                <w:rFonts w:hint="default" w:ascii="Times New Roman" w:hAnsi="Times New Roman" w:eastAsia="仿宋_GB2312" w:cs="Times New Roman"/>
                <w:color w:val="auto"/>
                <w:sz w:val="21"/>
                <w:szCs w:val="21"/>
              </w:rPr>
              <w:t>③</w:t>
            </w:r>
            <w:r>
              <w:rPr>
                <w:rFonts w:hint="eastAsia" w:cs="Times New Roman"/>
                <w:color w:val="auto"/>
                <w:sz w:val="21"/>
                <w:szCs w:val="21"/>
                <w:lang w:eastAsia="zh-CN"/>
              </w:rPr>
              <w:t>技术</w:t>
            </w:r>
            <w:r>
              <w:rPr>
                <w:rFonts w:hint="default" w:ascii="Times New Roman" w:hAnsi="Times New Roman" w:eastAsia="仿宋_GB2312" w:cs="Times New Roman"/>
                <w:color w:val="auto"/>
                <w:sz w:val="21"/>
                <w:szCs w:val="21"/>
              </w:rPr>
              <w:t>理论课教师和实习指导教师应不低于教师队伍总数的70%</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记</w:t>
            </w:r>
            <w:r>
              <w:rPr>
                <w:rFonts w:hint="default" w:cs="Times New Roman"/>
                <w:color w:val="auto"/>
                <w:sz w:val="21"/>
                <w:szCs w:val="21"/>
                <w:lang w:val="en-US" w:eastAsia="zh-CN"/>
              </w:rPr>
              <w:t>3</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w:t>
            </w:r>
            <w:r>
              <w:rPr>
                <w:rFonts w:hint="default" w:ascii="Times New Roman" w:hAnsi="Times New Roman" w:eastAsia="仿宋_GB2312" w:cs="Times New Roman"/>
                <w:color w:val="auto"/>
                <w:sz w:val="21"/>
                <w:szCs w:val="21"/>
              </w:rPr>
              <w:t>④一体化教师</w:t>
            </w:r>
            <w:r>
              <w:rPr>
                <w:rFonts w:hint="default" w:ascii="Times New Roman" w:hAnsi="Times New Roman" w:eastAsia="仿宋_GB2312" w:cs="Times New Roman"/>
                <w:color w:val="auto"/>
                <w:sz w:val="21"/>
                <w:szCs w:val="21"/>
                <w:lang w:eastAsia="zh-CN"/>
              </w:rPr>
              <w:t>人数</w:t>
            </w:r>
            <w:r>
              <w:rPr>
                <w:rFonts w:hint="default" w:ascii="Times New Roman" w:hAnsi="Times New Roman" w:eastAsia="仿宋_GB2312" w:cs="Times New Roman"/>
                <w:color w:val="auto"/>
                <w:sz w:val="21"/>
                <w:szCs w:val="21"/>
              </w:rPr>
              <w:t>达到教师总数的60％以上</w:t>
            </w:r>
            <w:r>
              <w:rPr>
                <w:rFonts w:hint="default" w:cs="Times New Roman"/>
                <w:color w:val="auto"/>
                <w:sz w:val="21"/>
                <w:szCs w:val="21"/>
                <w:lang w:eastAsia="zh-CN"/>
              </w:rPr>
              <w:t>，记</w:t>
            </w:r>
            <w:r>
              <w:rPr>
                <w:rFonts w:hint="default" w:cs="Times New Roman"/>
                <w:color w:val="auto"/>
                <w:sz w:val="21"/>
                <w:szCs w:val="21"/>
                <w:lang w:val="en-US" w:eastAsia="zh-CN"/>
              </w:rPr>
              <w:t>2分</w:t>
            </w:r>
            <w:r>
              <w:rPr>
                <w:rFonts w:hint="default" w:ascii="Times New Roman" w:hAnsi="Times New Roman" w:eastAsia="仿宋_GB2312" w:cs="Times New Roman"/>
                <w:color w:val="auto"/>
                <w:sz w:val="21"/>
                <w:szCs w:val="21"/>
              </w:rPr>
              <w:t>。</w:t>
            </w:r>
            <w:r>
              <w:rPr>
                <w:rFonts w:hint="default" w:cs="Times New Roman"/>
                <w:color w:val="auto"/>
                <w:sz w:val="21"/>
                <w:szCs w:val="21"/>
                <w:lang w:eastAsia="zh-CN"/>
              </w:rPr>
              <w:t>不符合条件的酌情扣分。</w:t>
            </w:r>
          </w:p>
          <w:p>
            <w:pPr>
              <w:pageBreakBefore w:val="0"/>
              <w:kinsoku/>
              <w:overflowPunct w:val="0"/>
              <w:topLinePunct w:val="0"/>
              <w:autoSpaceDE/>
              <w:autoSpaceDN/>
              <w:bidi w:val="0"/>
              <w:spacing w:line="320" w:lineRule="exact"/>
              <w:ind w:firstLine="422"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备查材料及考核内容：</w:t>
            </w:r>
          </w:p>
          <w:p>
            <w:pPr>
              <w:pStyle w:val="15"/>
              <w:pageBreakBefore w:val="0"/>
              <w:kinsoku/>
              <w:overflowPunct w:val="0"/>
              <w:topLinePunct w:val="0"/>
              <w:autoSpaceDE/>
              <w:autoSpaceDN/>
              <w:bidi w:val="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①教师队伍花名册及聘书；②有企业经验教师的证明材料；③拟设预备技师（技师）专业师资配备表；④学校教职工情况统计表。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91"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611" w:hanging="611" w:hangingChars="291"/>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3600" behindDoc="0" locked="0" layoutInCell="1" allowOverlap="1">
                      <wp:simplePos x="0" y="0"/>
                      <wp:positionH relativeFrom="column">
                        <wp:posOffset>-67310</wp:posOffset>
                      </wp:positionH>
                      <wp:positionV relativeFrom="paragraph">
                        <wp:posOffset>394335</wp:posOffset>
                      </wp:positionV>
                      <wp:extent cx="817880" cy="387350"/>
                      <wp:effectExtent l="1905" t="4445" r="3175" b="4445"/>
                      <wp:wrapNone/>
                      <wp:docPr id="32" name="直接连接符 32"/>
                      <wp:cNvGraphicFramePr/>
                      <a:graphic xmlns:a="http://schemas.openxmlformats.org/drawingml/2006/main">
                        <a:graphicData uri="http://schemas.microsoft.com/office/word/2010/wordprocessingShape">
                          <wps:wsp>
                            <wps:cNvCnPr/>
                            <wps:spPr>
                              <a:xfrm>
                                <a:off x="884555" y="3534410"/>
                                <a:ext cx="817880" cy="387350"/>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5.3pt;margin-top:31.05pt;height:30.5pt;width:64.4pt;z-index:251673600;mso-width-relative:page;mso-height-relative:page;" filled="f" stroked="t" coordsize="21600,21600" o:gfxdata="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HV&#10;4JPWAAAACgEAAA8AAAAAAAAAAQAgAAAAIgAAAGRycy9kb3ducmV2LnhtbFBLAQIUABQAAAAIAIdO&#10;4kD2/GcU7AEAALkDAAAOAAAAAAAAAAEAIAAAACUBAABkcnMvZTJvRG9jLnhtbFBLBQYAAAAABgAG&#10;AFkBAACDBQ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sz w:val="21"/>
                <w:szCs w:val="21"/>
              </w:rPr>
              <mc:AlternateContent>
                <mc:Choice Requires="wps">
                  <w:drawing>
                    <wp:anchor distT="0" distB="0" distL="114300" distR="114300" simplePos="0" relativeHeight="251672576" behindDoc="0" locked="0" layoutInCell="1" allowOverlap="1">
                      <wp:simplePos x="0" y="0"/>
                      <wp:positionH relativeFrom="column">
                        <wp:posOffset>244475</wp:posOffset>
                      </wp:positionH>
                      <wp:positionV relativeFrom="paragraph">
                        <wp:posOffset>-1905</wp:posOffset>
                      </wp:positionV>
                      <wp:extent cx="506095" cy="775335"/>
                      <wp:effectExtent l="3810" t="2540" r="8255" b="14605"/>
                      <wp:wrapNone/>
                      <wp:docPr id="33" name="直接连接符 33"/>
                      <wp:cNvGraphicFramePr/>
                      <a:graphic xmlns:a="http://schemas.openxmlformats.org/drawingml/2006/main">
                        <a:graphicData uri="http://schemas.microsoft.com/office/word/2010/wordprocessingShape">
                          <wps:wsp>
                            <wps:cNvCnPr/>
                            <wps:spPr>
                              <a:xfrm>
                                <a:off x="879475" y="3518535"/>
                                <a:ext cx="506095" cy="775335"/>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margin-left:19.25pt;margin-top:-0.15pt;height:61.05pt;width:39.85pt;z-index:251672576;mso-width-relative:page;mso-height-relative:page;" filled="f" stroked="t" coordsize="21600,21600" o:gfxdata="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2KhktUAAAAIAQAADwAAAAAAAAABACAAAAAiAAAAZHJzL2Rvd25yZXYueG1sUEsBAhQAFAAAAAgA&#10;h07iQCTjwJrvAQAAuQMAAA4AAAAAAAAAAQAgAAAAJAEAAGRycy9lMm9Eb2MueG1sUEsFBgAAAAAG&#10;AAYAWQEAAIUFA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color w:val="auto"/>
                <w:sz w:val="21"/>
                <w:szCs w:val="21"/>
              </w:rPr>
              <w:t>类别</w:t>
            </w:r>
          </w:p>
          <w:p>
            <w:pPr>
              <w:keepNext w:val="0"/>
              <w:keepLines w:val="0"/>
              <w:pageBreakBefore w:val="0"/>
              <w:widowControl w:val="0"/>
              <w:kinsoku/>
              <w:wordWrap/>
              <w:overflowPunct w:val="0"/>
              <w:topLinePunct w:val="0"/>
              <w:autoSpaceDE/>
              <w:autoSpaceDN/>
              <w:bidi w:val="0"/>
              <w:adjustRightInd/>
              <w:snapToGrid/>
              <w:spacing w:line="400" w:lineRule="exact"/>
              <w:ind w:left="611" w:hanging="611" w:hangingChars="2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项目</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人数</w:t>
            </w:r>
          </w:p>
        </w:tc>
        <w:tc>
          <w:tcPr>
            <w:tcW w:w="3050"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理论教师</w:t>
            </w:r>
          </w:p>
        </w:tc>
        <w:tc>
          <w:tcPr>
            <w:tcW w:w="1938" w:type="dxa"/>
            <w:vMerge w:val="restart"/>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实习指导教师</w:t>
            </w:r>
          </w:p>
        </w:tc>
        <w:tc>
          <w:tcPr>
            <w:tcW w:w="2843" w:type="dxa"/>
            <w:vMerge w:val="restart"/>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在校生数：（</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师生比：（</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理论课和实习指导教师占教师总数比：（ </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 ）</w:t>
            </w:r>
          </w:p>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一体化教师占教师总数比：（</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91" w:type="dxa"/>
            <w:vMerge w:val="continue"/>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rPr>
                <w:rFonts w:hint="default" w:ascii="Times New Roman" w:hAnsi="Times New Roman" w:eastAsia="仿宋_GB2312" w:cs="Times New Roman"/>
                <w:color w:val="auto"/>
                <w:sz w:val="21"/>
                <w:szCs w:val="21"/>
              </w:rPr>
            </w:pPr>
          </w:p>
        </w:tc>
        <w:tc>
          <w:tcPr>
            <w:tcW w:w="1517"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文化基础课</w:t>
            </w:r>
          </w:p>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w:t>
            </w:r>
          </w:p>
        </w:tc>
        <w:tc>
          <w:tcPr>
            <w:tcW w:w="153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技术理论课</w:t>
            </w:r>
          </w:p>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教师</w:t>
            </w:r>
          </w:p>
        </w:tc>
        <w:tc>
          <w:tcPr>
            <w:tcW w:w="1938" w:type="dxa"/>
            <w:vMerge w:val="continue"/>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rPr>
                <w:rFonts w:hint="default" w:ascii="Times New Roman" w:hAnsi="Times New Roman" w:eastAsia="仿宋_GB2312" w:cs="Times New Roman"/>
                <w:color w:val="auto"/>
                <w:sz w:val="21"/>
                <w:szCs w:val="21"/>
              </w:rPr>
            </w:pPr>
          </w:p>
        </w:tc>
        <w:tc>
          <w:tcPr>
            <w:tcW w:w="2843"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291"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517"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53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938"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2843"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91"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517"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53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938"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2843"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291"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517"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533"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1938"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p>
        </w:tc>
        <w:tc>
          <w:tcPr>
            <w:tcW w:w="2843"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291" w:type="dxa"/>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4988" w:type="dxa"/>
            <w:gridSpan w:val="3"/>
            <w:tcBorders>
              <w:tl2br w:val="nil"/>
              <w:tr2bl w:val="nil"/>
            </w:tcBorders>
            <w:noWrap w:val="0"/>
            <w:vAlign w:val="center"/>
          </w:tcPr>
          <w:p>
            <w:pPr>
              <w:pageBreakBefore w:val="0"/>
              <w:kinsoku/>
              <w:overflowPunct w:val="0"/>
              <w:topLinePunct w:val="0"/>
              <w:autoSpaceDE/>
              <w:autoSpaceDN/>
              <w:bidi w:val="0"/>
              <w:spacing w:line="320" w:lineRule="exact"/>
              <w:ind w:left="611" w:hanging="611" w:hangingChars="29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其中理实一体化教师（</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w:t>
            </w:r>
          </w:p>
        </w:tc>
        <w:tc>
          <w:tcPr>
            <w:tcW w:w="2843" w:type="dxa"/>
            <w:vMerge w:val="continue"/>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14" w:hRule="atLeast"/>
          <w:jc w:val="center"/>
        </w:trPr>
        <w:tc>
          <w:tcPr>
            <w:tcW w:w="6279"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自评：</w:t>
            </w: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 xml:space="preserve">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6279"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86" w:hRule="exact"/>
          <w:jc w:val="center"/>
        </w:trPr>
        <w:tc>
          <w:tcPr>
            <w:tcW w:w="6279" w:type="dxa"/>
            <w:gridSpan w:val="4"/>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省</w:t>
            </w:r>
            <w:r>
              <w:rPr>
                <w:rFonts w:hint="default" w:ascii="Times New Roman" w:hAnsi="Times New Roman" w:eastAsia="仿宋_GB2312" w:cs="Times New Roman"/>
                <w:b/>
                <w:bCs/>
                <w:color w:val="auto"/>
                <w:sz w:val="21"/>
                <w:szCs w:val="21"/>
                <w:lang w:val="en-US" w:eastAsia="zh-CN"/>
              </w:rPr>
              <w:t>厅</w:t>
            </w:r>
            <w:r>
              <w:rPr>
                <w:rFonts w:hint="default" w:ascii="Times New Roman" w:hAnsi="Times New Roman" w:eastAsia="仿宋_GB2312" w:cs="Times New Roman"/>
                <w:b/>
                <w:bCs/>
                <w:color w:val="auto"/>
                <w:sz w:val="21"/>
                <w:szCs w:val="21"/>
              </w:rPr>
              <w:t>复核：</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page" w:horzAnchor="page" w:tblpX="5612" w:tblpY="2171"/>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Style w:val="2"/>
        <w:pageBreakBefore w:val="0"/>
        <w:kinsoku/>
        <w:overflowPunct w:val="0"/>
        <w:topLinePunct w:val="0"/>
        <w:autoSpaceDE/>
        <w:autoSpaceDN/>
        <w:bidi w:val="0"/>
        <w:rPr>
          <w:rFonts w:hint="default" w:ascii="Times New Roman" w:hAnsi="Times New Roman" w:eastAsia="仿宋_GB2312" w:cs="Times New Roman"/>
          <w:b/>
          <w:bCs w:val="0"/>
          <w:color w:val="auto"/>
          <w:kern w:val="2"/>
          <w:sz w:val="24"/>
          <w:szCs w:val="24"/>
          <w:lang w:val="en-US" w:eastAsia="zh-CN" w:bidi="ar-SA"/>
        </w:rPr>
      </w:pPr>
      <w:r>
        <w:rPr>
          <w:rFonts w:hint="default" w:ascii="Times New Roman" w:hAnsi="Times New Roman" w:cs="Times New Roman"/>
          <w:b/>
          <w:bCs w:val="0"/>
          <w:color w:val="auto"/>
          <w:kern w:val="2"/>
          <w:sz w:val="24"/>
          <w:szCs w:val="24"/>
          <w:lang w:val="en-US" w:eastAsia="zh-CN" w:bidi="ar-SA"/>
        </w:rPr>
        <w:t>11-3 学制教育师生比（否决项）</w:t>
      </w:r>
    </w:p>
    <w:p>
      <w:pPr>
        <w:pStyle w:val="2"/>
        <w:pageBreakBefore w:val="0"/>
        <w:kinsoku/>
        <w:overflowPunct w:val="0"/>
        <w:topLinePunct w:val="0"/>
        <w:autoSpaceDE/>
        <w:autoSpaceDN/>
        <w:bidi w:val="0"/>
        <w:spacing w:line="100" w:lineRule="exact"/>
        <w:rPr>
          <w:rFonts w:hint="default" w:ascii="Times New Roman" w:hAnsi="Times New Roman" w:eastAsia="仿宋_GB2312" w:cs="Times New Roman"/>
          <w:b/>
          <w:bCs w:val="0"/>
          <w:color w:val="auto"/>
          <w:kern w:val="2"/>
          <w:sz w:val="24"/>
          <w:szCs w:val="24"/>
          <w:lang w:val="en-US" w:eastAsia="zh-CN" w:bidi="ar-SA"/>
        </w:rPr>
      </w:pPr>
    </w:p>
    <w:tbl>
      <w:tblPr>
        <w:tblStyle w:val="6"/>
        <w:tblW w:w="929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02"/>
        <w:gridCol w:w="279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295" w:type="dxa"/>
            <w:gridSpan w:val="2"/>
            <w:tcBorders>
              <w:tl2br w:val="nil"/>
              <w:tr2bl w:val="nil"/>
            </w:tcBorders>
            <w:noWrap w:val="0"/>
            <w:vAlign w:val="center"/>
          </w:tcPr>
          <w:p>
            <w:pPr>
              <w:pageBreakBefore w:val="0"/>
              <w:widowControl w:val="0"/>
              <w:kinsoku/>
              <w:overflowPunct w:val="0"/>
              <w:topLinePunct w:val="0"/>
              <w:autoSpaceDE/>
              <w:autoSpaceDN/>
              <w:bidi w:val="0"/>
              <w:spacing w:line="0" w:lineRule="atLeast"/>
              <w:ind w:left="615" w:hanging="632" w:hangingChars="3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标准</w:t>
            </w:r>
            <w:r>
              <w:rPr>
                <w:rFonts w:hint="default" w:ascii="Times New Roman" w:hAnsi="Times New Roman" w:eastAsia="仿宋_GB2312" w:cs="Times New Roman"/>
                <w:color w:val="auto"/>
                <w:kern w:val="2"/>
                <w:sz w:val="21"/>
                <w:szCs w:val="21"/>
                <w:lang w:val="en-US" w:eastAsia="zh-CN" w:bidi="ar-SA"/>
              </w:rPr>
              <w:t>：</w:t>
            </w:r>
            <w:r>
              <w:rPr>
                <w:rFonts w:hint="default" w:cs="Times New Roman"/>
                <w:color w:val="auto"/>
                <w:kern w:val="2"/>
                <w:sz w:val="21"/>
                <w:szCs w:val="21"/>
                <w:lang w:val="en-US" w:eastAsia="zh-CN" w:bidi="ar-SA"/>
              </w:rPr>
              <w:t>技师学院</w:t>
            </w:r>
            <w:r>
              <w:rPr>
                <w:rFonts w:hint="default" w:ascii="Times New Roman" w:hAnsi="Times New Roman" w:eastAsia="仿宋_GB2312" w:cs="Times New Roman"/>
                <w:color w:val="auto"/>
                <w:kern w:val="2"/>
                <w:sz w:val="21"/>
                <w:szCs w:val="21"/>
                <w:lang w:val="en-US" w:eastAsia="zh-CN" w:bidi="ar-SA"/>
              </w:rPr>
              <w:t>应拥有一支与办学规模、专业设置相适应的专兼职教师队伍</w:t>
            </w:r>
            <w:r>
              <w:rPr>
                <w:rFonts w:hint="default"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学制教育师生比应不低于1：</w:t>
            </w:r>
            <w:r>
              <w:rPr>
                <w:rFonts w:hint="default" w:cs="Times New Roman"/>
                <w:color w:val="auto"/>
                <w:kern w:val="2"/>
                <w:sz w:val="21"/>
                <w:szCs w:val="21"/>
                <w:lang w:val="en-US" w:eastAsia="zh-CN" w:bidi="ar-SA"/>
              </w:rPr>
              <w:t>18</w:t>
            </w:r>
            <w:r>
              <w:rPr>
                <w:rFonts w:hint="default" w:ascii="Times New Roman" w:hAnsi="Times New Roman" w:eastAsia="仿宋_GB2312" w:cs="Times New Roman"/>
                <w:color w:val="auto"/>
                <w:kern w:val="2"/>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295" w:type="dxa"/>
            <w:gridSpan w:val="2"/>
            <w:tcBorders>
              <w:tl2br w:val="nil"/>
              <w:tr2bl w:val="nil"/>
            </w:tcBorders>
            <w:noWrap w:val="0"/>
            <w:vAlign w:val="top"/>
          </w:tcPr>
          <w:p>
            <w:pPr>
              <w:pageBreakBefore w:val="0"/>
              <w:widowControl w:val="0"/>
              <w:kinsoku/>
              <w:overflowPunct w:val="0"/>
              <w:topLinePunct w:val="0"/>
              <w:autoSpaceDE/>
              <w:autoSpaceDN/>
              <w:bidi w:val="0"/>
              <w:spacing w:line="0" w:lineRule="atLeast"/>
              <w:ind w:firstLine="420" w:firstLineChars="200"/>
              <w:jc w:val="both"/>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4860"/>
              </w:tabs>
              <w:kinsoku/>
              <w:overflowPunct w:val="0"/>
              <w:topLinePunct w:val="0"/>
              <w:autoSpaceDE/>
              <w:autoSpaceDN/>
              <w:bidi w:val="0"/>
              <w:spacing w:line="0" w:lineRule="atLeast"/>
              <w:ind w:firstLine="422"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备查材料及考核内容</w:t>
            </w:r>
            <w:r>
              <w:rPr>
                <w:rFonts w:hint="default" w:ascii="Times New Roman" w:hAnsi="Times New Roman" w:eastAsia="仿宋_GB2312" w:cs="Times New Roman"/>
                <w:color w:val="auto"/>
                <w:kern w:val="2"/>
                <w:sz w:val="21"/>
                <w:szCs w:val="21"/>
                <w:lang w:val="en-US" w:eastAsia="zh-CN" w:bidi="ar-SA"/>
              </w:rPr>
              <w:t>：</w:t>
            </w:r>
          </w:p>
          <w:p>
            <w:pPr>
              <w:pageBreakBefore w:val="0"/>
              <w:widowControl w:val="0"/>
              <w:tabs>
                <w:tab w:val="left" w:pos="4860"/>
              </w:tabs>
              <w:kinsoku/>
              <w:overflowPunct w:val="0"/>
              <w:topLinePunct w:val="0"/>
              <w:autoSpaceDE/>
              <w:autoSpaceDN/>
              <w:bidi w:val="0"/>
              <w:spacing w:line="0" w:lineRule="atLeast"/>
              <w:ind w:firstLine="42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①学校师资队伍招聘实施方案。</w:t>
            </w:r>
          </w:p>
          <w:p>
            <w:pPr>
              <w:pageBreakBefore w:val="0"/>
              <w:widowControl w:val="0"/>
              <w:tabs>
                <w:tab w:val="left" w:pos="4860"/>
              </w:tabs>
              <w:kinsoku/>
              <w:overflowPunct w:val="0"/>
              <w:topLinePunct w:val="0"/>
              <w:autoSpaceDE/>
              <w:autoSpaceDN/>
              <w:bidi w:val="0"/>
              <w:spacing w:line="0" w:lineRule="atLeast"/>
              <w:ind w:firstLine="42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②现有和拟聘教师队伍汇总表。</w:t>
            </w:r>
          </w:p>
          <w:p>
            <w:pPr>
              <w:pageBreakBefore w:val="0"/>
              <w:widowControl w:val="0"/>
              <w:tabs>
                <w:tab w:val="left" w:pos="4860"/>
              </w:tabs>
              <w:kinsoku/>
              <w:overflowPunct w:val="0"/>
              <w:topLinePunct w:val="0"/>
              <w:autoSpaceDE/>
              <w:autoSpaceDN/>
              <w:bidi w:val="0"/>
              <w:spacing w:line="0" w:lineRule="atLeast"/>
              <w:ind w:firstLine="420" w:firstLineChars="200"/>
              <w:jc w:val="both"/>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color w:val="auto"/>
                <w:kern w:val="2"/>
                <w:sz w:val="21"/>
                <w:szCs w:val="21"/>
                <w:lang w:val="en-US" w:eastAsia="zh-CN" w:bidi="ar-SA"/>
              </w:rPr>
              <w:t>公</w:t>
            </w:r>
            <w:r>
              <w:rPr>
                <w:rFonts w:hint="default" w:ascii="Times New Roman" w:hAnsi="Times New Roman" w:eastAsia="仿宋_GB2312" w:cs="Times New Roman"/>
                <w:color w:val="auto"/>
                <w:kern w:val="2"/>
                <w:sz w:val="21"/>
                <w:szCs w:val="22"/>
                <w:lang w:val="en-US" w:eastAsia="zh-CN" w:bidi="ar-SA"/>
              </w:rPr>
              <w:t>办技工学校提供相关编制部门对设</w:t>
            </w:r>
            <w:r>
              <w:rPr>
                <w:rFonts w:hint="eastAsia" w:cs="Times New Roman"/>
                <w:color w:val="auto"/>
                <w:kern w:val="2"/>
                <w:sz w:val="21"/>
                <w:szCs w:val="22"/>
                <w:lang w:val="en-US" w:eastAsia="zh-CN" w:bidi="ar-SA"/>
              </w:rPr>
              <w:t>立</w:t>
            </w:r>
            <w:r>
              <w:rPr>
                <w:rFonts w:hint="default" w:ascii="Times New Roman" w:hAnsi="Times New Roman" w:eastAsia="仿宋_GB2312" w:cs="Times New Roman"/>
                <w:color w:val="auto"/>
                <w:kern w:val="2"/>
                <w:sz w:val="21"/>
                <w:szCs w:val="22"/>
                <w:lang w:val="en-US" w:eastAsia="zh-CN" w:bidi="ar-SA"/>
              </w:rPr>
              <w:t>学校</w:t>
            </w:r>
            <w:r>
              <w:rPr>
                <w:rFonts w:hint="default" w:cs="Times New Roman"/>
                <w:color w:val="auto"/>
                <w:kern w:val="2"/>
                <w:sz w:val="21"/>
                <w:szCs w:val="22"/>
                <w:lang w:val="en-US" w:eastAsia="zh-CN" w:bidi="ar-SA"/>
              </w:rPr>
              <w:t>教师编制配备</w:t>
            </w:r>
            <w:r>
              <w:rPr>
                <w:rFonts w:hint="default" w:ascii="Times New Roman" w:hAnsi="Times New Roman" w:eastAsia="仿宋_GB2312" w:cs="Times New Roman"/>
                <w:color w:val="auto"/>
                <w:kern w:val="2"/>
                <w:sz w:val="21"/>
                <w:szCs w:val="22"/>
                <w:lang w:val="en-US" w:eastAsia="zh-CN" w:bidi="ar-SA"/>
              </w:rPr>
              <w:t>的意见。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762" w:hRule="atLeast"/>
          <w:jc w:val="center"/>
        </w:trPr>
        <w:tc>
          <w:tcPr>
            <w:tcW w:w="650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pStyle w:val="2"/>
              <w:pageBreakBefore w:val="0"/>
              <w:kinsoku/>
              <w:overflowPunct w:val="0"/>
              <w:topLinePunct w:val="0"/>
              <w:autoSpaceDE/>
              <w:autoSpaceDN/>
              <w:bidi w:val="0"/>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93"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360" w:lineRule="exac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p>
            <w:pPr>
              <w:pageBreakBefore w:val="0"/>
              <w:widowControl w:val="0"/>
              <w:tabs>
                <w:tab w:val="left" w:pos="4860"/>
              </w:tabs>
              <w:kinsoku/>
              <w:overflowPunct w:val="0"/>
              <w:topLinePunct w:val="0"/>
              <w:autoSpaceDE/>
              <w:autoSpaceDN/>
              <w:bidi w:val="0"/>
              <w:spacing w:line="360" w:lineRule="exac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计划招生人数：（       ）</w:t>
            </w:r>
          </w:p>
          <w:p>
            <w:pPr>
              <w:pageBreakBefore w:val="0"/>
              <w:widowControl w:val="0"/>
              <w:tabs>
                <w:tab w:val="left" w:pos="4860"/>
              </w:tabs>
              <w:kinsoku/>
              <w:overflowPunct w:val="0"/>
              <w:topLinePunct w:val="0"/>
              <w:autoSpaceDE/>
              <w:autoSpaceDN/>
              <w:bidi w:val="0"/>
              <w:spacing w:line="360" w:lineRule="exac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现有老师人数：（      ）</w:t>
            </w:r>
          </w:p>
          <w:p>
            <w:pPr>
              <w:pageBreakBefore w:val="0"/>
              <w:widowControl w:val="0"/>
              <w:tabs>
                <w:tab w:val="left" w:pos="4860"/>
              </w:tabs>
              <w:kinsoku/>
              <w:overflowPunct w:val="0"/>
              <w:topLinePunct w:val="0"/>
              <w:autoSpaceDE/>
              <w:autoSpaceDN/>
              <w:bidi w:val="0"/>
              <w:spacing w:line="360" w:lineRule="exac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师生比：（         ）</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6502"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kern w:val="2"/>
                <w:sz w:val="21"/>
                <w:szCs w:val="21"/>
                <w:lang w:val="en-US" w:eastAsia="zh-CN" w:bidi="ar-SA"/>
              </w:rPr>
            </w:pPr>
          </w:p>
        </w:tc>
        <w:tc>
          <w:tcPr>
            <w:tcW w:w="2793" w:type="dxa"/>
            <w:tcBorders>
              <w:tl2br w:val="nil"/>
              <w:tr2bl w:val="nil"/>
            </w:tcBorders>
            <w:noWrap w:val="0"/>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6502"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省厅</w:t>
            </w:r>
            <w:r>
              <w:rPr>
                <w:rFonts w:hint="default" w:ascii="Times New Roman" w:hAnsi="Times New Roman" w:eastAsia="仿宋_GB2312" w:cs="Times New Roman"/>
                <w:b/>
                <w:bCs/>
                <w:color w:val="auto"/>
                <w:kern w:val="2"/>
                <w:sz w:val="21"/>
                <w:szCs w:val="21"/>
                <w:lang w:val="en-US" w:eastAsia="zh-CN" w:bidi="ar-SA"/>
              </w:rPr>
              <w:t>复核：</w:t>
            </w:r>
          </w:p>
        </w:tc>
        <w:tc>
          <w:tcPr>
            <w:tcW w:w="2793" w:type="dxa"/>
            <w:tcBorders>
              <w:tl2br w:val="nil"/>
              <w:tr2bl w:val="nil"/>
            </w:tcBorders>
            <w:noWrap w:val="0"/>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tbl>
      <w:tblPr>
        <w:tblStyle w:val="6"/>
        <w:tblpPr w:leftFromText="180" w:rightFromText="180" w:vertAnchor="page" w:horzAnchor="page" w:tblpX="5582" w:tblpY="2150"/>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val="0"/>
              <w:topLinePunct w:val="0"/>
              <w:autoSpaceDE/>
              <w:autoSpaceDN/>
              <w:bidi w:val="0"/>
              <w:adjustRightInd/>
              <w:snapToGrid/>
              <w:spacing w:line="0" w:lineRule="atLeast"/>
              <w:ind w:right="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860"/>
              </w:tabs>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12办学经费（</w:t>
      </w:r>
      <w:r>
        <w:rPr>
          <w:rFonts w:hint="default" w:ascii="Times New Roman" w:hAnsi="Times New Roman" w:eastAsia="仿宋_GB2312" w:cs="Times New Roman"/>
          <w:b/>
          <w:bCs/>
          <w:color w:val="auto"/>
          <w:sz w:val="24"/>
          <w:lang w:eastAsia="zh-CN"/>
        </w:rPr>
        <w:t>否决项</w:t>
      </w:r>
      <w:r>
        <w:rPr>
          <w:rFonts w:hint="default" w:ascii="Times New Roman" w:hAnsi="Times New Roman" w:eastAsia="仿宋_GB2312" w:cs="Times New Roman"/>
          <w:b/>
          <w:bCs/>
          <w:color w:val="auto"/>
          <w:sz w:val="24"/>
        </w:rPr>
        <w:t>）</w:t>
      </w:r>
    </w:p>
    <w:p>
      <w:pPr>
        <w:keepNext w:val="0"/>
        <w:keepLines w:val="0"/>
        <w:pageBreakBefore w:val="0"/>
        <w:widowControl w:val="0"/>
        <w:kinsoku/>
        <w:wordWrap/>
        <w:overflowPunct w:val="0"/>
        <w:topLinePunct w:val="0"/>
        <w:autoSpaceDE/>
        <w:autoSpaceDN/>
        <w:bidi w:val="0"/>
        <w:adjustRightInd/>
        <w:snapToGrid/>
        <w:spacing w:line="120" w:lineRule="exact"/>
        <w:ind w:right="240"/>
        <w:textAlignment w:val="auto"/>
        <w:rPr>
          <w:rFonts w:hint="default" w:ascii="Times New Roman" w:hAnsi="Times New Roman" w:eastAsia="仿宋_GB2312" w:cs="Times New Roman"/>
          <w:b/>
          <w:bCs/>
          <w:color w:val="auto"/>
          <w:sz w:val="24"/>
        </w:rPr>
      </w:pPr>
    </w:p>
    <w:tbl>
      <w:tblPr>
        <w:tblStyle w:val="6"/>
        <w:tblW w:w="899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79"/>
        <w:gridCol w:w="271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994"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技师学院应具有与培养层次、培养规模相适应的日常运行、基本建设、设备购置、师资培训等稳定可靠的办学经费保障。办学经费（含生均经费等）不低于当地同类院校标准。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8994"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否决项</w:t>
            </w:r>
            <w:r>
              <w:rPr>
                <w:rFonts w:hint="default" w:ascii="Times New Roman" w:hAnsi="Times New Roman" w:eastAsia="仿宋_GB2312" w:cs="Times New Roman"/>
                <w:color w:val="auto"/>
                <w:sz w:val="21"/>
                <w:szCs w:val="21"/>
              </w:rPr>
              <w:t>）</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1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经费来源稳定可靠且逐年增长；</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日常运行、基本建设、设备购置</w:t>
            </w:r>
            <w:r>
              <w:rPr>
                <w:rFonts w:hint="eastAsia" w:cs="Times New Roman"/>
                <w:color w:val="auto"/>
                <w:sz w:val="21"/>
                <w:szCs w:val="21"/>
                <w:lang w:eastAsia="zh-CN"/>
              </w:rPr>
              <w:t>和</w:t>
            </w:r>
            <w:r>
              <w:rPr>
                <w:rFonts w:hint="default" w:ascii="Times New Roman" w:hAnsi="Times New Roman" w:eastAsia="仿宋_GB2312" w:cs="Times New Roman"/>
                <w:color w:val="auto"/>
                <w:sz w:val="21"/>
                <w:szCs w:val="21"/>
              </w:rPr>
              <w:t>师资培训经费有保障；</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3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办学经费标准不低于当地同类院校标准。</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1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财政拨款及其他经费投入证明材料；</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投入基本建设、设备购置经费经费证明材料；</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3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办学经费（含生均经费等）核算</w:t>
            </w:r>
            <w:r>
              <w:rPr>
                <w:rFonts w:hint="eastAsia" w:cs="Times New Roman"/>
                <w:color w:val="auto"/>
                <w:sz w:val="21"/>
                <w:szCs w:val="21"/>
                <w:lang w:eastAsia="zh-CN"/>
              </w:rPr>
              <w:t>资料</w:t>
            </w:r>
            <w:r>
              <w:rPr>
                <w:rFonts w:hint="default" w:ascii="Times New Roman" w:hAnsi="Times New Roman" w:eastAsia="仿宋_GB2312" w:cs="Times New Roman"/>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12" w:hRule="exact"/>
          <w:jc w:val="center"/>
        </w:trPr>
        <w:tc>
          <w:tcPr>
            <w:tcW w:w="6279"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1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08" w:hRule="exact"/>
          <w:jc w:val="center"/>
        </w:trPr>
        <w:tc>
          <w:tcPr>
            <w:tcW w:w="6279"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71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67" w:hRule="exact"/>
          <w:jc w:val="center"/>
        </w:trPr>
        <w:tc>
          <w:tcPr>
            <w:tcW w:w="6279"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715"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tbl>
      <w:tblPr>
        <w:tblStyle w:val="6"/>
        <w:tblpPr w:leftFromText="180" w:rightFromText="180" w:vertAnchor="text" w:horzAnchor="margin" w:tblpXSpec="right" w:tblpY="-22"/>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13</w:t>
      </w:r>
      <w:r>
        <w:rPr>
          <w:rFonts w:hint="default" w:cs="Times New Roman"/>
          <w:b/>
          <w:bCs/>
          <w:color w:val="auto"/>
          <w:sz w:val="24"/>
          <w:lang w:eastAsia="zh-CN"/>
        </w:rPr>
        <w:t>内部</w:t>
      </w:r>
      <w:r>
        <w:rPr>
          <w:rFonts w:hint="default" w:ascii="Times New Roman" w:hAnsi="Times New Roman" w:eastAsia="仿宋_GB2312" w:cs="Times New Roman"/>
          <w:b/>
          <w:bCs/>
          <w:color w:val="auto"/>
          <w:sz w:val="24"/>
        </w:rPr>
        <w:t>管理（</w:t>
      </w:r>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240"/>
        <w:textAlignment w:val="auto"/>
        <w:rPr>
          <w:rFonts w:hint="default" w:ascii="Times New Roman" w:hAnsi="Times New Roman" w:eastAsia="仿宋_GB2312" w:cs="Times New Roman"/>
          <w:b/>
          <w:bCs/>
          <w:color w:val="auto"/>
          <w:sz w:val="24"/>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64"/>
        <w:gridCol w:w="265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9122" w:type="dxa"/>
            <w:gridSpan w:val="2"/>
            <w:tcBorders>
              <w:tl2br w:val="nil"/>
              <w:tr2bl w:val="nil"/>
            </w:tcBorders>
            <w:noWrap w:val="0"/>
            <w:vAlign w:val="center"/>
          </w:tcPr>
          <w:p>
            <w:pPr>
              <w:pStyle w:val="14"/>
              <w:pageBreakBefore w:val="0"/>
              <w:kinsoku/>
              <w:overflowPunct w:val="0"/>
              <w:topLinePunct w:val="0"/>
              <w:autoSpaceDE/>
              <w:autoSpaceDN/>
              <w:bidi w:val="0"/>
              <w:ind w:left="639" w:leftChars="0" w:hanging="639" w:hangingChars="303"/>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内设机构设置合理，部门职责和教职工岗位职责清晰，规章制度健全，建立并有效运行质量管理体系。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96" w:hRule="atLeast"/>
          <w:jc w:val="center"/>
        </w:trPr>
        <w:tc>
          <w:tcPr>
            <w:tcW w:w="9122"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分）</w:t>
            </w:r>
          </w:p>
          <w:p>
            <w:pPr>
              <w:pageBreakBefore w:val="0"/>
              <w:tabs>
                <w:tab w:val="left" w:pos="4860"/>
              </w:tabs>
              <w:kinsoku/>
              <w:overflowPunct w:val="0"/>
              <w:topLinePunct w:val="0"/>
              <w:autoSpaceDE/>
              <w:autoSpaceDN/>
              <w:bidi w:val="0"/>
              <w:spacing w:line="320" w:lineRule="exact"/>
              <w:ind w:firstLine="420" w:firstLineChars="200"/>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1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机构设置合理，职责明确，记1分；</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教职工岗位职责明确，任职标准清晰，记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3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bCs/>
                <w:color w:val="auto"/>
                <w:sz w:val="21"/>
                <w:szCs w:val="21"/>
              </w:rPr>
              <w:fldChar w:fldCharType="end"/>
            </w:r>
            <w:r>
              <w:rPr>
                <w:rFonts w:hint="default" w:cs="Times New Roman"/>
                <w:bCs/>
                <w:color w:val="auto"/>
                <w:sz w:val="21"/>
                <w:szCs w:val="21"/>
                <w:lang w:eastAsia="zh-CN"/>
              </w:rPr>
              <w:t>在学籍管理、教学管理、学生资助管理、教师队伍管理、学生日常管理等方面，</w:t>
            </w:r>
            <w:r>
              <w:rPr>
                <w:rFonts w:hint="default" w:ascii="Times New Roman" w:hAnsi="Times New Roman" w:eastAsia="仿宋_GB2312" w:cs="Times New Roman"/>
                <w:color w:val="auto"/>
                <w:sz w:val="21"/>
                <w:szCs w:val="21"/>
              </w:rPr>
              <w:t>有全面、规范可行的规章制度，并能认真执行，记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建立并运行质量管理体系，记1分。</w:t>
            </w:r>
            <w:r>
              <w:rPr>
                <w:rFonts w:hint="default" w:cs="Times New Roman"/>
                <w:color w:val="auto"/>
                <w:sz w:val="21"/>
                <w:szCs w:val="21"/>
                <w:lang w:eastAsia="zh-CN"/>
              </w:rPr>
              <w:t>不完善的酌情扣分。</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1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各机构和人员名单，岗位职责；</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规章制度及执行记录；</w:t>
            </w: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3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质量管理体系及运行资料。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82" w:hRule="atLeast"/>
          <w:jc w:val="center"/>
        </w:trPr>
        <w:tc>
          <w:tcPr>
            <w:tcW w:w="646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bCs/>
                <w:color w:val="auto"/>
                <w:sz w:val="21"/>
                <w:szCs w:val="21"/>
              </w:rPr>
            </w:pPr>
            <w:r>
              <w:rPr>
                <w:rFonts w:hint="default" w:ascii="Times New Roman" w:hAnsi="Times New Roman" w:eastAsia="仿宋_GB2312" w:cs="Times New Roman"/>
                <w:b/>
                <w:bCs/>
                <w:color w:val="auto"/>
                <w:sz w:val="21"/>
                <w:szCs w:val="21"/>
              </w:rPr>
              <w:t>自评：</w:t>
            </w:r>
          </w:p>
        </w:tc>
        <w:tc>
          <w:tcPr>
            <w:tcW w:w="265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自评分（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5" w:hRule="exact"/>
          <w:jc w:val="center"/>
        </w:trPr>
        <w:tc>
          <w:tcPr>
            <w:tcW w:w="646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65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专家评分（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5" w:hRule="exact"/>
          <w:jc w:val="center"/>
        </w:trPr>
        <w:tc>
          <w:tcPr>
            <w:tcW w:w="646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省厅</w:t>
            </w:r>
            <w:r>
              <w:rPr>
                <w:rFonts w:hint="default" w:ascii="Times New Roman" w:hAnsi="Times New Roman" w:eastAsia="仿宋_GB2312" w:cs="Times New Roman"/>
                <w:b/>
                <w:bCs/>
                <w:color w:val="auto"/>
                <w:sz w:val="21"/>
                <w:szCs w:val="21"/>
              </w:rPr>
              <w:t xml:space="preserve">复核：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658"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复核分（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 xml:space="preserve">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1" w:rightFromText="181" w:vertAnchor="page" w:horzAnchor="page" w:tblpX="5585" w:tblpY="2155"/>
        <w:tblOverlap w:val="never"/>
        <w:tblW w:w="4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987"/>
        <w:gridCol w:w="800"/>
        <w:gridCol w:w="6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自评结论</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专家考核结论</w:t>
            </w:r>
          </w:p>
        </w:tc>
        <w:tc>
          <w:tcPr>
            <w:tcW w:w="8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6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复核意见</w:t>
            </w:r>
          </w:p>
        </w:tc>
        <w:tc>
          <w:tcPr>
            <w:tcW w:w="8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4860"/>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14安全管理（</w:t>
      </w:r>
      <w:r>
        <w:rPr>
          <w:rFonts w:hint="default" w:ascii="Times New Roman" w:hAnsi="Times New Roman" w:eastAsia="仿宋_GB2312" w:cs="Times New Roman"/>
          <w:b/>
          <w:bCs/>
          <w:color w:val="auto"/>
          <w:sz w:val="24"/>
          <w:lang w:eastAsia="zh-CN"/>
        </w:rPr>
        <w:t>否决项</w:t>
      </w:r>
      <w:r>
        <w:rPr>
          <w:rFonts w:hint="default" w:ascii="Times New Roman" w:hAnsi="Times New Roman" w:eastAsia="仿宋_GB2312" w:cs="Times New Roman"/>
          <w:b/>
          <w:bCs/>
          <w:color w:val="auto"/>
          <w:sz w:val="24"/>
        </w:rPr>
        <w:t>）</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vanish/>
          <w:color w:val="auto"/>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147"/>
        <w:gridCol w:w="297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9122"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技师学院应具有健全和完善的安全管理体系，落实安全责任制度，保证学生日常生活、学习和实习安全。技师学院应具有应对各种突发事件的预案。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9122" w:type="dxa"/>
            <w:gridSpan w:val="2"/>
            <w:tcBorders>
              <w:tl2br w:val="nil"/>
              <w:tr2bl w:val="nil"/>
            </w:tcBorders>
            <w:noWrap w:val="0"/>
            <w:vAlign w:val="center"/>
          </w:tcPr>
          <w:p>
            <w:pPr>
              <w:pageBreakBefore w:val="0"/>
              <w:tabs>
                <w:tab w:val="left" w:pos="4860"/>
              </w:tabs>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否决项</w:t>
            </w:r>
            <w:r>
              <w:rPr>
                <w:rFonts w:hint="default" w:ascii="Times New Roman" w:hAnsi="Times New Roman" w:eastAsia="仿宋_GB2312" w:cs="Times New Roman"/>
                <w:color w:val="auto"/>
                <w:sz w:val="21"/>
                <w:szCs w:val="21"/>
              </w:rPr>
              <w:t>）</w:t>
            </w:r>
          </w:p>
          <w:p>
            <w:pPr>
              <w:pageBreakBefore w:val="0"/>
              <w:tabs>
                <w:tab w:val="left" w:pos="4860"/>
              </w:tabs>
              <w:kinsoku/>
              <w:overflowPunct w:val="0"/>
              <w:topLinePunct w:val="0"/>
              <w:autoSpaceDE/>
              <w:autoSpaceDN/>
              <w:bidi w:val="0"/>
              <w:spacing w:line="320" w:lineRule="exact"/>
              <w:ind w:firstLine="420" w:firstLineChars="200"/>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1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有健全和完备的安全管理体系；</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落实了安全责任制；</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3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建有突发事件应急预案。</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cs="Times New Roman"/>
                <w:color w:val="auto"/>
                <w:sz w:val="21"/>
                <w:szCs w:val="21"/>
                <w:lang w:val="en-US" w:eastAsia="zh-CN"/>
              </w:rPr>
              <w:t>没有发生</w:t>
            </w:r>
            <w:r>
              <w:rPr>
                <w:rFonts w:hint="default" w:ascii="Times New Roman" w:hAnsi="Times New Roman" w:eastAsia="仿宋_GB2312" w:cs="Times New Roman"/>
                <w:color w:val="auto"/>
                <w:sz w:val="21"/>
                <w:szCs w:val="21"/>
                <w:lang w:val="en-US" w:eastAsia="zh-CN"/>
              </w:rPr>
              <w:t>不良</w:t>
            </w:r>
            <w:r>
              <w:rPr>
                <w:rFonts w:hint="default" w:cs="Times New Roman"/>
                <w:color w:val="auto"/>
                <w:sz w:val="21"/>
                <w:szCs w:val="21"/>
                <w:lang w:val="en-US" w:eastAsia="zh-CN"/>
              </w:rPr>
              <w:t>校园安全</w:t>
            </w:r>
            <w:r>
              <w:rPr>
                <w:rFonts w:hint="eastAsia" w:cs="Times New Roman"/>
                <w:color w:val="auto"/>
                <w:sz w:val="21"/>
                <w:szCs w:val="21"/>
                <w:lang w:val="en-US" w:eastAsia="zh-CN"/>
              </w:rPr>
              <w:t>问题或</w:t>
            </w:r>
            <w:r>
              <w:rPr>
                <w:rFonts w:hint="default" w:ascii="Times New Roman" w:hAnsi="Times New Roman" w:eastAsia="仿宋_GB2312" w:cs="Times New Roman"/>
                <w:color w:val="auto"/>
                <w:sz w:val="21"/>
                <w:szCs w:val="21"/>
                <w:lang w:val="en-US" w:eastAsia="zh-CN"/>
              </w:rPr>
              <w:t>网络舆情</w:t>
            </w:r>
            <w:r>
              <w:rPr>
                <w:rFonts w:hint="default" w:cs="Times New Roman"/>
                <w:color w:val="auto"/>
                <w:sz w:val="21"/>
                <w:szCs w:val="21"/>
                <w:lang w:val="en-US" w:eastAsia="zh-CN"/>
              </w:rPr>
              <w:t>事件</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fldChar w:fldCharType="begin"/>
            </w:r>
            <w:r>
              <w:rPr>
                <w:rFonts w:hint="default" w:ascii="Times New Roman" w:hAnsi="Times New Roman" w:eastAsia="仿宋_GB2312" w:cs="Times New Roman"/>
                <w:color w:val="auto"/>
                <w:sz w:val="21"/>
                <w:szCs w:val="21"/>
                <w:lang w:val="en-US" w:eastAsia="zh-CN"/>
              </w:rPr>
              <w:instrText xml:space="preserve"> = 5 \* GB3 \* MERGEFORMAT </w:instrText>
            </w:r>
            <w:r>
              <w:rPr>
                <w:rFonts w:hint="default" w:ascii="Times New Roman" w:hAnsi="Times New Roman" w:eastAsia="仿宋_GB2312" w:cs="Times New Roman"/>
                <w:color w:val="auto"/>
                <w:sz w:val="21"/>
                <w:szCs w:val="21"/>
                <w:lang w:val="en-US" w:eastAsia="zh-CN"/>
              </w:rPr>
              <w:fldChar w:fldCharType="separate"/>
            </w:r>
            <w:r>
              <w:rPr>
                <w:rFonts w:hint="default" w:ascii="Times New Roman" w:hAnsi="Times New Roman" w:eastAsia="仿宋_GB2312" w:cs="Times New Roman"/>
                <w:color w:val="auto"/>
                <w:sz w:val="21"/>
                <w:szCs w:val="21"/>
              </w:rPr>
              <w:t>⑤</w:t>
            </w:r>
            <w:r>
              <w:rPr>
                <w:rFonts w:hint="default" w:ascii="Times New Roman" w:hAnsi="Times New Roman" w:eastAsia="仿宋_GB2312" w:cs="Times New Roman"/>
                <w:color w:val="auto"/>
                <w:sz w:val="21"/>
                <w:szCs w:val="21"/>
                <w:lang w:val="en-US" w:eastAsia="zh-CN"/>
              </w:rPr>
              <w:fldChar w:fldCharType="end"/>
            </w:r>
            <w:r>
              <w:rPr>
                <w:rFonts w:hint="default" w:ascii="Times New Roman" w:hAnsi="Times New Roman" w:eastAsia="仿宋_GB2312" w:cs="Times New Roman"/>
                <w:color w:val="auto"/>
                <w:sz w:val="21"/>
                <w:szCs w:val="21"/>
                <w:lang w:val="en-US" w:eastAsia="zh-CN"/>
              </w:rPr>
              <w:t>装有一键报警系统。</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1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安全管理机构和</w:t>
            </w:r>
            <w:r>
              <w:rPr>
                <w:rFonts w:hint="eastAsia" w:cs="Times New Roman"/>
                <w:color w:val="auto"/>
                <w:sz w:val="21"/>
                <w:szCs w:val="21"/>
                <w:lang w:eastAsia="zh-CN"/>
              </w:rPr>
              <w:t>安全</w:t>
            </w:r>
            <w:r>
              <w:rPr>
                <w:rFonts w:hint="default" w:ascii="Times New Roman" w:hAnsi="Times New Roman" w:eastAsia="仿宋_GB2312" w:cs="Times New Roman"/>
                <w:color w:val="auto"/>
                <w:sz w:val="21"/>
                <w:szCs w:val="21"/>
              </w:rPr>
              <w:t>网络；</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签订的安全责任书；</w:t>
            </w: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3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突发应急预案文本；</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学生实习责任险；</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5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⑤</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安全隐患排查与整治记录。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31" w:hRule="atLeast"/>
          <w:jc w:val="center"/>
        </w:trPr>
        <w:tc>
          <w:tcPr>
            <w:tcW w:w="6147"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自评：</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97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6147"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专家考核：</w:t>
            </w:r>
          </w:p>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p>
        </w:tc>
        <w:tc>
          <w:tcPr>
            <w:tcW w:w="2975" w:type="dxa"/>
            <w:tcBorders>
              <w:tl2br w:val="nil"/>
              <w:tr2bl w:val="nil"/>
            </w:tcBorders>
            <w:noWrap w:val="0"/>
            <w:tcMar>
              <w:top w:w="113" w:type="dxa"/>
              <w:left w:w="108" w:type="dxa"/>
              <w:bottom w:w="0" w:type="dxa"/>
              <w:right w:w="108" w:type="dxa"/>
            </w:tcMar>
            <w:vAlign w:val="top"/>
          </w:tcPr>
          <w:p>
            <w:pPr>
              <w:keepNext w:val="0"/>
              <w:keepLines w:val="0"/>
              <w:pageBreakBefore w:val="0"/>
              <w:widowControl w:val="0"/>
              <w:tabs>
                <w:tab w:val="left" w:pos="4860"/>
              </w:tabs>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结论（是否达标）：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36" w:hRule="exact"/>
          <w:jc w:val="center"/>
        </w:trPr>
        <w:tc>
          <w:tcPr>
            <w:tcW w:w="6147"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975" w:type="dxa"/>
            <w:tcBorders>
              <w:tl2br w:val="nil"/>
              <w:tr2bl w:val="nil"/>
            </w:tcBorders>
            <w:noWrap w:val="0"/>
            <w:tcMar>
              <w:top w:w="113" w:type="dxa"/>
              <w:left w:w="108" w:type="dxa"/>
              <w:bottom w:w="0" w:type="dxa"/>
              <w:right w:w="108" w:type="dxa"/>
            </w:tcMar>
            <w:vAlign w:val="top"/>
          </w:tcPr>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意见（是否达标）：</w:t>
            </w:r>
          </w:p>
          <w:p>
            <w:pPr>
              <w:pStyle w:val="2"/>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不达标原因：</w:t>
            </w:r>
          </w:p>
        </w:tc>
      </w:tr>
    </w:tbl>
    <w:p>
      <w:pPr>
        <w:pageBreakBefore w:val="0"/>
        <w:kinsoku/>
        <w:overflowPunct w:val="0"/>
        <w:topLinePunct w:val="0"/>
        <w:autoSpaceDE/>
        <w:autoSpaceDN/>
        <w:bidi w:val="0"/>
      </w:pPr>
      <w:r>
        <w:rPr>
          <w:rFonts w:hint="default" w:ascii="Times New Roman" w:hAnsi="Times New Roman" w:eastAsia="仿宋_GB2312" w:cs="Times New Roman"/>
          <w:b/>
          <w:bCs/>
          <w:color w:val="auto"/>
          <w:sz w:val="24"/>
        </w:rPr>
        <w:br w:type="page"/>
      </w:r>
    </w:p>
    <w:tbl>
      <w:tblPr>
        <w:tblStyle w:val="6"/>
        <w:tblpPr w:leftFromText="180" w:rightFromText="180" w:vertAnchor="text" w:horzAnchor="margin" w:tblpXSpec="right" w:tblpY="-9"/>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ind w:right="0" w:rightChars="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119" w:beforeLines="20" w:after="119" w:afterLines="20" w:line="0" w:lineRule="atLeast"/>
              <w:jc w:val="left"/>
              <w:textAlignment w:val="auto"/>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15德育</w:t>
      </w:r>
      <w:r>
        <w:rPr>
          <w:rFonts w:hint="default" w:cs="Times New Roman"/>
          <w:b/>
          <w:bCs/>
          <w:color w:val="auto"/>
          <w:sz w:val="24"/>
          <w:lang w:eastAsia="zh-CN"/>
        </w:rPr>
        <w:t>工作</w:t>
      </w:r>
      <w:r>
        <w:rPr>
          <w:rFonts w:hint="default" w:ascii="Times New Roman" w:hAnsi="Times New Roman" w:eastAsia="仿宋_GB2312" w:cs="Times New Roman"/>
          <w:b/>
          <w:bCs/>
          <w:color w:val="auto"/>
          <w:sz w:val="24"/>
        </w:rPr>
        <w:t>（</w:t>
      </w:r>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vanish/>
          <w:color w:val="auto"/>
        </w:rPr>
      </w:pPr>
    </w:p>
    <w:tbl>
      <w:tblPr>
        <w:tblStyle w:val="6"/>
        <w:tblW w:w="873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064"/>
        <w:gridCol w:w="266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8733"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spacing w:line="320" w:lineRule="exact"/>
              <w:ind w:left="572" w:hanging="588" w:hangingChars="279"/>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lang w:eastAsia="zh-CN"/>
              </w:rPr>
              <w:t>认真贯彻落实习近平总书记关于学校思政课建设重要指示批示精神，</w:t>
            </w:r>
            <w:r>
              <w:rPr>
                <w:rFonts w:hint="default" w:ascii="Times New Roman" w:hAnsi="Times New Roman" w:eastAsia="仿宋_GB2312" w:cs="Times New Roman"/>
                <w:color w:val="auto"/>
                <w:sz w:val="21"/>
                <w:szCs w:val="21"/>
              </w:rPr>
              <w:t>重视德育工作和校园文化建设，将社会主义核心价值体系融入全过程，积极开展职业道德、公民行为规范和法制等方面的教育。建立学院、家庭、企业、社会紧密结合的德育工作网络。技师学院应对学生开展职业指导和心理健康教育。</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49" w:hRule="atLeast"/>
          <w:jc w:val="center"/>
        </w:trPr>
        <w:tc>
          <w:tcPr>
            <w:tcW w:w="8733"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分）</w:t>
            </w:r>
          </w:p>
          <w:p>
            <w:pPr>
              <w:pStyle w:val="15"/>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1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校园文化有特色，记</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建立了学院、家庭、企业、社会紧密结合的德育工作网络，记1分；</w:t>
            </w: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3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制定了系统的职业道德、公民行为规范和法制等教育方案，记1分；</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开展了学生职业指导和心</w:t>
            </w:r>
            <w:r>
              <w:rPr>
                <w:rFonts w:hint="eastAsia" w:ascii="Times New Roman" w:hAnsi="Times New Roman" w:eastAsia="仿宋_GB2312" w:cs="Times New Roman"/>
                <w:color w:val="auto"/>
                <w:sz w:val="21"/>
                <w:szCs w:val="21"/>
                <w:lang w:eastAsia="zh-CN"/>
              </w:rPr>
              <w:t>理</w:t>
            </w:r>
            <w:r>
              <w:rPr>
                <w:rFonts w:hint="default" w:ascii="Times New Roman" w:hAnsi="Times New Roman" w:eastAsia="仿宋_GB2312" w:cs="Times New Roman"/>
                <w:color w:val="auto"/>
                <w:sz w:val="21"/>
                <w:szCs w:val="21"/>
              </w:rPr>
              <w:t>健康教育，记2分。</w:t>
            </w:r>
            <w:r>
              <w:rPr>
                <w:rFonts w:hint="default" w:ascii="Times New Roman" w:hAnsi="Times New Roman" w:eastAsia="仿宋_GB2312" w:cs="Times New Roman"/>
                <w:color w:val="auto"/>
                <w:sz w:val="21"/>
                <w:szCs w:val="21"/>
                <w:lang w:eastAsia="zh-CN"/>
              </w:rPr>
              <w:t>成效不明显的酌情扣分。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备查材料及考核内容： </w:t>
            </w:r>
          </w:p>
          <w:p>
            <w:pPr>
              <w:pStyle w:val="15"/>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1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开展各种德育教育活动</w:t>
            </w:r>
            <w:r>
              <w:rPr>
                <w:rFonts w:hint="eastAsia" w:ascii="Times New Roman" w:hAnsi="Times New Roman" w:eastAsia="仿宋_GB2312" w:cs="Times New Roman"/>
                <w:color w:val="auto"/>
                <w:sz w:val="21"/>
                <w:szCs w:val="21"/>
                <w:lang w:eastAsia="zh-CN"/>
              </w:rPr>
              <w:t>相关</w:t>
            </w:r>
            <w:r>
              <w:rPr>
                <w:rFonts w:hint="default" w:ascii="Times New Roman" w:hAnsi="Times New Roman" w:eastAsia="仿宋_GB2312" w:cs="Times New Roman"/>
                <w:color w:val="auto"/>
                <w:sz w:val="21"/>
                <w:szCs w:val="21"/>
              </w:rPr>
              <w:t>资料；</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开展职业指导活动记录；</w:t>
            </w: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3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bCs/>
                <w:color w:val="auto"/>
                <w:sz w:val="21"/>
                <w:szCs w:val="21"/>
                <w:lang w:eastAsia="zh-CN"/>
              </w:rPr>
              <w:t>心理健康咨询室设施设备清单，</w:t>
            </w:r>
            <w:r>
              <w:rPr>
                <w:rFonts w:hint="default" w:ascii="Times New Roman" w:hAnsi="Times New Roman" w:eastAsia="仿宋_GB2312" w:cs="Times New Roman"/>
                <w:color w:val="auto"/>
                <w:sz w:val="21"/>
                <w:szCs w:val="21"/>
              </w:rPr>
              <w:t>开展心</w:t>
            </w:r>
            <w:r>
              <w:rPr>
                <w:rFonts w:hint="eastAsia" w:ascii="Times New Roman" w:hAnsi="Times New Roman" w:eastAsia="仿宋_GB2312" w:cs="Times New Roman"/>
                <w:color w:val="auto"/>
                <w:sz w:val="21"/>
                <w:szCs w:val="21"/>
                <w:lang w:eastAsia="zh-CN"/>
              </w:rPr>
              <w:t>理</w:t>
            </w:r>
            <w:bookmarkStart w:id="1" w:name="_GoBack"/>
            <w:bookmarkEnd w:id="1"/>
            <w:r>
              <w:rPr>
                <w:rFonts w:hint="default" w:ascii="Times New Roman" w:hAnsi="Times New Roman" w:eastAsia="仿宋_GB2312" w:cs="Times New Roman"/>
                <w:color w:val="auto"/>
                <w:sz w:val="21"/>
                <w:szCs w:val="21"/>
              </w:rPr>
              <w:t>健康教育和咨询活动记录；</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德育教育网络机构和人员名单。</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07" w:hRule="atLeast"/>
          <w:jc w:val="center"/>
        </w:trPr>
        <w:tc>
          <w:tcPr>
            <w:tcW w:w="606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b/>
                <w:bCs/>
                <w:color w:val="auto"/>
                <w:sz w:val="21"/>
                <w:szCs w:val="21"/>
              </w:rPr>
              <w:t>自评：</w:t>
            </w:r>
          </w:p>
        </w:tc>
        <w:tc>
          <w:tcPr>
            <w:tcW w:w="266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81" w:hRule="exact"/>
          <w:jc w:val="center"/>
        </w:trPr>
        <w:tc>
          <w:tcPr>
            <w:tcW w:w="606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66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81" w:hRule="exact"/>
          <w:jc w:val="center"/>
        </w:trPr>
        <w:tc>
          <w:tcPr>
            <w:tcW w:w="6064"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省厅</w:t>
            </w:r>
            <w:r>
              <w:rPr>
                <w:rFonts w:hint="default" w:ascii="Times New Roman" w:hAnsi="Times New Roman" w:eastAsia="仿宋_GB2312" w:cs="Times New Roman"/>
                <w:b/>
                <w:bCs/>
                <w:color w:val="auto"/>
                <w:sz w:val="21"/>
                <w:szCs w:val="21"/>
              </w:rPr>
              <w:t>复核：</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66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text" w:horzAnchor="margin" w:tblpXSpec="right" w:tblpY="40"/>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62" w:beforeLines="20" w:after="62" w:afterLines="20" w:line="0" w:lineRule="atLeas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62" w:beforeLines="20" w:after="62" w:afterLines="20" w:line="0" w:lineRule="atLeast"/>
              <w:jc w:val="center"/>
              <w:textAlignment w:val="auto"/>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62" w:beforeLines="20" w:after="62" w:afterLines="20" w:line="0" w:lineRule="atLeast"/>
              <w:ind w:right="-102" w:rightChars="-34"/>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62" w:beforeLines="20" w:after="62" w:afterLines="20" w:line="0" w:lineRule="atLeast"/>
              <w:jc w:val="center"/>
              <w:textAlignment w:val="auto"/>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62" w:beforeLines="20" w:after="62" w:afterLines="20" w:line="0" w:lineRule="atLeas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before="62" w:beforeLines="20" w:after="62" w:afterLines="20" w:line="0" w:lineRule="atLeast"/>
              <w:jc w:val="center"/>
              <w:textAlignment w:val="auto"/>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16教学研究（</w:t>
      </w:r>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ascii="Times New Roman" w:hAnsi="Times New Roman" w:cs="Times New Roman"/>
          <w:vanish/>
          <w:color w:val="auto"/>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79"/>
        <w:gridCol w:w="284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122"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技师学院应设立专业教学研究机构，加强高技能人才培养规律和方法的研究。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9122"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①</w:t>
            </w:r>
            <w:r>
              <w:rPr>
                <w:rFonts w:hint="default" w:cs="Times New Roman"/>
                <w:bCs/>
                <w:color w:val="auto"/>
                <w:spacing w:val="-1"/>
                <w:sz w:val="21"/>
                <w:szCs w:val="21"/>
                <w:lang w:eastAsia="zh-CN"/>
              </w:rPr>
              <w:t>规范使用中职三科统编教材，其</w:t>
            </w:r>
            <w:r>
              <w:rPr>
                <w:rFonts w:hint="eastAsia" w:cs="Times New Roman"/>
                <w:bCs/>
                <w:color w:val="auto"/>
                <w:spacing w:val="-1"/>
                <w:sz w:val="21"/>
                <w:szCs w:val="21"/>
                <w:lang w:eastAsia="zh-CN"/>
              </w:rPr>
              <w:t>它</w:t>
            </w:r>
            <w:r>
              <w:rPr>
                <w:rFonts w:hint="default" w:cs="Times New Roman"/>
                <w:bCs/>
                <w:color w:val="auto"/>
                <w:spacing w:val="-1"/>
                <w:sz w:val="21"/>
                <w:szCs w:val="21"/>
                <w:lang w:eastAsia="zh-CN"/>
              </w:rPr>
              <w:t>教材</w:t>
            </w:r>
            <w:r>
              <w:rPr>
                <w:rFonts w:hint="eastAsia" w:cs="Times New Roman"/>
                <w:bCs/>
                <w:color w:val="auto"/>
                <w:spacing w:val="-1"/>
                <w:sz w:val="21"/>
                <w:szCs w:val="21"/>
                <w:lang w:eastAsia="zh-CN"/>
              </w:rPr>
              <w:t>均为</w:t>
            </w:r>
            <w:r>
              <w:rPr>
                <w:rFonts w:hint="default" w:cs="Times New Roman"/>
                <w:bCs/>
                <w:color w:val="auto"/>
                <w:spacing w:val="-1"/>
                <w:sz w:val="21"/>
                <w:szCs w:val="21"/>
                <w:lang w:eastAsia="zh-CN"/>
              </w:rPr>
              <w:t>正版教材，记</w:t>
            </w:r>
            <w:r>
              <w:rPr>
                <w:rFonts w:hint="default" w:cs="Times New Roman"/>
                <w:bCs/>
                <w:color w:val="auto"/>
                <w:spacing w:val="-1"/>
                <w:sz w:val="21"/>
                <w:szCs w:val="21"/>
                <w:lang w:val="en-US" w:eastAsia="zh-CN"/>
              </w:rPr>
              <w:t>1分，出现不规范使用教材情况的不记分；</w:t>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lang w:val="zh-CN"/>
              </w:rPr>
              <w:t>设有专业教学研究机构，有相关教研活动记录，</w:t>
            </w:r>
            <w:r>
              <w:rPr>
                <w:rFonts w:hint="default" w:ascii="Times New Roman" w:hAnsi="Times New Roman" w:eastAsia="仿宋_GB2312" w:cs="Times New Roman"/>
                <w:color w:val="auto"/>
                <w:sz w:val="21"/>
                <w:szCs w:val="21"/>
              </w:rPr>
              <w:t>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，没有教学研究机构的，不记分</w:t>
            </w:r>
            <w:r>
              <w:rPr>
                <w:rFonts w:hint="default" w:ascii="Times New Roman" w:hAnsi="Times New Roman" w:eastAsia="仿宋_GB2312" w:cs="Times New Roman"/>
                <w:color w:val="auto"/>
                <w:sz w:val="21"/>
                <w:szCs w:val="21"/>
              </w:rPr>
              <w:t>；③研究指导工作有成效，记</w:t>
            </w:r>
            <w:r>
              <w:rPr>
                <w:rFonts w:hint="default"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，成效不明显的扣</w:t>
            </w:r>
            <w:r>
              <w:rPr>
                <w:rFonts w:hint="default" w:cs="Times New Roman"/>
                <w:color w:val="auto"/>
                <w:sz w:val="21"/>
                <w:szCs w:val="21"/>
                <w:lang w:val="en-US" w:eastAsia="zh-CN"/>
              </w:rPr>
              <w:t>0.5-1分</w:t>
            </w:r>
            <w:r>
              <w:rPr>
                <w:rFonts w:hint="default" w:ascii="Times New Roman" w:hAnsi="Times New Roman" w:eastAsia="仿宋_GB2312" w:cs="Times New Roman"/>
                <w:color w:val="auto"/>
                <w:sz w:val="21"/>
                <w:szCs w:val="21"/>
              </w:rPr>
              <w:t>。</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①</w:t>
            </w:r>
            <w:r>
              <w:rPr>
                <w:rFonts w:hint="default" w:cs="Times New Roman"/>
                <w:bCs/>
                <w:color w:val="auto"/>
                <w:sz w:val="21"/>
                <w:szCs w:val="21"/>
                <w:lang w:eastAsia="zh-CN"/>
              </w:rPr>
              <w:t>学校使用的教材</w:t>
            </w:r>
            <w:r>
              <w:rPr>
                <w:rFonts w:hint="eastAsia" w:cs="Times New Roman"/>
                <w:bCs/>
                <w:color w:val="auto"/>
                <w:sz w:val="21"/>
                <w:szCs w:val="21"/>
                <w:lang w:eastAsia="zh-CN"/>
              </w:rPr>
              <w:t>台账</w:t>
            </w:r>
            <w:r>
              <w:rPr>
                <w:rFonts w:hint="default" w:cs="Times New Roman"/>
                <w:bCs/>
                <w:color w:val="auto"/>
                <w:sz w:val="21"/>
                <w:szCs w:val="21"/>
                <w:lang w:eastAsia="zh-CN"/>
              </w:rPr>
              <w:t>；</w:t>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bCs/>
                <w:color w:val="auto"/>
                <w:sz w:val="21"/>
                <w:szCs w:val="21"/>
              </w:rPr>
              <w:t>研究机构人员名单</w:t>
            </w:r>
            <w:r>
              <w:rPr>
                <w:rFonts w:hint="eastAsia" w:cs="Times New Roman"/>
                <w:bCs/>
                <w:color w:val="auto"/>
                <w:sz w:val="21"/>
                <w:szCs w:val="21"/>
                <w:lang w:eastAsia="zh-CN"/>
              </w:rPr>
              <w:t>及</w:t>
            </w:r>
            <w:r>
              <w:rPr>
                <w:rFonts w:hint="default" w:ascii="Times New Roman" w:hAnsi="Times New Roman" w:eastAsia="仿宋_GB2312" w:cs="Times New Roman"/>
                <w:bCs/>
                <w:color w:val="auto"/>
                <w:sz w:val="21"/>
                <w:szCs w:val="21"/>
              </w:rPr>
              <w:t>工作职责</w:t>
            </w:r>
            <w:r>
              <w:rPr>
                <w:rFonts w:hint="default" w:ascii="Times New Roman" w:hAnsi="Times New Roman" w:eastAsia="仿宋_GB2312" w:cs="Times New Roman"/>
                <w:color w:val="auto"/>
                <w:sz w:val="21"/>
                <w:szCs w:val="21"/>
              </w:rPr>
              <w:t>；③教改教研工作过程记录；</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相关教研教改获奖成果资料。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447" w:hRule="atLeast"/>
          <w:jc w:val="center"/>
        </w:trPr>
        <w:tc>
          <w:tcPr>
            <w:tcW w:w="627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Cs/>
                <w:color w:val="auto"/>
                <w:sz w:val="21"/>
                <w:szCs w:val="21"/>
              </w:rPr>
            </w:pPr>
            <w:r>
              <w:rPr>
                <w:rFonts w:hint="default" w:ascii="Times New Roman" w:hAnsi="Times New Roman" w:eastAsia="仿宋_GB2312" w:cs="Times New Roman"/>
                <w:b/>
                <w:bCs/>
                <w:color w:val="auto"/>
                <w:sz w:val="21"/>
                <w:szCs w:val="21"/>
              </w:rPr>
              <w:t>自评：</w:t>
            </w: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 xml:space="preserve">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lang w:eastAsia="zh-CN"/>
              </w:rPr>
            </w:pPr>
            <w:r>
              <w:rPr>
                <w:rFonts w:hint="default" w:ascii="Times New Roman" w:hAnsi="Times New Roman" w:eastAsia="仿宋_GB2312" w:cs="Times New Roman"/>
                <w:b/>
                <w:bCs/>
                <w:color w:val="auto"/>
                <w:sz w:val="21"/>
                <w:szCs w:val="21"/>
              </w:rPr>
              <w:t>扣分原因：</w:t>
            </w:r>
            <w:r>
              <w:rPr>
                <w:rFonts w:hint="default" w:ascii="Times New Roman" w:hAnsi="Times New Roman" w:eastAsia="仿宋_GB2312" w:cs="Times New Roman"/>
                <w:color w:val="auto"/>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5" w:hRule="exact"/>
          <w:jc w:val="center"/>
        </w:trPr>
        <w:tc>
          <w:tcPr>
            <w:tcW w:w="627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5" w:hRule="exact"/>
          <w:jc w:val="center"/>
        </w:trPr>
        <w:tc>
          <w:tcPr>
            <w:tcW w:w="6279"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省厅</w:t>
            </w:r>
            <w:r>
              <w:rPr>
                <w:rFonts w:hint="default" w:ascii="Times New Roman" w:hAnsi="Times New Roman" w:eastAsia="仿宋_GB2312" w:cs="Times New Roman"/>
                <w:b/>
                <w:bCs/>
                <w:color w:val="auto"/>
                <w:sz w:val="21"/>
                <w:szCs w:val="21"/>
              </w:rPr>
              <w:t>复核：</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p>
        </w:tc>
        <w:tc>
          <w:tcPr>
            <w:tcW w:w="2843" w:type="dxa"/>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text" w:horzAnchor="margin" w:tblpXSpec="right" w:tblpY="31"/>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pageBreakBefore w:val="0"/>
        <w:kinsoku/>
        <w:overflowPunct w:val="0"/>
        <w:topLinePunct w:val="0"/>
        <w:autoSpaceDE/>
        <w:autoSpaceDN/>
        <w:bidi w:val="0"/>
        <w:ind w:right="24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17专业带头人（</w:t>
      </w:r>
      <w:r>
        <w:rPr>
          <w:rFonts w:hint="default" w:ascii="Times New Roman" w:hAnsi="Times New Roman" w:eastAsia="仿宋_GB2312" w:cs="Times New Roman"/>
          <w:b/>
          <w:bCs/>
          <w:color w:val="auto"/>
          <w:sz w:val="24"/>
          <w:lang w:val="en-US" w:eastAsia="zh-CN"/>
        </w:rPr>
        <w:t>8</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240"/>
        <w:textAlignment w:val="auto"/>
        <w:rPr>
          <w:rFonts w:hint="default" w:ascii="Times New Roman" w:hAnsi="Times New Roman" w:eastAsia="仿宋_GB2312" w:cs="Times New Roman"/>
          <w:b/>
          <w:bCs/>
          <w:color w:val="auto"/>
          <w:sz w:val="24"/>
        </w:rPr>
      </w:pPr>
    </w:p>
    <w:tbl>
      <w:tblPr>
        <w:tblStyle w:val="6"/>
        <w:tblW w:w="919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51"/>
        <w:gridCol w:w="708"/>
        <w:gridCol w:w="849"/>
        <w:gridCol w:w="1088"/>
        <w:gridCol w:w="1308"/>
        <w:gridCol w:w="1150"/>
        <w:gridCol w:w="151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9191" w:type="dxa"/>
            <w:gridSpan w:val="8"/>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各常设专业至少有一名专业带头人，专业带头人应在当地专业领域具有一定的影响力。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06" w:hRule="atLeast"/>
          <w:jc w:val="center"/>
        </w:trPr>
        <w:tc>
          <w:tcPr>
            <w:tcW w:w="9191" w:type="dxa"/>
            <w:gridSpan w:val="8"/>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①各专业都配备了专业带头人，并有相应的专业带头人培养和使用制度，记</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，没有全部配备专业带头人的扣</w:t>
            </w:r>
            <w:r>
              <w:rPr>
                <w:rFonts w:hint="default" w:cs="Times New Roman"/>
                <w:color w:val="auto"/>
                <w:sz w:val="21"/>
                <w:szCs w:val="21"/>
                <w:lang w:val="en-US" w:eastAsia="zh-CN"/>
              </w:rPr>
              <w:t>1-2分</w:t>
            </w:r>
            <w:r>
              <w:rPr>
                <w:rFonts w:hint="default" w:ascii="Times New Roman" w:hAnsi="Times New Roman" w:eastAsia="仿宋_GB2312" w:cs="Times New Roman"/>
                <w:color w:val="auto"/>
                <w:sz w:val="21"/>
                <w:szCs w:val="21"/>
              </w:rPr>
              <w:t>；②专业带头人符合要求，记</w:t>
            </w:r>
            <w:r>
              <w:rPr>
                <w:rFonts w:hint="default" w:cs="Times New Roman"/>
                <w:color w:val="auto"/>
                <w:sz w:val="21"/>
                <w:szCs w:val="21"/>
                <w:lang w:val="en-US" w:eastAsia="zh-CN"/>
              </w:rPr>
              <w:t>3</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，不符合要求的扣</w:t>
            </w:r>
            <w:r>
              <w:rPr>
                <w:rFonts w:hint="default" w:cs="Times New Roman"/>
                <w:color w:val="auto"/>
                <w:sz w:val="21"/>
                <w:szCs w:val="21"/>
                <w:lang w:val="en-US" w:eastAsia="zh-CN"/>
              </w:rPr>
              <w:t>1-3分；</w:t>
            </w:r>
            <w:r>
              <w:rPr>
                <w:rFonts w:hint="default" w:ascii="Times New Roman" w:hAnsi="Times New Roman" w:eastAsia="仿宋_GB2312" w:cs="Times New Roman"/>
                <w:color w:val="auto"/>
                <w:sz w:val="21"/>
                <w:szCs w:val="21"/>
              </w:rPr>
              <w:t>③</w:t>
            </w:r>
            <w:r>
              <w:rPr>
                <w:rFonts w:hint="default" w:cs="Times New Roman"/>
                <w:color w:val="auto"/>
                <w:sz w:val="21"/>
                <w:szCs w:val="21"/>
                <w:lang w:eastAsia="zh-CN"/>
              </w:rPr>
              <w:t>专业带头人具有一定影响力的，记</w:t>
            </w:r>
            <w:r>
              <w:rPr>
                <w:rFonts w:hint="default" w:cs="Times New Roman"/>
                <w:color w:val="auto"/>
                <w:sz w:val="21"/>
                <w:szCs w:val="21"/>
                <w:lang w:val="en-US" w:eastAsia="zh-CN"/>
              </w:rPr>
              <w:t>2分，影响力一般的扣0.5-1分。</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①专业带头人</w:t>
            </w:r>
            <w:r>
              <w:rPr>
                <w:rFonts w:hint="default" w:ascii="Times New Roman" w:hAnsi="Times New Roman" w:eastAsia="仿宋_GB2312" w:cs="Times New Roman"/>
                <w:color w:val="auto"/>
                <w:sz w:val="21"/>
                <w:szCs w:val="21"/>
              </w:rPr>
              <w:t>学历、职称和职业资格</w:t>
            </w:r>
            <w:r>
              <w:rPr>
                <w:rFonts w:hint="eastAsia" w:cs="Times New Roman"/>
                <w:color w:val="auto"/>
                <w:sz w:val="21"/>
                <w:szCs w:val="21"/>
                <w:lang w:eastAsia="zh-CN"/>
              </w:rPr>
              <w:t>（技能等级）</w:t>
            </w:r>
            <w:r>
              <w:rPr>
                <w:rFonts w:hint="default" w:ascii="Times New Roman" w:hAnsi="Times New Roman" w:eastAsia="仿宋_GB2312" w:cs="Times New Roman"/>
                <w:color w:val="auto"/>
                <w:sz w:val="21"/>
                <w:szCs w:val="21"/>
              </w:rPr>
              <w:t>证书；②学校关于专业带头人的相关</w:t>
            </w:r>
            <w:r>
              <w:rPr>
                <w:rFonts w:hint="eastAsia" w:cs="Times New Roman"/>
                <w:color w:val="auto"/>
                <w:sz w:val="21"/>
                <w:szCs w:val="21"/>
                <w:lang w:eastAsia="zh-CN"/>
              </w:rPr>
              <w:t>资料</w:t>
            </w:r>
            <w:r>
              <w:rPr>
                <w:rFonts w:hint="default" w:ascii="Times New Roman" w:hAnsi="Times New Roman" w:eastAsia="仿宋_GB2312" w:cs="Times New Roman"/>
                <w:color w:val="auto"/>
                <w:sz w:val="21"/>
                <w:szCs w:val="21"/>
              </w:rPr>
              <w:t>；③专业带头人参与教学活动</w:t>
            </w:r>
            <w:r>
              <w:rPr>
                <w:rFonts w:hint="eastAsia" w:cs="Times New Roman"/>
                <w:color w:val="auto"/>
                <w:sz w:val="21"/>
                <w:szCs w:val="21"/>
                <w:lang w:eastAsia="zh-CN"/>
              </w:rPr>
              <w:t>等</w:t>
            </w:r>
            <w:r>
              <w:rPr>
                <w:rFonts w:hint="default" w:ascii="Times New Roman" w:hAnsi="Times New Roman" w:eastAsia="仿宋_GB2312" w:cs="Times New Roman"/>
                <w:color w:val="auto"/>
                <w:sz w:val="21"/>
                <w:szCs w:val="21"/>
              </w:rPr>
              <w:t>业绩资料。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191" w:type="dxa"/>
            <w:gridSpan w:val="8"/>
            <w:tcBorders>
              <w:tl2br w:val="nil"/>
              <w:tr2bl w:val="nil"/>
            </w:tcBorders>
            <w:noWrap w:val="0"/>
            <w:vAlign w:val="top"/>
          </w:tcPr>
          <w:p>
            <w:pPr>
              <w:pageBreakBefore w:val="0"/>
              <w:kinsoku/>
              <w:overflowPunct w:val="0"/>
              <w:topLinePunct w:val="0"/>
              <w:autoSpaceDE/>
              <w:autoSpaceDN/>
              <w:bidi w:val="0"/>
              <w:spacing w:line="400" w:lineRule="exact"/>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专业带头人基本情况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专业</w:t>
            </w:r>
          </w:p>
        </w:tc>
        <w:tc>
          <w:tcPr>
            <w:tcW w:w="851"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姓名</w:t>
            </w:r>
          </w:p>
        </w:tc>
        <w:tc>
          <w:tcPr>
            <w:tcW w:w="708"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年龄</w:t>
            </w:r>
          </w:p>
        </w:tc>
        <w:tc>
          <w:tcPr>
            <w:tcW w:w="849"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学历</w:t>
            </w:r>
          </w:p>
        </w:tc>
        <w:tc>
          <w:tcPr>
            <w:tcW w:w="1088"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职称</w:t>
            </w:r>
          </w:p>
        </w:tc>
        <w:tc>
          <w:tcPr>
            <w:tcW w:w="1308"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eastAsia="zh-CN"/>
              </w:rPr>
              <w:t>技能等级</w:t>
            </w:r>
          </w:p>
        </w:tc>
        <w:tc>
          <w:tcPr>
            <w:tcW w:w="1150"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社会兼职</w:t>
            </w:r>
          </w:p>
        </w:tc>
        <w:tc>
          <w:tcPr>
            <w:tcW w:w="1518" w:type="dxa"/>
            <w:tcBorders>
              <w:tl2br w:val="nil"/>
              <w:tr2bl w:val="nil"/>
            </w:tcBorders>
            <w:noWrap w:val="0"/>
            <w:vAlign w:val="center"/>
          </w:tcPr>
          <w:p>
            <w:pPr>
              <w:pageBreakBefore w:val="0"/>
              <w:kinsoku/>
              <w:overflowPunct w:val="0"/>
              <w:topLinePunct w:val="0"/>
              <w:autoSpaceDE/>
              <w:autoSpaceDN/>
              <w:bidi w:val="0"/>
              <w:spacing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专业业绩</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b/>
                <w:bCs/>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0" w:lineRule="atLeast"/>
              <w:jc w:val="center"/>
              <w:rPr>
                <w:rFonts w:hint="default" w:ascii="Times New Roman" w:hAnsi="Times New Roman" w:eastAsia="仿宋_GB2312" w:cs="Times New Roman"/>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0" w:lineRule="atLeast"/>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0" w:lineRule="atLeast"/>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0" w:lineRule="atLeast"/>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0" w:lineRule="atLeast"/>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00" w:lineRule="exact"/>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120" w:lineRule="atLeast"/>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719" w:type="dxa"/>
            <w:tcBorders>
              <w:tl2br w:val="nil"/>
              <w:tr2bl w:val="nil"/>
            </w:tcBorders>
            <w:noWrap w:val="0"/>
            <w:vAlign w:val="center"/>
          </w:tcPr>
          <w:p>
            <w:pPr>
              <w:pageBreakBefore w:val="0"/>
              <w:kinsoku/>
              <w:overflowPunct w:val="0"/>
              <w:topLinePunct w:val="0"/>
              <w:autoSpaceDE/>
              <w:autoSpaceDN/>
              <w:bidi w:val="0"/>
              <w:spacing w:line="240" w:lineRule="exact"/>
              <w:contextualSpacing/>
              <w:jc w:val="center"/>
              <w:rPr>
                <w:rFonts w:hint="default" w:ascii="Times New Roman" w:hAnsi="Times New Roman" w:eastAsia="仿宋_GB2312" w:cs="Times New Roman"/>
                <w:color w:val="auto"/>
                <w:sz w:val="21"/>
                <w:szCs w:val="21"/>
              </w:rPr>
            </w:pPr>
          </w:p>
        </w:tc>
        <w:tc>
          <w:tcPr>
            <w:tcW w:w="851" w:type="dxa"/>
            <w:tcBorders>
              <w:tl2br w:val="nil"/>
              <w:tr2bl w:val="nil"/>
            </w:tcBorders>
            <w:noWrap w:val="0"/>
            <w:vAlign w:val="center"/>
          </w:tcPr>
          <w:p>
            <w:pPr>
              <w:pageBreakBefore w:val="0"/>
              <w:kinsoku/>
              <w:overflowPunct w:val="0"/>
              <w:topLinePunct w:val="0"/>
              <w:autoSpaceDE/>
              <w:autoSpaceDN/>
              <w:bidi w:val="0"/>
              <w:spacing w:line="240" w:lineRule="exact"/>
              <w:contextualSpacing/>
              <w:jc w:val="center"/>
              <w:rPr>
                <w:rFonts w:hint="default" w:ascii="Times New Roman" w:hAnsi="Times New Roman" w:eastAsia="仿宋_GB2312" w:cs="Times New Roman"/>
                <w:color w:val="auto"/>
                <w:sz w:val="21"/>
                <w:szCs w:val="21"/>
              </w:rPr>
            </w:pPr>
          </w:p>
        </w:tc>
        <w:tc>
          <w:tcPr>
            <w:tcW w:w="708" w:type="dxa"/>
            <w:tcBorders>
              <w:tl2br w:val="nil"/>
              <w:tr2bl w:val="nil"/>
            </w:tcBorders>
            <w:noWrap w:val="0"/>
            <w:vAlign w:val="center"/>
          </w:tcPr>
          <w:p>
            <w:pPr>
              <w:pageBreakBefore w:val="0"/>
              <w:kinsoku/>
              <w:overflowPunct w:val="0"/>
              <w:topLinePunct w:val="0"/>
              <w:autoSpaceDE/>
              <w:autoSpaceDN/>
              <w:bidi w:val="0"/>
              <w:spacing w:line="240" w:lineRule="exact"/>
              <w:contextualSpacing/>
              <w:jc w:val="center"/>
              <w:rPr>
                <w:rFonts w:hint="default" w:ascii="Times New Roman" w:hAnsi="Times New Roman" w:eastAsia="仿宋_GB2312" w:cs="Times New Roman"/>
                <w:color w:val="auto"/>
                <w:sz w:val="21"/>
                <w:szCs w:val="21"/>
              </w:rPr>
            </w:pPr>
          </w:p>
        </w:tc>
        <w:tc>
          <w:tcPr>
            <w:tcW w:w="849" w:type="dxa"/>
            <w:tcBorders>
              <w:tl2br w:val="nil"/>
              <w:tr2bl w:val="nil"/>
            </w:tcBorders>
            <w:noWrap w:val="0"/>
            <w:vAlign w:val="center"/>
          </w:tcPr>
          <w:p>
            <w:pPr>
              <w:pageBreakBefore w:val="0"/>
              <w:kinsoku/>
              <w:overflowPunct w:val="0"/>
              <w:topLinePunct w:val="0"/>
              <w:autoSpaceDE/>
              <w:autoSpaceDN/>
              <w:bidi w:val="0"/>
              <w:spacing w:line="240" w:lineRule="exact"/>
              <w:contextualSpacing/>
              <w:jc w:val="center"/>
              <w:rPr>
                <w:rFonts w:hint="default" w:ascii="Times New Roman" w:hAnsi="Times New Roman" w:eastAsia="仿宋_GB2312" w:cs="Times New Roman"/>
                <w:color w:val="auto"/>
                <w:sz w:val="21"/>
                <w:szCs w:val="21"/>
              </w:rPr>
            </w:pPr>
          </w:p>
        </w:tc>
        <w:tc>
          <w:tcPr>
            <w:tcW w:w="1088" w:type="dxa"/>
            <w:tcBorders>
              <w:tl2br w:val="nil"/>
              <w:tr2bl w:val="nil"/>
            </w:tcBorders>
            <w:noWrap w:val="0"/>
            <w:vAlign w:val="center"/>
          </w:tcPr>
          <w:p>
            <w:pPr>
              <w:pageBreakBefore w:val="0"/>
              <w:kinsoku/>
              <w:overflowPunct w:val="0"/>
              <w:topLinePunct w:val="0"/>
              <w:autoSpaceDE/>
              <w:autoSpaceDN/>
              <w:bidi w:val="0"/>
              <w:spacing w:line="120" w:lineRule="atLeast"/>
              <w:contextualSpacing/>
              <w:jc w:val="center"/>
              <w:rPr>
                <w:rFonts w:hint="default" w:ascii="Times New Roman" w:hAnsi="Times New Roman" w:eastAsia="仿宋_GB2312" w:cs="Times New Roman"/>
                <w:color w:val="auto"/>
                <w:sz w:val="21"/>
                <w:szCs w:val="21"/>
              </w:rPr>
            </w:pPr>
          </w:p>
        </w:tc>
        <w:tc>
          <w:tcPr>
            <w:tcW w:w="1308" w:type="dxa"/>
            <w:tcBorders>
              <w:tl2br w:val="nil"/>
              <w:tr2bl w:val="nil"/>
            </w:tcBorders>
            <w:noWrap w:val="0"/>
            <w:vAlign w:val="center"/>
          </w:tcPr>
          <w:p>
            <w:pPr>
              <w:pageBreakBefore w:val="0"/>
              <w:kinsoku/>
              <w:overflowPunct w:val="0"/>
              <w:topLinePunct w:val="0"/>
              <w:autoSpaceDE/>
              <w:autoSpaceDN/>
              <w:bidi w:val="0"/>
              <w:spacing w:line="240" w:lineRule="exact"/>
              <w:contextualSpacing/>
              <w:jc w:val="center"/>
              <w:rPr>
                <w:rFonts w:hint="default" w:ascii="Times New Roman" w:hAnsi="Times New Roman" w:eastAsia="仿宋_GB2312" w:cs="Times New Roman"/>
                <w:color w:val="auto"/>
                <w:sz w:val="21"/>
                <w:szCs w:val="21"/>
              </w:rPr>
            </w:pPr>
          </w:p>
        </w:tc>
        <w:tc>
          <w:tcPr>
            <w:tcW w:w="1150" w:type="dxa"/>
            <w:tcBorders>
              <w:tl2br w:val="nil"/>
              <w:tr2bl w:val="nil"/>
            </w:tcBorders>
            <w:noWrap w:val="0"/>
            <w:vAlign w:val="center"/>
          </w:tcPr>
          <w:p>
            <w:pPr>
              <w:pageBreakBefore w:val="0"/>
              <w:kinsoku/>
              <w:overflowPunct w:val="0"/>
              <w:topLinePunct w:val="0"/>
              <w:autoSpaceDE/>
              <w:autoSpaceDN/>
              <w:bidi w:val="0"/>
              <w:spacing w:line="240" w:lineRule="exact"/>
              <w:contextualSpacing/>
              <w:jc w:val="center"/>
              <w:rPr>
                <w:rFonts w:hint="default" w:ascii="Times New Roman" w:hAnsi="Times New Roman" w:eastAsia="仿宋_GB2312" w:cs="Times New Roman"/>
                <w:b/>
                <w:bCs/>
                <w:color w:val="auto"/>
                <w:sz w:val="21"/>
                <w:szCs w:val="21"/>
              </w:rPr>
            </w:pPr>
          </w:p>
        </w:tc>
        <w:tc>
          <w:tcPr>
            <w:tcW w:w="1518" w:type="dxa"/>
            <w:tcBorders>
              <w:tl2br w:val="nil"/>
              <w:tr2bl w:val="nil"/>
            </w:tcBorders>
            <w:noWrap w:val="0"/>
            <w:vAlign w:val="center"/>
          </w:tcPr>
          <w:p>
            <w:pPr>
              <w:pageBreakBefore w:val="0"/>
              <w:kinsoku/>
              <w:overflowPunct w:val="0"/>
              <w:topLinePunct w:val="0"/>
              <w:autoSpaceDE/>
              <w:autoSpaceDN/>
              <w:bidi w:val="0"/>
              <w:spacing w:line="240" w:lineRule="exact"/>
              <w:contextualSpacing/>
              <w:jc w:val="center"/>
              <w:rPr>
                <w:rFonts w:hint="default" w:ascii="Times New Roman" w:hAnsi="Times New Roman" w:eastAsia="仿宋_GB2312" w:cs="Times New Roman"/>
                <w:b/>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102" w:hRule="atLeast"/>
          <w:jc w:val="center"/>
        </w:trPr>
        <w:tc>
          <w:tcPr>
            <w:tcW w:w="6523" w:type="dxa"/>
            <w:gridSpan w:val="6"/>
            <w:tcBorders>
              <w:tl2br w:val="nil"/>
              <w:tr2bl w:val="nil"/>
            </w:tcBorders>
            <w:noWrap w:val="0"/>
            <w:vAlign w:val="top"/>
          </w:tcPr>
          <w:p>
            <w:pPr>
              <w:pageBreakBefore w:val="0"/>
              <w:kinsoku/>
              <w:overflowPunct w:val="0"/>
              <w:topLinePunct w:val="0"/>
              <w:autoSpaceDE/>
              <w:autoSpaceDN/>
              <w:bidi w:val="0"/>
              <w:spacing w:line="320" w:lineRule="exact"/>
              <w:rPr>
                <w:rFonts w:hint="default" w:ascii="Times New Roman" w:hAnsi="Times New Roman" w:cs="Times New Roman"/>
                <w:color w:val="auto"/>
                <w:sz w:val="21"/>
                <w:szCs w:val="21"/>
              </w:rPr>
            </w:pPr>
            <w:r>
              <w:rPr>
                <w:rFonts w:hint="default" w:ascii="Times New Roman" w:hAnsi="Times New Roman" w:eastAsia="仿宋_GB2312" w:cs="Times New Roman"/>
                <w:b/>
                <w:bCs/>
                <w:color w:val="auto"/>
                <w:sz w:val="21"/>
                <w:szCs w:val="21"/>
              </w:rPr>
              <w:t>自评：</w:t>
            </w:r>
          </w:p>
        </w:tc>
        <w:tc>
          <w:tcPr>
            <w:tcW w:w="2668"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19" w:hRule="exact"/>
          <w:jc w:val="center"/>
        </w:trPr>
        <w:tc>
          <w:tcPr>
            <w:tcW w:w="6523" w:type="dxa"/>
            <w:gridSpan w:val="6"/>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tc>
        <w:tc>
          <w:tcPr>
            <w:tcW w:w="2668"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6523" w:type="dxa"/>
            <w:gridSpan w:val="6"/>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省厅</w:t>
            </w:r>
            <w:r>
              <w:rPr>
                <w:rFonts w:hint="default" w:ascii="Times New Roman" w:hAnsi="Times New Roman" w:eastAsia="仿宋_GB2312" w:cs="Times New Roman"/>
                <w:b/>
                <w:bCs/>
                <w:color w:val="auto"/>
                <w:sz w:val="21"/>
                <w:szCs w:val="21"/>
              </w:rPr>
              <w:t>复核：</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tc>
        <w:tc>
          <w:tcPr>
            <w:tcW w:w="2668"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复核分（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tbl>
      <w:tblPr>
        <w:tblStyle w:val="6"/>
        <w:tblpPr w:leftFromText="180" w:rightFromText="180" w:vertAnchor="text" w:horzAnchor="page" w:tblpX="5598" w:tblpY="4"/>
        <w:tblW w:w="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571"/>
        <w:gridCol w:w="991"/>
        <w:gridCol w:w="709"/>
        <w:gridCol w:w="85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自评分</w:t>
            </w:r>
          </w:p>
        </w:tc>
        <w:tc>
          <w:tcPr>
            <w:tcW w:w="5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ind w:right="-102" w:rightChars="-34"/>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专家评分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复核分</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val="0"/>
              <w:topLinePunct w:val="0"/>
              <w:autoSpaceDE/>
              <w:autoSpaceDN/>
              <w:bidi w:val="0"/>
              <w:spacing w:before="62" w:beforeLines="20" w:after="62" w:afterLines="20" w:line="0" w:lineRule="atLeast"/>
              <w:jc w:val="center"/>
              <w:rPr>
                <w:rFonts w:hint="default" w:ascii="Times New Roman" w:hAnsi="Times New Roman" w:eastAsia="仿宋_GB2312" w:cs="Times New Roman"/>
                <w:color w:val="auto"/>
                <w:sz w:val="21"/>
                <w:szCs w:val="21"/>
              </w:rPr>
            </w:pPr>
          </w:p>
        </w:tc>
      </w:tr>
    </w:tbl>
    <w:p>
      <w:pPr>
        <w:keepNext w:val="0"/>
        <w:keepLines w:val="0"/>
        <w:pageBreakBefore w:val="0"/>
        <w:widowControl w:val="0"/>
        <w:kinsoku/>
        <w:wordWrap/>
        <w:overflowPunct w:val="0"/>
        <w:topLinePunct w:val="0"/>
        <w:autoSpaceDE/>
        <w:autoSpaceDN/>
        <w:bidi w:val="0"/>
        <w:adjustRightInd/>
        <w:snapToGrid/>
        <w:spacing w:line="240" w:lineRule="auto"/>
        <w:ind w:right="482"/>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cs="Times New Roman"/>
          <w:b/>
          <w:bCs/>
          <w:color w:val="auto"/>
          <w:sz w:val="24"/>
          <w:lang w:val="en-US" w:eastAsia="zh-CN"/>
        </w:rPr>
        <w:t>8</w:t>
      </w:r>
      <w:r>
        <w:rPr>
          <w:rFonts w:hint="default" w:cs="Times New Roman"/>
          <w:b/>
          <w:bCs/>
          <w:color w:val="auto"/>
          <w:sz w:val="24"/>
          <w:lang w:eastAsia="zh-CN"/>
        </w:rPr>
        <w:t>人才培养</w:t>
      </w:r>
      <w:r>
        <w:rPr>
          <w:rFonts w:hint="default" w:ascii="Times New Roman" w:hAnsi="Times New Roman" w:cs="Times New Roman"/>
          <w:b/>
          <w:bCs/>
          <w:color w:val="auto"/>
          <w:sz w:val="24"/>
        </w:rPr>
        <w:t>（</w:t>
      </w:r>
      <w:r>
        <w:rPr>
          <w:rFonts w:hint="default" w:cs="Times New Roman"/>
          <w:b/>
          <w:bCs/>
          <w:color w:val="auto"/>
          <w:sz w:val="24"/>
          <w:lang w:val="en-US" w:eastAsia="zh-CN"/>
        </w:rPr>
        <w:t>10</w:t>
      </w:r>
      <w:r>
        <w:rPr>
          <w:rFonts w:hint="default" w:ascii="Times New Roman" w:hAnsi="Times New Roman" w:cs="Times New Roman"/>
          <w:b/>
          <w:bCs/>
          <w:color w:val="auto"/>
          <w:sz w:val="24"/>
        </w:rPr>
        <w:t>分）</w:t>
      </w:r>
    </w:p>
    <w:p>
      <w:pPr>
        <w:pStyle w:val="2"/>
        <w:keepNext w:val="0"/>
        <w:keepLines w:val="0"/>
        <w:pageBreakBefore w:val="0"/>
        <w:widowControl w:val="0"/>
        <w:kinsoku/>
        <w:wordWrap/>
        <w:overflowPunct w:val="0"/>
        <w:topLinePunct w:val="0"/>
        <w:autoSpaceDE/>
        <w:autoSpaceDN/>
        <w:bidi w:val="0"/>
        <w:adjustRightInd/>
        <w:snapToGrid/>
        <w:spacing w:line="100" w:lineRule="exact"/>
        <w:textAlignment w:val="auto"/>
        <w:rPr>
          <w:rFonts w:hint="default"/>
        </w:rPr>
      </w:pPr>
    </w:p>
    <w:tbl>
      <w:tblPr>
        <w:tblStyle w:val="6"/>
        <w:tblW w:w="891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57"/>
        <w:gridCol w:w="255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916" w:type="dxa"/>
            <w:gridSpan w:val="2"/>
            <w:tcBorders>
              <w:tl2br w:val="nil"/>
              <w:tr2bl w:val="nil"/>
            </w:tcBorders>
            <w:noWrap w:val="0"/>
            <w:vAlign w:val="center"/>
          </w:tcPr>
          <w:p>
            <w:pPr>
              <w:pageBreakBefore w:val="0"/>
              <w:kinsoku/>
              <w:overflowPunct w:val="0"/>
              <w:topLinePunct w:val="0"/>
              <w:autoSpaceDE/>
              <w:autoSpaceDN/>
              <w:bidi w:val="0"/>
              <w:spacing w:line="320" w:lineRule="exact"/>
              <w:ind w:left="632" w:leftChars="0" w:hanging="632" w:hangingChars="300"/>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rPr>
              <w:t>高级技工学校应</w:t>
            </w:r>
            <w:r>
              <w:rPr>
                <w:rFonts w:hint="default" w:cs="Times New Roman"/>
                <w:color w:val="auto"/>
                <w:sz w:val="21"/>
                <w:szCs w:val="21"/>
                <w:lang w:eastAsia="zh-CN"/>
              </w:rPr>
              <w:t>积极对接市场需要和地方产业需求，实施工学一体化教学改革，积极参与各类职业技能竞赛</w:t>
            </w:r>
            <w:r>
              <w:rPr>
                <w:rFonts w:hint="eastAsia" w:cs="Times New Roman"/>
                <w:color w:val="auto"/>
                <w:sz w:val="21"/>
                <w:szCs w:val="21"/>
                <w:lang w:eastAsia="zh-CN"/>
              </w:rPr>
              <w:t>活动</w:t>
            </w:r>
            <w:r>
              <w:rPr>
                <w:rFonts w:hint="default" w:cs="Times New Roman"/>
                <w:color w:val="auto"/>
                <w:sz w:val="21"/>
                <w:szCs w:val="21"/>
                <w:lang w:eastAsia="zh-CN"/>
              </w:rPr>
              <w:t>，为服务高质量发展培养高素质技能人才</w:t>
            </w:r>
            <w:r>
              <w:rPr>
                <w:rFonts w:hint="default" w:ascii="Times New Roman" w:hAnsi="Times New Roman" w:eastAsia="仿宋_GB2312" w:cs="Times New Roman"/>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8916"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b w:val="0"/>
                <w:bCs w:val="0"/>
                <w:color w:val="auto"/>
                <w:sz w:val="21"/>
                <w:szCs w:val="21"/>
                <w:lang w:eastAsia="zh-CN"/>
              </w:rPr>
              <w:t>（满分</w:t>
            </w:r>
            <w:r>
              <w:rPr>
                <w:rFonts w:hint="default" w:cs="Times New Roman"/>
                <w:b w:val="0"/>
                <w:bCs w:val="0"/>
                <w:color w:val="auto"/>
                <w:sz w:val="21"/>
                <w:szCs w:val="21"/>
                <w:lang w:val="en-US" w:eastAsia="zh-CN"/>
              </w:rPr>
              <w:t>10</w:t>
            </w:r>
            <w:r>
              <w:rPr>
                <w:rFonts w:hint="default" w:ascii="Times New Roman" w:hAnsi="Times New Roman" w:eastAsia="仿宋_GB2312" w:cs="Times New Roman"/>
                <w:b w:val="0"/>
                <w:bCs w:val="0"/>
                <w:color w:val="auto"/>
                <w:sz w:val="21"/>
                <w:szCs w:val="21"/>
                <w:lang w:val="en-US" w:eastAsia="zh-CN"/>
              </w:rPr>
              <w:t>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Cs/>
                <w:color w:val="auto"/>
                <w:sz w:val="21"/>
                <w:szCs w:val="21"/>
              </w:rPr>
              <w:t>①</w:t>
            </w:r>
            <w:r>
              <w:rPr>
                <w:rFonts w:hint="default" w:cs="Times New Roman"/>
                <w:bCs/>
                <w:color w:val="auto"/>
                <w:sz w:val="21"/>
                <w:szCs w:val="21"/>
                <w:lang w:eastAsia="zh-CN"/>
              </w:rPr>
              <w:t>制定完善的教学计划和人才培养方案的</w:t>
            </w:r>
            <w:r>
              <w:rPr>
                <w:rFonts w:hint="default" w:ascii="Times New Roman" w:hAnsi="Times New Roman" w:eastAsia="仿宋_GB2312" w:cs="Times New Roman"/>
                <w:bCs/>
                <w:color w:val="auto"/>
                <w:sz w:val="21"/>
                <w:szCs w:val="21"/>
              </w:rPr>
              <w:t>，记</w:t>
            </w:r>
            <w:r>
              <w:rPr>
                <w:rFonts w:hint="default" w:cs="Times New Roman"/>
                <w:bCs/>
                <w:color w:val="auto"/>
                <w:sz w:val="21"/>
                <w:szCs w:val="21"/>
                <w:lang w:val="en-US" w:eastAsia="zh-CN"/>
              </w:rPr>
              <w:t>2</w:t>
            </w:r>
            <w:r>
              <w:rPr>
                <w:rFonts w:hint="default" w:ascii="Times New Roman" w:hAnsi="Times New Roman" w:eastAsia="仿宋_GB2312" w:cs="Times New Roman"/>
                <w:bCs/>
                <w:color w:val="auto"/>
                <w:sz w:val="21"/>
                <w:szCs w:val="21"/>
              </w:rPr>
              <w:t>分</w:t>
            </w:r>
            <w:r>
              <w:rPr>
                <w:rFonts w:hint="default" w:cs="Times New Roman"/>
                <w:bCs/>
                <w:color w:val="auto"/>
                <w:sz w:val="21"/>
                <w:szCs w:val="21"/>
                <w:lang w:eastAsia="zh-CN"/>
              </w:rPr>
              <w:t>，</w:t>
            </w:r>
            <w:r>
              <w:rPr>
                <w:rFonts w:hint="default" w:ascii="Times New Roman" w:hAnsi="Times New Roman" w:eastAsia="仿宋_GB2312" w:cs="Times New Roman"/>
                <w:bCs/>
                <w:color w:val="auto"/>
                <w:sz w:val="21"/>
                <w:szCs w:val="21"/>
              </w:rPr>
              <w:t>不完善的，扣</w:t>
            </w:r>
            <w:r>
              <w:rPr>
                <w:rFonts w:hint="default" w:cs="Times New Roman"/>
                <w:bCs/>
                <w:color w:val="auto"/>
                <w:sz w:val="21"/>
                <w:szCs w:val="21"/>
                <w:lang w:val="en-US" w:eastAsia="zh-CN"/>
              </w:rPr>
              <w:t>1</w:t>
            </w:r>
            <w:r>
              <w:rPr>
                <w:rFonts w:hint="default" w:ascii="Times New Roman" w:hAnsi="Times New Roman" w:eastAsia="仿宋_GB2312" w:cs="Times New Roman"/>
                <w:bCs/>
                <w:color w:val="auto"/>
                <w:sz w:val="21"/>
                <w:szCs w:val="21"/>
              </w:rPr>
              <w:t>分；②</w:t>
            </w:r>
            <w:r>
              <w:rPr>
                <w:rFonts w:hint="default" w:cs="Times New Roman"/>
                <w:bCs/>
                <w:color w:val="auto"/>
                <w:sz w:val="21"/>
                <w:szCs w:val="21"/>
                <w:lang w:eastAsia="zh-CN"/>
              </w:rPr>
              <w:t>开展工学一体化教学改革的</w:t>
            </w:r>
            <w:r>
              <w:rPr>
                <w:rFonts w:hint="eastAsia" w:cs="Times New Roman"/>
                <w:bCs/>
                <w:color w:val="auto"/>
                <w:sz w:val="21"/>
                <w:szCs w:val="21"/>
                <w:lang w:eastAsia="zh-CN"/>
              </w:rPr>
              <w:t>，</w:t>
            </w:r>
            <w:r>
              <w:rPr>
                <w:rFonts w:hint="default" w:cs="Times New Roman"/>
                <w:bCs/>
                <w:color w:val="auto"/>
                <w:sz w:val="21"/>
                <w:szCs w:val="21"/>
                <w:lang w:eastAsia="zh-CN"/>
              </w:rPr>
              <w:t>记</w:t>
            </w:r>
            <w:r>
              <w:rPr>
                <w:rFonts w:hint="default" w:cs="Times New Roman"/>
                <w:bCs/>
                <w:color w:val="auto"/>
                <w:sz w:val="21"/>
                <w:szCs w:val="21"/>
                <w:lang w:val="en-US" w:eastAsia="zh-CN"/>
              </w:rPr>
              <w:t>1分，没有开展的</w:t>
            </w:r>
            <w:r>
              <w:rPr>
                <w:rFonts w:hint="eastAsia" w:cs="Times New Roman"/>
                <w:bCs/>
                <w:color w:val="auto"/>
                <w:sz w:val="21"/>
                <w:szCs w:val="21"/>
                <w:lang w:val="en-US" w:eastAsia="zh-CN"/>
              </w:rPr>
              <w:t>，</w:t>
            </w:r>
            <w:r>
              <w:rPr>
                <w:rFonts w:hint="default" w:ascii="Times New Roman" w:hAnsi="Times New Roman" w:eastAsia="仿宋_GB2312" w:cs="Times New Roman"/>
                <w:bCs/>
                <w:color w:val="auto"/>
                <w:sz w:val="21"/>
                <w:szCs w:val="21"/>
              </w:rPr>
              <w:t>不</w:t>
            </w:r>
            <w:r>
              <w:rPr>
                <w:rFonts w:hint="default" w:cs="Times New Roman"/>
                <w:bCs/>
                <w:color w:val="auto"/>
                <w:sz w:val="21"/>
                <w:szCs w:val="21"/>
                <w:lang w:eastAsia="zh-CN"/>
              </w:rPr>
              <w:t>记</w:t>
            </w:r>
            <w:r>
              <w:rPr>
                <w:rFonts w:hint="default" w:ascii="Times New Roman" w:hAnsi="Times New Roman" w:eastAsia="仿宋_GB2312" w:cs="Times New Roman"/>
                <w:bCs/>
                <w:color w:val="auto"/>
                <w:sz w:val="21"/>
                <w:szCs w:val="21"/>
              </w:rPr>
              <w:t>分；③</w:t>
            </w:r>
            <w:r>
              <w:rPr>
                <w:rFonts w:hint="default" w:cs="Times New Roman"/>
                <w:bCs/>
                <w:color w:val="auto"/>
                <w:sz w:val="21"/>
                <w:szCs w:val="21"/>
                <w:lang w:eastAsia="zh-CN"/>
              </w:rPr>
              <w:t>积极参与世赛以及国家级、省级职业技能大赛的，记</w:t>
            </w:r>
            <w:r>
              <w:rPr>
                <w:rFonts w:hint="default" w:cs="Times New Roman"/>
                <w:bCs/>
                <w:color w:val="auto"/>
                <w:sz w:val="21"/>
                <w:szCs w:val="21"/>
                <w:lang w:val="en-US" w:eastAsia="zh-CN"/>
              </w:rPr>
              <w:t>2分，没有参与或只参与其中一项的</w:t>
            </w:r>
            <w:r>
              <w:rPr>
                <w:rFonts w:hint="eastAsia" w:cs="Times New Roman"/>
                <w:bCs/>
                <w:color w:val="auto"/>
                <w:sz w:val="21"/>
                <w:szCs w:val="21"/>
                <w:lang w:val="en-US" w:eastAsia="zh-CN"/>
              </w:rPr>
              <w:t>，</w:t>
            </w:r>
            <w:r>
              <w:rPr>
                <w:rFonts w:hint="default" w:cs="Times New Roman"/>
                <w:bCs/>
                <w:color w:val="auto"/>
                <w:sz w:val="21"/>
                <w:szCs w:val="21"/>
                <w:lang w:val="en-US" w:eastAsia="zh-CN"/>
              </w:rPr>
              <w:t>扣1-2分；</w:t>
            </w:r>
            <w:r>
              <w:rPr>
                <w:rFonts w:hint="default" w:ascii="Times New Roman" w:hAnsi="Times New Roman" w:eastAsia="仿宋_GB2312" w:cs="Times New Roman"/>
                <w:color w:val="auto"/>
                <w:sz w:val="21"/>
                <w:szCs w:val="21"/>
              </w:rPr>
              <w:t>④</w:t>
            </w:r>
            <w:r>
              <w:rPr>
                <w:rFonts w:hint="default" w:cs="Times New Roman"/>
                <w:color w:val="auto"/>
                <w:sz w:val="21"/>
                <w:szCs w:val="21"/>
                <w:lang w:eastAsia="zh-CN"/>
              </w:rPr>
              <w:t>学生获得省级及以上职业技能竞赛奖项的，记</w:t>
            </w:r>
            <w:r>
              <w:rPr>
                <w:rFonts w:hint="default" w:cs="Times New Roman"/>
                <w:color w:val="auto"/>
                <w:sz w:val="21"/>
                <w:szCs w:val="21"/>
                <w:lang w:val="en-US" w:eastAsia="zh-CN"/>
              </w:rPr>
              <w:t>3分，没有获得的</w:t>
            </w:r>
            <w:r>
              <w:rPr>
                <w:rFonts w:hint="eastAsia" w:cs="Times New Roman"/>
                <w:color w:val="auto"/>
                <w:sz w:val="21"/>
                <w:szCs w:val="21"/>
                <w:lang w:val="en-US" w:eastAsia="zh-CN"/>
              </w:rPr>
              <w:t>，</w:t>
            </w:r>
            <w:r>
              <w:rPr>
                <w:rFonts w:hint="default" w:cs="Times New Roman"/>
                <w:color w:val="auto"/>
                <w:sz w:val="21"/>
                <w:szCs w:val="21"/>
                <w:lang w:val="en-US" w:eastAsia="zh-CN"/>
              </w:rPr>
              <w:t>不记分</w:t>
            </w:r>
            <w:r>
              <w:rPr>
                <w:rFonts w:hint="default" w:ascii="Times New Roman" w:hAnsi="Times New Roman" w:eastAsia="仿宋_GB2312" w:cs="Times New Roman"/>
                <w:bCs/>
                <w:color w:val="auto"/>
                <w:sz w:val="21"/>
                <w:szCs w:val="21"/>
                <w:lang w:val="en-US" w:eastAsia="zh-CN"/>
              </w:rPr>
              <w:t>；</w:t>
            </w:r>
            <w:r>
              <w:rPr>
                <w:rFonts w:hint="default" w:ascii="Times New Roman" w:hAnsi="Times New Roman" w:eastAsia="仿宋_GB2312" w:cs="Times New Roman"/>
                <w:bCs/>
                <w:color w:val="auto"/>
                <w:sz w:val="21"/>
                <w:szCs w:val="21"/>
                <w:lang w:val="en-US" w:eastAsia="zh-CN"/>
              </w:rPr>
              <w:fldChar w:fldCharType="begin"/>
            </w:r>
            <w:r>
              <w:rPr>
                <w:rFonts w:hint="default" w:ascii="Times New Roman" w:hAnsi="Times New Roman" w:eastAsia="仿宋_GB2312" w:cs="Times New Roman"/>
                <w:bCs/>
                <w:color w:val="auto"/>
                <w:sz w:val="21"/>
                <w:szCs w:val="21"/>
                <w:lang w:val="en-US" w:eastAsia="zh-CN"/>
              </w:rPr>
              <w:instrText xml:space="preserve"> = 5 \* GB3 \* MERGEFORMAT </w:instrText>
            </w:r>
            <w:r>
              <w:rPr>
                <w:rFonts w:hint="default" w:ascii="Times New Roman" w:hAnsi="Times New Roman" w:eastAsia="仿宋_GB2312" w:cs="Times New Roman"/>
                <w:bCs/>
                <w:color w:val="auto"/>
                <w:sz w:val="21"/>
                <w:szCs w:val="21"/>
                <w:lang w:val="en-US" w:eastAsia="zh-CN"/>
              </w:rPr>
              <w:fldChar w:fldCharType="separate"/>
            </w:r>
            <w:r>
              <w:rPr>
                <w:rFonts w:hint="default" w:ascii="Times New Roman" w:hAnsi="Times New Roman" w:eastAsia="仿宋_GB2312" w:cs="Times New Roman"/>
                <w:bCs/>
                <w:color w:val="auto"/>
                <w:sz w:val="21"/>
                <w:szCs w:val="21"/>
              </w:rPr>
              <w:t>⑤</w:t>
            </w:r>
            <w:r>
              <w:rPr>
                <w:rFonts w:hint="default" w:ascii="Times New Roman" w:hAnsi="Times New Roman" w:eastAsia="仿宋_GB2312" w:cs="Times New Roman"/>
                <w:bCs/>
                <w:color w:val="auto"/>
                <w:sz w:val="21"/>
                <w:szCs w:val="21"/>
                <w:lang w:val="en-US" w:eastAsia="zh-CN"/>
              </w:rPr>
              <w:fldChar w:fldCharType="end"/>
            </w:r>
            <w:r>
              <w:rPr>
                <w:rFonts w:hint="default" w:cs="Times New Roman"/>
                <w:bCs/>
                <w:color w:val="auto"/>
                <w:sz w:val="21"/>
                <w:szCs w:val="21"/>
                <w:lang w:val="en-US" w:eastAsia="zh-CN"/>
              </w:rPr>
              <w:t>学生获得其他省级及以上荣誉的，记1分，没有获得的</w:t>
            </w:r>
            <w:r>
              <w:rPr>
                <w:rFonts w:hint="eastAsia" w:cs="Times New Roman"/>
                <w:bCs/>
                <w:color w:val="auto"/>
                <w:sz w:val="21"/>
                <w:szCs w:val="21"/>
                <w:lang w:val="en-US" w:eastAsia="zh-CN"/>
              </w:rPr>
              <w:t>，</w:t>
            </w:r>
            <w:r>
              <w:rPr>
                <w:rFonts w:hint="default" w:cs="Times New Roman"/>
                <w:bCs/>
                <w:color w:val="auto"/>
                <w:sz w:val="21"/>
                <w:szCs w:val="21"/>
                <w:lang w:val="en-US" w:eastAsia="zh-CN"/>
              </w:rPr>
              <w:t>不记分。</w:t>
            </w:r>
            <w:r>
              <w:rPr>
                <w:rFonts w:hint="default" w:ascii="Times New Roman" w:hAnsi="Times New Roman" w:eastAsia="仿宋_GB2312" w:cs="Times New Roman"/>
                <w:color w:val="auto"/>
                <w:sz w:val="21"/>
                <w:szCs w:val="21"/>
                <w:lang w:val="en-US" w:eastAsia="zh-CN"/>
              </w:rPr>
              <w:fldChar w:fldCharType="begin"/>
            </w:r>
            <w:r>
              <w:rPr>
                <w:rFonts w:hint="default" w:ascii="Times New Roman" w:hAnsi="Times New Roman" w:eastAsia="仿宋_GB2312" w:cs="Times New Roman"/>
                <w:color w:val="auto"/>
                <w:sz w:val="21"/>
                <w:szCs w:val="21"/>
                <w:lang w:val="en-US" w:eastAsia="zh-CN"/>
              </w:rPr>
              <w:instrText xml:space="preserve"> = 6 \* GB3 \* MERGEFORMAT </w:instrText>
            </w:r>
            <w:r>
              <w:rPr>
                <w:rFonts w:hint="default" w:ascii="Times New Roman" w:hAnsi="Times New Roman" w:eastAsia="仿宋_GB2312" w:cs="Times New Roman"/>
                <w:color w:val="auto"/>
                <w:sz w:val="21"/>
                <w:szCs w:val="21"/>
                <w:lang w:val="en-US" w:eastAsia="zh-CN"/>
              </w:rPr>
              <w:fldChar w:fldCharType="separate"/>
            </w:r>
            <w:r>
              <w:rPr>
                <w:rFonts w:hint="default" w:ascii="Times New Roman" w:hAnsi="Times New Roman" w:eastAsia="仿宋_GB2312" w:cs="Times New Roman"/>
                <w:color w:val="auto"/>
                <w:sz w:val="21"/>
                <w:szCs w:val="21"/>
              </w:rPr>
              <w:t>⑥</w:t>
            </w:r>
            <w:r>
              <w:rPr>
                <w:rFonts w:hint="default" w:ascii="Times New Roman" w:hAnsi="Times New Roman" w:eastAsia="仿宋_GB2312" w:cs="Times New Roman"/>
                <w:color w:val="auto"/>
                <w:sz w:val="21"/>
                <w:szCs w:val="21"/>
                <w:lang w:val="en-US" w:eastAsia="zh-CN"/>
              </w:rPr>
              <w:fldChar w:fldCharType="end"/>
            </w:r>
            <w:r>
              <w:rPr>
                <w:rFonts w:hint="default" w:cs="Times New Roman"/>
                <w:bCs/>
                <w:color w:val="auto"/>
                <w:sz w:val="21"/>
                <w:szCs w:val="21"/>
                <w:lang w:val="en-US" w:eastAsia="zh-CN"/>
              </w:rPr>
              <w:t>有思政课程实施方案，记1分，有</w:t>
            </w:r>
            <w:r>
              <w:rPr>
                <w:rFonts w:hint="eastAsia" w:cs="Times New Roman"/>
                <w:bCs/>
                <w:color w:val="auto"/>
                <w:sz w:val="21"/>
                <w:szCs w:val="21"/>
                <w:lang w:val="en-US" w:eastAsia="zh-CN"/>
              </w:rPr>
              <w:t>相关方案</w:t>
            </w:r>
            <w:r>
              <w:rPr>
                <w:rFonts w:hint="default" w:cs="Times New Roman"/>
                <w:bCs/>
                <w:color w:val="auto"/>
                <w:sz w:val="21"/>
                <w:szCs w:val="21"/>
                <w:lang w:val="en-US" w:eastAsia="zh-CN"/>
              </w:rPr>
              <w:t>但不完善的</w:t>
            </w:r>
            <w:r>
              <w:rPr>
                <w:rFonts w:hint="eastAsia" w:cs="Times New Roman"/>
                <w:bCs/>
                <w:color w:val="auto"/>
                <w:sz w:val="21"/>
                <w:szCs w:val="21"/>
                <w:lang w:val="en-US" w:eastAsia="zh-CN"/>
              </w:rPr>
              <w:t>，</w:t>
            </w:r>
            <w:r>
              <w:rPr>
                <w:rFonts w:hint="default" w:cs="Times New Roman"/>
                <w:bCs/>
                <w:color w:val="auto"/>
                <w:sz w:val="21"/>
                <w:szCs w:val="21"/>
                <w:lang w:val="en-US" w:eastAsia="zh-CN"/>
              </w:rPr>
              <w:t>扣0.5分，没有则不记分。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8916"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w:t>
            </w:r>
            <w:r>
              <w:rPr>
                <w:rFonts w:hint="default" w:cs="Times New Roman"/>
                <w:color w:val="auto"/>
                <w:sz w:val="21"/>
                <w:szCs w:val="21"/>
                <w:lang w:eastAsia="zh-CN"/>
              </w:rPr>
              <w:t>教学计划及人才培养方案</w:t>
            </w:r>
            <w:r>
              <w:rPr>
                <w:rFonts w:hint="default" w:ascii="Times New Roman" w:hAnsi="Times New Roman" w:eastAsia="仿宋_GB2312" w:cs="Times New Roman"/>
                <w:color w:val="auto"/>
                <w:sz w:val="21"/>
                <w:szCs w:val="21"/>
              </w:rPr>
              <w:t>；②</w:t>
            </w:r>
            <w:r>
              <w:rPr>
                <w:rFonts w:hint="default" w:cs="Times New Roman"/>
                <w:color w:val="auto"/>
                <w:sz w:val="21"/>
                <w:szCs w:val="21"/>
                <w:lang w:eastAsia="zh-CN"/>
              </w:rPr>
              <w:t>工学一体化教学改革有关制度、方案、教材等资料；③举办或组织学生参与各类职业技能竞赛及获奖情况；④其他相关奖项情况；</w:t>
            </w:r>
            <w:r>
              <w:rPr>
                <w:rFonts w:hint="default" w:cs="Times New Roman"/>
                <w:color w:val="auto"/>
                <w:sz w:val="21"/>
                <w:szCs w:val="21"/>
                <w:lang w:val="en-US" w:eastAsia="zh-CN"/>
              </w:rPr>
              <w:fldChar w:fldCharType="begin"/>
            </w:r>
            <w:r>
              <w:rPr>
                <w:rFonts w:hint="default" w:cs="Times New Roman"/>
                <w:color w:val="auto"/>
                <w:sz w:val="21"/>
                <w:szCs w:val="21"/>
                <w:lang w:val="en-US" w:eastAsia="zh-CN"/>
              </w:rPr>
              <w:instrText xml:space="preserve"> = 5 \* GB3 \* MERGEFORMAT </w:instrText>
            </w:r>
            <w:r>
              <w:rPr>
                <w:rFonts w:hint="default" w:cs="Times New Roman"/>
                <w:color w:val="auto"/>
                <w:sz w:val="21"/>
                <w:szCs w:val="21"/>
                <w:lang w:val="en-US" w:eastAsia="zh-CN"/>
              </w:rPr>
              <w:fldChar w:fldCharType="separate"/>
            </w:r>
            <w:r>
              <w:rPr>
                <w:rFonts w:hint="default" w:cs="Times New Roman"/>
                <w:color w:val="auto"/>
                <w:sz w:val="21"/>
                <w:szCs w:val="21"/>
                <w:lang w:eastAsia="zh-CN"/>
              </w:rPr>
              <w:t>⑤</w:t>
            </w:r>
            <w:r>
              <w:rPr>
                <w:rFonts w:hint="default" w:cs="Times New Roman"/>
                <w:color w:val="auto"/>
                <w:sz w:val="21"/>
                <w:szCs w:val="21"/>
                <w:lang w:val="en-US" w:eastAsia="zh-CN"/>
              </w:rPr>
              <w:fldChar w:fldCharType="end"/>
            </w:r>
            <w:r>
              <w:rPr>
                <w:rFonts w:hint="default" w:cs="Times New Roman"/>
                <w:color w:val="auto"/>
                <w:sz w:val="21"/>
                <w:szCs w:val="21"/>
                <w:lang w:val="en-US" w:eastAsia="zh-CN"/>
              </w:rPr>
              <w:t>思政课程实施方案。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019" w:hRule="atLeast"/>
          <w:jc w:val="center"/>
        </w:trPr>
        <w:tc>
          <w:tcPr>
            <w:tcW w:w="8916" w:type="dxa"/>
            <w:gridSpan w:val="2"/>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自评：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92" w:hRule="exact"/>
          <w:jc w:val="center"/>
        </w:trPr>
        <w:tc>
          <w:tcPr>
            <w:tcW w:w="6357"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专家考核</w:t>
            </w:r>
            <w:r>
              <w:rPr>
                <w:rFonts w:hint="default" w:ascii="Times New Roman" w:hAnsi="Times New Roman" w:eastAsia="仿宋_GB2312" w:cs="Times New Roman"/>
                <w:b/>
                <w:bCs/>
                <w:color w:val="auto"/>
                <w:sz w:val="21"/>
                <w:szCs w:val="21"/>
              </w:rPr>
              <w:t>：</w:t>
            </w:r>
          </w:p>
        </w:tc>
        <w:tc>
          <w:tcPr>
            <w:tcW w:w="2559"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专家评分（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113" w:type="dxa"/>
            <w:left w:w="108" w:type="dxa"/>
            <w:bottom w:w="0" w:type="dxa"/>
            <w:right w:w="108" w:type="dxa"/>
          </w:tblCellMar>
        </w:tblPrEx>
        <w:trPr>
          <w:cantSplit/>
          <w:trHeight w:val="2397" w:hRule="exact"/>
          <w:jc w:val="center"/>
        </w:trPr>
        <w:tc>
          <w:tcPr>
            <w:tcW w:w="6357" w:type="dxa"/>
            <w:tcBorders>
              <w:tl2br w:val="nil"/>
              <w:tr2bl w:val="nil"/>
            </w:tcBorders>
            <w:noWrap w:val="0"/>
            <w:vAlign w:val="top"/>
          </w:tcPr>
          <w:p>
            <w:pPr>
              <w:pageBreakBefore w:val="0"/>
              <w:widowControl w:val="0"/>
              <w:tabs>
                <w:tab w:val="left" w:pos="4860"/>
              </w:tabs>
              <w:kinsoku/>
              <w:overflowPunct w:val="0"/>
              <w:topLinePunct w:val="0"/>
              <w:autoSpaceDE/>
              <w:autoSpaceDN/>
              <w:bidi w:val="0"/>
              <w:spacing w:line="0" w:lineRule="atLeast"/>
              <w:jc w:val="both"/>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省厅复核：</w:t>
            </w:r>
          </w:p>
        </w:tc>
        <w:tc>
          <w:tcPr>
            <w:tcW w:w="2559"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复核</w:t>
            </w:r>
            <w:r>
              <w:rPr>
                <w:rFonts w:hint="default" w:ascii="Times New Roman" w:hAnsi="Times New Roman" w:eastAsia="仿宋_GB2312" w:cs="Times New Roman"/>
                <w:b/>
                <w:bCs/>
                <w:color w:val="auto"/>
                <w:sz w:val="21"/>
                <w:szCs w:val="21"/>
              </w:rPr>
              <w:t>分（   ）</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扣分原因：</w:t>
            </w:r>
          </w:p>
        </w:tc>
      </w:tr>
    </w:tbl>
    <w:p>
      <w:pPr>
        <w:pageBreakBefore w:val="0"/>
        <w:kinsoku/>
        <w:overflowPunct w:val="0"/>
        <w:topLinePunct w:val="0"/>
        <w:autoSpaceDE/>
        <w:autoSpaceDN/>
        <w:bidi w:val="0"/>
        <w:ind w:right="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19校企合作（</w:t>
      </w:r>
      <w:r>
        <w:rPr>
          <w:rFonts w:hint="default" w:ascii="Times New Roman" w:hAnsi="Times New Roman" w:eastAsia="仿宋_GB2312" w:cs="Times New Roman"/>
          <w:b/>
          <w:bCs/>
          <w:color w:val="auto"/>
          <w:sz w:val="24"/>
          <w:lang w:val="en-US" w:eastAsia="zh-CN"/>
        </w:rPr>
        <w:t>10</w:t>
      </w:r>
      <w:r>
        <w:rPr>
          <w:rFonts w:hint="default" w:ascii="Times New Roman" w:hAnsi="Times New Roman" w:eastAsia="仿宋_GB2312" w:cs="Times New Roman"/>
          <w:b/>
          <w:bCs/>
          <w:color w:val="auto"/>
          <w:sz w:val="24"/>
        </w:rPr>
        <w:t>分）</w:t>
      </w:r>
    </w:p>
    <w:p>
      <w:pPr>
        <w:keepNext w:val="0"/>
        <w:keepLines w:val="0"/>
        <w:pageBreakBefore w:val="0"/>
        <w:widowControl w:val="0"/>
        <w:kinsoku/>
        <w:wordWrap/>
        <w:overflowPunct w:val="0"/>
        <w:topLinePunct w:val="0"/>
        <w:autoSpaceDE/>
        <w:autoSpaceDN/>
        <w:bidi w:val="0"/>
        <w:adjustRightInd/>
        <w:snapToGrid/>
        <w:spacing w:line="100" w:lineRule="exact"/>
        <w:ind w:right="240"/>
        <w:textAlignment w:val="auto"/>
        <w:rPr>
          <w:rFonts w:hint="default" w:ascii="Times New Roman" w:hAnsi="Times New Roman" w:eastAsia="仿宋_GB2312" w:cs="Times New Roman"/>
          <w:b/>
          <w:bCs/>
          <w:color w:val="auto"/>
          <w:sz w:val="24"/>
        </w:rPr>
      </w:pPr>
    </w:p>
    <w:tbl>
      <w:tblPr>
        <w:tblStyle w:val="6"/>
        <w:tblW w:w="91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279"/>
        <w:gridCol w:w="284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9122" w:type="dxa"/>
            <w:gridSpan w:val="2"/>
            <w:tcBorders>
              <w:tl2br w:val="nil"/>
              <w:tr2bl w:val="nil"/>
            </w:tcBorders>
            <w:noWrap w:val="0"/>
            <w:vAlign w:val="center"/>
          </w:tcPr>
          <w:p>
            <w:pPr>
              <w:pStyle w:val="14"/>
              <w:keepNext w:val="0"/>
              <w:keepLines w:val="0"/>
              <w:pageBreakBefore w:val="0"/>
              <w:widowControl w:val="0"/>
              <w:kinsoku/>
              <w:wordWrap/>
              <w:overflowPunct w:val="0"/>
              <w:topLinePunct w:val="0"/>
              <w:autoSpaceDE/>
              <w:autoSpaceDN/>
              <w:bidi w:val="0"/>
              <w:adjustRightInd/>
              <w:snapToGrid/>
              <w:ind w:left="615" w:hanging="632" w:hangingChars="300"/>
              <w:textAlignment w:val="auto"/>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标准：</w:t>
            </w:r>
            <w:r>
              <w:rPr>
                <w:rFonts w:hint="default" w:ascii="Times New Roman" w:hAnsi="Times New Roman" w:eastAsia="仿宋_GB2312" w:cs="Times New Roman"/>
                <w:color w:val="auto"/>
                <w:sz w:val="21"/>
                <w:szCs w:val="21"/>
                <w:lang w:eastAsia="zh-CN"/>
              </w:rPr>
              <w:t>技师学院</w:t>
            </w:r>
            <w:r>
              <w:rPr>
                <w:rFonts w:hint="default" w:ascii="Times New Roman" w:hAnsi="Times New Roman" w:eastAsia="仿宋_GB2312" w:cs="Times New Roman"/>
                <w:color w:val="auto"/>
                <w:sz w:val="21"/>
                <w:szCs w:val="21"/>
              </w:rPr>
              <w:t>应建立完善的校企合作办学制度，积极探索多种模式的校企合作方式，结合专业设置选择生产设备先进、技术处于同行业领先水平的企业合作，共建校内外生产实习基地。技师学院应结合专业设置选择生产设备先进、技术处于同行业领先水平的企业合作，共建校内外生产实习基地。每个预备技师（技师）、高级技工专业应有5个以上合作企业。</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122" w:type="dxa"/>
            <w:gridSpan w:val="2"/>
            <w:tcBorders>
              <w:tl2br w:val="nil"/>
              <w:tr2bl w:val="nil"/>
            </w:tcBorders>
            <w:noWrap w:val="0"/>
            <w:vAlign w:val="center"/>
          </w:tcPr>
          <w:p>
            <w:pPr>
              <w:pageBreakBefore w:val="0"/>
              <w:kinsoku/>
              <w:overflowPunct w:val="0"/>
              <w:topLinePunct w:val="0"/>
              <w:autoSpaceDE/>
              <w:autoSpaceDN/>
              <w:bidi w:val="0"/>
              <w:spacing w:line="3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评分办法：</w:t>
            </w:r>
            <w:r>
              <w:rPr>
                <w:rFonts w:hint="default" w:ascii="Times New Roman" w:hAnsi="Times New Roman" w:eastAsia="仿宋_GB2312" w:cs="Times New Roman"/>
                <w:color w:val="auto"/>
                <w:sz w:val="21"/>
                <w:szCs w:val="21"/>
              </w:rPr>
              <w:t>（满分</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0分）</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1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校企共建了深度融合的校内或校外实训基地，记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，没有建立实训基地的不记分</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2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②</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教师到合作企业实践，学生到合作企业顶岗实习，记</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，没有开展相关活动的扣</w:t>
            </w:r>
            <w:r>
              <w:rPr>
                <w:rFonts w:hint="default" w:cs="Times New Roman"/>
                <w:color w:val="auto"/>
                <w:sz w:val="21"/>
                <w:szCs w:val="21"/>
                <w:lang w:val="en-US" w:eastAsia="zh-CN"/>
              </w:rPr>
              <w:t>1-2分</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bCs/>
                <w:color w:val="auto"/>
                <w:sz w:val="21"/>
                <w:szCs w:val="21"/>
              </w:rPr>
              <w:fldChar w:fldCharType="begin"/>
            </w:r>
            <w:r>
              <w:rPr>
                <w:rFonts w:hint="default" w:ascii="Times New Roman" w:hAnsi="Times New Roman" w:eastAsia="仿宋_GB2312" w:cs="Times New Roman"/>
                <w:bCs/>
                <w:color w:val="auto"/>
                <w:sz w:val="21"/>
                <w:szCs w:val="21"/>
              </w:rPr>
              <w:instrText xml:space="preserve"> = 3 \* GB3 \* MERGEFORMAT </w:instrText>
            </w:r>
            <w:r>
              <w:rPr>
                <w:rFonts w:hint="default" w:ascii="Times New Roman" w:hAnsi="Times New Roman" w:eastAsia="仿宋_GB2312" w:cs="Times New Roman"/>
                <w:bCs/>
                <w:color w:val="auto"/>
                <w:sz w:val="21"/>
                <w:szCs w:val="21"/>
              </w:rPr>
              <w:fldChar w:fldCharType="separate"/>
            </w: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bCs/>
                <w:color w:val="auto"/>
                <w:sz w:val="21"/>
                <w:szCs w:val="21"/>
              </w:rPr>
              <w:fldChar w:fldCharType="end"/>
            </w:r>
            <w:r>
              <w:rPr>
                <w:rFonts w:hint="default" w:ascii="Times New Roman" w:hAnsi="Times New Roman" w:eastAsia="仿宋_GB2312" w:cs="Times New Roman"/>
                <w:color w:val="auto"/>
                <w:sz w:val="21"/>
                <w:szCs w:val="21"/>
              </w:rPr>
              <w:t>校企共同制定并完成高技能人才培训计划，接受学生就业，记</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，没有接受学生就业的扣</w:t>
            </w:r>
            <w:r>
              <w:rPr>
                <w:rFonts w:hint="default" w:cs="Times New Roman"/>
                <w:color w:val="auto"/>
                <w:sz w:val="21"/>
                <w:szCs w:val="21"/>
                <w:lang w:val="en-US" w:eastAsia="zh-CN"/>
              </w:rPr>
              <w:t>0.5-1分</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每个预备技师（技师）、高级技工专业应有5个以上合作企业，记</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分</w:t>
            </w:r>
            <w:r>
              <w:rPr>
                <w:rFonts w:hint="default" w:cs="Times New Roman"/>
                <w:color w:val="auto"/>
                <w:sz w:val="21"/>
                <w:szCs w:val="21"/>
                <w:lang w:eastAsia="zh-CN"/>
              </w:rPr>
              <w:t>，不符合要求的扣</w:t>
            </w:r>
            <w:r>
              <w:rPr>
                <w:rFonts w:hint="default" w:cs="Times New Roman"/>
                <w:color w:val="auto"/>
                <w:sz w:val="21"/>
                <w:szCs w:val="21"/>
                <w:lang w:val="en-US" w:eastAsia="zh-CN"/>
              </w:rPr>
              <w:t>1-2分</w:t>
            </w:r>
            <w:r>
              <w:rPr>
                <w:rFonts w:hint="default" w:ascii="Times New Roman" w:hAnsi="Times New Roman" w:eastAsia="仿宋_GB2312" w:cs="Times New Roman"/>
                <w:color w:val="auto"/>
                <w:sz w:val="21"/>
                <w:szCs w:val="21"/>
              </w:rPr>
              <w:t>。</w:t>
            </w:r>
          </w:p>
          <w:p>
            <w:pPr>
              <w:pageBreakBefore w:val="0"/>
              <w:kinsoku/>
              <w:overflowPunct w:val="0"/>
              <w:topLinePunct w:val="0"/>
              <w:autoSpaceDE/>
              <w:autoSpaceDN/>
              <w:bidi w:val="0"/>
              <w:spacing w:line="32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备查材料及考核内容：</w:t>
            </w:r>
          </w:p>
          <w:p>
            <w:pPr>
              <w:pageBreakBefore w:val="0"/>
              <w:kinsoku/>
              <w:overflowPunct w:val="0"/>
              <w:topLinePunct w:val="0"/>
              <w:autoSpaceDE/>
              <w:autoSpaceDN/>
              <w:bidi w:val="0"/>
              <w:spacing w:line="320" w:lineRule="exact"/>
              <w:ind w:firstLine="420" w:firstLineChars="200"/>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①校企合作协议；②高级工、技师（预备技师）专业合作企业情况表及相关材料；③校企合作成果资料；</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 4 \* GB3 \* MERGEFORMAT </w:instrText>
            </w:r>
            <w:r>
              <w:rPr>
                <w:rFonts w:hint="default" w:ascii="Times New Roman" w:hAnsi="Times New Roman" w:eastAsia="仿宋_GB2312" w:cs="Times New Roman"/>
                <w:color w:val="auto"/>
                <w:sz w:val="21"/>
                <w:szCs w:val="21"/>
              </w:rPr>
              <w:fldChar w:fldCharType="separate"/>
            </w:r>
            <w:r>
              <w:rPr>
                <w:rFonts w:hint="default" w:ascii="Times New Roman" w:hAnsi="Times New Roman" w:eastAsia="仿宋_GB2312" w:cs="Times New Roman"/>
                <w:color w:val="auto"/>
                <w:sz w:val="21"/>
                <w:szCs w:val="21"/>
              </w:rPr>
              <w:t>④</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教师到企业实践和学生顶岗实习等资料。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53" w:hRule="atLeast"/>
          <w:jc w:val="center"/>
        </w:trPr>
        <w:tc>
          <w:tcPr>
            <w:tcW w:w="6279" w:type="dxa"/>
            <w:tcBorders>
              <w:tl2br w:val="nil"/>
              <w:tr2bl w:val="nil"/>
            </w:tcBorders>
            <w:noWrap w:val="0"/>
            <w:vAlign w:val="top"/>
          </w:tcPr>
          <w:p>
            <w:pPr>
              <w:pageBreakBefore w:val="0"/>
              <w:kinsoku/>
              <w:overflowPunct w:val="0"/>
              <w:topLinePunct w:val="0"/>
              <w:autoSpaceDE/>
              <w:autoSpaceDN/>
              <w:bidi w:val="0"/>
              <w:spacing w:line="300" w:lineRule="exact"/>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bCs/>
                <w:color w:val="auto"/>
                <w:sz w:val="21"/>
                <w:szCs w:val="21"/>
              </w:rPr>
              <w:t>自评：</w:t>
            </w:r>
          </w:p>
        </w:tc>
        <w:tc>
          <w:tcPr>
            <w:tcW w:w="2843"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自评分（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p>
            <w:pPr>
              <w:pageBreakBefore w:val="0"/>
              <w:kinsoku/>
              <w:overflowPunct w:val="0"/>
              <w:topLinePunct w:val="0"/>
              <w:autoSpaceDE/>
              <w:autoSpaceDN/>
              <w:bidi w:val="0"/>
              <w:spacing w:line="400" w:lineRule="exact"/>
              <w:ind w:firstLine="420" w:firstLineChars="200"/>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38" w:hRule="atLeast"/>
          <w:jc w:val="center"/>
        </w:trPr>
        <w:tc>
          <w:tcPr>
            <w:tcW w:w="6279"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专家</w:t>
            </w:r>
            <w:r>
              <w:rPr>
                <w:rFonts w:hint="default" w:ascii="Times New Roman" w:hAnsi="Times New Roman" w:eastAsia="仿宋_GB2312" w:cs="Times New Roman"/>
                <w:b/>
                <w:bCs/>
                <w:color w:val="auto"/>
                <w:sz w:val="21"/>
                <w:szCs w:val="21"/>
                <w:lang w:val="en-US" w:eastAsia="zh-CN"/>
              </w:rPr>
              <w:t>考核</w:t>
            </w:r>
            <w:r>
              <w:rPr>
                <w:rFonts w:hint="default" w:ascii="Times New Roman" w:hAnsi="Times New Roman" w:eastAsia="仿宋_GB2312" w:cs="Times New Roman"/>
                <w:b/>
                <w:bCs/>
                <w:color w:val="auto"/>
                <w:sz w:val="21"/>
                <w:szCs w:val="21"/>
              </w:rPr>
              <w:t>：</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p>
        </w:tc>
        <w:tc>
          <w:tcPr>
            <w:tcW w:w="2843"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专家评分（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38" w:hRule="atLeast"/>
          <w:jc w:val="center"/>
        </w:trPr>
        <w:tc>
          <w:tcPr>
            <w:tcW w:w="6279"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lang w:val="en-US" w:eastAsia="zh-CN"/>
              </w:rPr>
              <w:t>省厅</w:t>
            </w:r>
            <w:r>
              <w:rPr>
                <w:rFonts w:hint="default" w:ascii="Times New Roman" w:hAnsi="Times New Roman" w:eastAsia="仿宋_GB2312" w:cs="Times New Roman"/>
                <w:b/>
                <w:bCs/>
                <w:color w:val="auto"/>
                <w:sz w:val="21"/>
                <w:szCs w:val="21"/>
              </w:rPr>
              <w:t>复核：</w:t>
            </w:r>
          </w:p>
        </w:tc>
        <w:tc>
          <w:tcPr>
            <w:tcW w:w="2843" w:type="dxa"/>
            <w:tcBorders>
              <w:tl2br w:val="nil"/>
              <w:tr2bl w:val="nil"/>
            </w:tcBorders>
            <w:noWrap w:val="0"/>
            <w:vAlign w:val="top"/>
          </w:tcPr>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 xml:space="preserve">复核分（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仿宋_GB2312" w:cs="Times New Roman"/>
                <w:b/>
                <w:bCs/>
                <w:color w:val="auto"/>
                <w:sz w:val="21"/>
                <w:szCs w:val="21"/>
              </w:rPr>
              <w:t>）</w:t>
            </w:r>
          </w:p>
          <w:p>
            <w:pPr>
              <w:pageBreakBefore w:val="0"/>
              <w:kinsoku/>
              <w:overflowPunct w:val="0"/>
              <w:topLinePunct w:val="0"/>
              <w:autoSpaceDE/>
              <w:autoSpaceDN/>
              <w:bidi w:val="0"/>
              <w:spacing w:line="400" w:lineRule="exac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扣分原因：</w:t>
            </w:r>
          </w:p>
        </w:tc>
      </w:tr>
    </w:tbl>
    <w:p>
      <w:pPr>
        <w:pStyle w:val="3"/>
        <w:pageBreakBefore w:val="0"/>
        <w:kinsoku/>
        <w:overflowPunct w:val="0"/>
        <w:topLinePunct w:val="0"/>
        <w:autoSpaceDE/>
        <w:autoSpaceDN/>
        <w:bidi w:val="0"/>
        <w:spacing w:after="295" w:afterLines="50"/>
        <w:rPr>
          <w:rFonts w:hint="default" w:ascii="Times New Roman" w:hAnsi="Times New Roman" w:cs="Times New Roman"/>
          <w:color w:val="auto"/>
          <w:sz w:val="44"/>
          <w:szCs w:val="44"/>
        </w:rPr>
      </w:pPr>
      <w:r>
        <w:rPr>
          <w:rFonts w:hint="default" w:ascii="Times New Roman" w:hAnsi="Times New Roman" w:cs="Times New Roman"/>
          <w:color w:val="auto"/>
          <w:sz w:val="44"/>
          <w:szCs w:val="44"/>
        </w:rPr>
        <w:t>专家评审分数汇总表</w:t>
      </w:r>
    </w:p>
    <w:tbl>
      <w:tblPr>
        <w:tblStyle w:val="6"/>
        <w:tblW w:w="871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23" w:type="dxa"/>
          <w:left w:w="108" w:type="dxa"/>
          <w:bottom w:w="23" w:type="dxa"/>
          <w:right w:w="108" w:type="dxa"/>
        </w:tblCellMar>
      </w:tblPr>
      <w:tblGrid>
        <w:gridCol w:w="633"/>
        <w:gridCol w:w="2201"/>
        <w:gridCol w:w="1089"/>
        <w:gridCol w:w="1076"/>
        <w:gridCol w:w="1115"/>
        <w:gridCol w:w="1436"/>
        <w:gridCol w:w="116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594"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序号</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eastAsia="zh-CN"/>
              </w:rPr>
              <w:t>考核</w:t>
            </w:r>
            <w:r>
              <w:rPr>
                <w:rFonts w:hint="default" w:ascii="Times New Roman" w:hAnsi="Times New Roman" w:eastAsia="黑体" w:cs="Times New Roman"/>
                <w:b w:val="0"/>
                <w:bCs w:val="0"/>
                <w:color w:val="auto"/>
                <w:sz w:val="21"/>
                <w:szCs w:val="21"/>
              </w:rPr>
              <w:t>内容</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满分分值</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kern w:val="2"/>
                <w:sz w:val="21"/>
                <w:szCs w:val="21"/>
                <w:lang w:val="en-US" w:eastAsia="zh-CN" w:bidi="ar-SA"/>
              </w:rPr>
              <w:t>学校自评（分）</w:t>
            </w: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专家考核</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kern w:val="2"/>
                <w:sz w:val="21"/>
                <w:szCs w:val="21"/>
                <w:lang w:val="en-US" w:eastAsia="zh-CN" w:bidi="ar-SA"/>
              </w:rPr>
              <w:t>（分）</w:t>
            </w: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kern w:val="2"/>
                <w:sz w:val="21"/>
                <w:szCs w:val="21"/>
                <w:lang w:val="en-US" w:eastAsia="zh-CN" w:bidi="ar-SA"/>
              </w:rPr>
              <w:t>省厅复核</w:t>
            </w:r>
          </w:p>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kern w:val="2"/>
                <w:sz w:val="21"/>
                <w:szCs w:val="21"/>
                <w:lang w:val="en-US" w:eastAsia="zh-CN" w:bidi="ar-SA"/>
              </w:rPr>
              <w:t>（分）</w:t>
            </w: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01</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办学方向</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考察项</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02</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培养目标</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03</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lang w:eastAsia="zh-CN"/>
              </w:rPr>
            </w:pPr>
            <w:r>
              <w:rPr>
                <w:rFonts w:hint="default" w:cs="Times New Roman"/>
                <w:color w:val="auto"/>
                <w:sz w:val="21"/>
                <w:szCs w:val="21"/>
                <w:lang w:eastAsia="zh-CN"/>
              </w:rPr>
              <w:t>双证书制度</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04</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申办资格</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否决项</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05</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领导班子</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06</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办学规模</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07</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专业设置</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08</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lang w:eastAsia="zh-CN"/>
              </w:rPr>
            </w:pPr>
            <w:r>
              <w:rPr>
                <w:rFonts w:hint="default" w:cs="Times New Roman"/>
                <w:bCs/>
                <w:color w:val="auto"/>
                <w:sz w:val="21"/>
                <w:szCs w:val="21"/>
                <w:lang w:eastAsia="zh-CN"/>
              </w:rPr>
              <w:t>校园</w:t>
            </w:r>
            <w:r>
              <w:rPr>
                <w:rFonts w:hint="default" w:ascii="Times New Roman" w:hAnsi="Times New Roman" w:eastAsia="仿宋_GB2312" w:cs="Times New Roman"/>
                <w:bCs/>
                <w:color w:val="auto"/>
                <w:sz w:val="21"/>
                <w:szCs w:val="21"/>
              </w:rPr>
              <w:t>面积</w:t>
            </w:r>
            <w:r>
              <w:rPr>
                <w:rFonts w:hint="default" w:cs="Times New Roman"/>
                <w:bCs/>
                <w:color w:val="auto"/>
                <w:sz w:val="21"/>
                <w:szCs w:val="21"/>
                <w:lang w:eastAsia="zh-CN"/>
              </w:rPr>
              <w:t>及教学场所</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否决项</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cs="Times New Roman"/>
                <w:color w:val="auto"/>
                <w:sz w:val="21"/>
                <w:szCs w:val="21"/>
                <w:lang w:val="en-US" w:eastAsia="zh-CN"/>
              </w:rPr>
              <w:t>09-1</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lang w:eastAsia="zh-CN"/>
              </w:rPr>
            </w:pPr>
            <w:r>
              <w:rPr>
                <w:rFonts w:hint="default" w:cs="Times New Roman"/>
                <w:bCs/>
                <w:color w:val="auto"/>
                <w:sz w:val="21"/>
                <w:szCs w:val="21"/>
                <w:lang w:eastAsia="zh-CN"/>
              </w:rPr>
              <w:t>实习实验设备总值</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cs="Times New Roman"/>
                <w:color w:val="auto"/>
                <w:sz w:val="21"/>
                <w:szCs w:val="21"/>
                <w:lang w:val="en-US" w:eastAsia="zh-CN"/>
              </w:rPr>
              <w:t>否决项</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09</w:t>
            </w:r>
            <w:r>
              <w:rPr>
                <w:rFonts w:hint="default" w:cs="Times New Roman"/>
                <w:color w:val="auto"/>
                <w:sz w:val="21"/>
                <w:szCs w:val="21"/>
                <w:lang w:val="en-US" w:eastAsia="zh-CN"/>
              </w:rPr>
              <w:t>-2</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实习</w:t>
            </w:r>
            <w:r>
              <w:rPr>
                <w:rFonts w:hint="default" w:cs="Times New Roman"/>
                <w:bCs/>
                <w:color w:val="auto"/>
                <w:sz w:val="21"/>
                <w:szCs w:val="21"/>
                <w:lang w:eastAsia="zh-CN"/>
              </w:rPr>
              <w:t>实验设备</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rPr>
            </w:pPr>
            <w:r>
              <w:rPr>
                <w:rFonts w:hint="default" w:cs="Times New Roman"/>
                <w:color w:val="auto"/>
                <w:sz w:val="21"/>
                <w:szCs w:val="21"/>
                <w:lang w:val="en-US" w:eastAsia="zh-CN"/>
              </w:rPr>
              <w:t>15</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基础</w:t>
            </w:r>
            <w:r>
              <w:rPr>
                <w:rFonts w:hint="default" w:ascii="Times New Roman" w:hAnsi="Times New Roman" w:eastAsia="仿宋_GB2312" w:cs="Times New Roman"/>
                <w:bCs/>
                <w:color w:val="auto"/>
                <w:sz w:val="21"/>
                <w:szCs w:val="21"/>
              </w:rPr>
              <w:t>设施</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cs="Times New Roman"/>
                <w:color w:val="auto"/>
                <w:sz w:val="21"/>
                <w:szCs w:val="21"/>
                <w:lang w:val="en-US" w:eastAsia="zh-CN"/>
              </w:rPr>
              <w:t>11-1</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教师资格</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cs="Times New Roman"/>
                <w:color w:val="auto"/>
                <w:sz w:val="21"/>
                <w:szCs w:val="21"/>
                <w:lang w:val="en-US" w:eastAsia="zh-CN"/>
              </w:rPr>
              <w:t>10</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11-</w:t>
            </w:r>
            <w:r>
              <w:rPr>
                <w:rFonts w:hint="default" w:cs="Times New Roman"/>
                <w:color w:val="auto"/>
                <w:sz w:val="21"/>
                <w:szCs w:val="21"/>
                <w:lang w:val="en-US" w:eastAsia="zh-CN"/>
              </w:rPr>
              <w:t>2</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eastAsia="zh-CN"/>
              </w:rPr>
              <w:t>教师配备</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cs="Times New Roman"/>
                <w:color w:val="auto"/>
                <w:sz w:val="21"/>
                <w:szCs w:val="21"/>
                <w:lang w:val="en-US" w:eastAsia="zh-CN"/>
              </w:rPr>
              <w:t>1</w:t>
            </w:r>
            <w:r>
              <w:rPr>
                <w:rFonts w:hint="default" w:ascii="Times New Roman" w:hAnsi="Times New Roman" w:eastAsia="仿宋_GB2312" w:cs="Times New Roman"/>
                <w:color w:val="auto"/>
                <w:sz w:val="21"/>
                <w:szCs w:val="21"/>
                <w:lang w:val="en-US" w:eastAsia="zh-CN"/>
              </w:rPr>
              <w:t>0</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11-</w:t>
            </w:r>
            <w:r>
              <w:rPr>
                <w:rFonts w:hint="default" w:cs="Times New Roman"/>
                <w:color w:val="auto"/>
                <w:sz w:val="21"/>
                <w:szCs w:val="21"/>
                <w:lang w:val="en-US" w:eastAsia="zh-CN"/>
              </w:rPr>
              <w:t>3</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cs="Times New Roman"/>
                <w:color w:val="auto"/>
                <w:sz w:val="21"/>
                <w:szCs w:val="21"/>
                <w:lang w:eastAsia="zh-CN"/>
              </w:rPr>
              <w:t>学制教育师生比</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cs="Times New Roman"/>
                <w:color w:val="auto"/>
                <w:sz w:val="21"/>
                <w:szCs w:val="21"/>
                <w:lang w:val="en-US" w:eastAsia="zh-CN"/>
              </w:rPr>
              <w:t>否决项</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12</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办学经费</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否决项</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13</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内部</w:t>
            </w:r>
            <w:r>
              <w:rPr>
                <w:rFonts w:hint="default" w:ascii="Times New Roman" w:hAnsi="Times New Roman" w:eastAsia="仿宋_GB2312" w:cs="Times New Roman"/>
                <w:bCs/>
                <w:color w:val="auto"/>
                <w:sz w:val="21"/>
                <w:szCs w:val="21"/>
              </w:rPr>
              <w:t>管理</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14</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安全管理</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否决项</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15</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rPr>
              <w:t>德育</w:t>
            </w:r>
            <w:r>
              <w:rPr>
                <w:rFonts w:hint="default" w:cs="Times New Roman"/>
                <w:bCs/>
                <w:color w:val="auto"/>
                <w:sz w:val="21"/>
                <w:szCs w:val="21"/>
                <w:lang w:eastAsia="zh-CN"/>
              </w:rPr>
              <w:t>工作</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210" w:hanging="210" w:hangingChars="10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16</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210" w:hanging="210" w:hangingChars="100"/>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教学研究</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bCs/>
                <w:color w:val="auto"/>
                <w:sz w:val="21"/>
                <w:szCs w:val="21"/>
                <w:lang w:val="en-US" w:eastAsia="zh-CN"/>
              </w:rPr>
              <w:t>17</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专业带头人</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18</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cs="Times New Roman"/>
                <w:color w:val="auto"/>
                <w:sz w:val="21"/>
                <w:szCs w:val="21"/>
                <w:lang w:eastAsia="zh-CN"/>
              </w:rPr>
              <w:t>人才培养</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cs="Times New Roman"/>
                <w:color w:val="auto"/>
                <w:kern w:val="2"/>
                <w:sz w:val="21"/>
                <w:szCs w:val="21"/>
                <w:lang w:val="en-US" w:eastAsia="zh-CN" w:bidi="ar-SA"/>
              </w:rPr>
              <w:t>10</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68" w:hRule="exact"/>
          <w:jc w:val="center"/>
        </w:trPr>
        <w:tc>
          <w:tcPr>
            <w:tcW w:w="63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19</w:t>
            </w:r>
          </w:p>
        </w:tc>
        <w:tc>
          <w:tcPr>
            <w:tcW w:w="220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bCs/>
                <w:color w:val="auto"/>
                <w:sz w:val="21"/>
                <w:szCs w:val="21"/>
              </w:rPr>
              <w:t>校企合作</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cs="Times New Roman"/>
                <w:color w:val="auto"/>
                <w:sz w:val="21"/>
                <w:szCs w:val="21"/>
                <w:lang w:val="en-US" w:eastAsia="zh-CN"/>
              </w:rPr>
              <w:t>10</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3" w:type="dxa"/>
            <w:left w:w="108" w:type="dxa"/>
            <w:bottom w:w="23" w:type="dxa"/>
            <w:right w:w="108" w:type="dxa"/>
          </w:tblCellMar>
        </w:tblPrEx>
        <w:trPr>
          <w:trHeight w:val="482" w:hRule="exact"/>
          <w:jc w:val="center"/>
        </w:trPr>
        <w:tc>
          <w:tcPr>
            <w:tcW w:w="2834"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总评分</w:t>
            </w:r>
          </w:p>
        </w:tc>
        <w:tc>
          <w:tcPr>
            <w:tcW w:w="1089"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w:t>
            </w:r>
          </w:p>
        </w:tc>
        <w:tc>
          <w:tcPr>
            <w:tcW w:w="107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1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436"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c>
          <w:tcPr>
            <w:tcW w:w="116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Cs/>
                <w:color w:val="auto"/>
                <w:sz w:val="21"/>
                <w:szCs w:val="21"/>
              </w:rPr>
            </w:pPr>
          </w:p>
        </w:tc>
      </w:tr>
    </w:tbl>
    <w:p>
      <w:pPr>
        <w:pStyle w:val="3"/>
        <w:pageBreakBefore w:val="0"/>
        <w:kinsoku/>
        <w:overflowPunct w:val="0"/>
        <w:topLinePunct w:val="0"/>
        <w:autoSpaceDE/>
        <w:autoSpaceDN/>
        <w:bidi w:val="0"/>
        <w:spacing w:after="295" w:afterLines="5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专家组评审意见</w:t>
      </w:r>
    </w:p>
    <w:tbl>
      <w:tblPr>
        <w:tblStyle w:val="6"/>
        <w:tblW w:w="877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58"/>
        <w:gridCol w:w="1890"/>
        <w:gridCol w:w="2105"/>
        <w:gridCol w:w="245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59"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家</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考</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意</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见</w:t>
            </w:r>
          </w:p>
        </w:tc>
        <w:tc>
          <w:tcPr>
            <w:tcW w:w="1558"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参加考核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专家人数</w:t>
            </w:r>
          </w:p>
        </w:tc>
        <w:tc>
          <w:tcPr>
            <w:tcW w:w="6453"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其         中</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890"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同意票数</w:t>
            </w:r>
          </w:p>
        </w:tc>
        <w:tc>
          <w:tcPr>
            <w:tcW w:w="2105"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不同意票数</w:t>
            </w:r>
          </w:p>
        </w:tc>
        <w:tc>
          <w:tcPr>
            <w:tcW w:w="24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弃    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890"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105"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24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43"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考</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核</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意</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见</w:t>
            </w:r>
          </w:p>
        </w:tc>
        <w:tc>
          <w:tcPr>
            <w:tcW w:w="6453"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759" w:type="dxa"/>
            <w:vMerge w:val="restart"/>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名</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确</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认</w:t>
            </w: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专家组</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  名</w:t>
            </w:r>
          </w:p>
        </w:tc>
        <w:tc>
          <w:tcPr>
            <w:tcW w:w="6453"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759" w:type="dxa"/>
            <w:vMerge w:val="continue"/>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c>
          <w:tcPr>
            <w:tcW w:w="1558" w:type="dxa"/>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举办者代表</w:t>
            </w:r>
          </w:p>
          <w:p>
            <w:pPr>
              <w:pageBreakBefore w:val="0"/>
              <w:widowControl w:val="0"/>
              <w:tabs>
                <w:tab w:val="left" w:pos="7652"/>
              </w:tabs>
              <w:kinsoku/>
              <w:overflowPunct w:val="0"/>
              <w:topLinePunct w:val="0"/>
              <w:autoSpaceDE/>
              <w:autoSpaceDN/>
              <w:bidi w:val="0"/>
              <w:spacing w:line="0" w:lineRule="atLeas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签</w:t>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eastAsia="仿宋_GB2312" w:cs="Times New Roman"/>
                <w:color w:val="auto"/>
                <w:kern w:val="2"/>
                <w:sz w:val="21"/>
                <w:szCs w:val="21"/>
                <w:lang w:val="en-US" w:eastAsia="zh-CN" w:bidi="ar-SA"/>
              </w:rPr>
              <w:t>名</w:t>
            </w:r>
          </w:p>
        </w:tc>
        <w:tc>
          <w:tcPr>
            <w:tcW w:w="6453" w:type="dxa"/>
            <w:gridSpan w:val="3"/>
            <w:tcBorders>
              <w:tl2br w:val="nil"/>
              <w:tr2bl w:val="nil"/>
            </w:tcBorders>
            <w:noWrap w:val="0"/>
            <w:vAlign w:val="center"/>
          </w:tcPr>
          <w:p>
            <w:pPr>
              <w:pageBreakBefore w:val="0"/>
              <w:widowControl w:val="0"/>
              <w:tabs>
                <w:tab w:val="left" w:pos="7652"/>
              </w:tabs>
              <w:kinsoku/>
              <w:overflowPunct w:val="0"/>
              <w:topLinePunct w:val="0"/>
              <w:autoSpaceDE/>
              <w:autoSpaceDN/>
              <w:bidi w:val="0"/>
              <w:spacing w:line="0" w:lineRule="atLeast"/>
              <w:jc w:val="both"/>
              <w:rPr>
                <w:rFonts w:hint="default" w:ascii="Times New Roman" w:hAnsi="Times New Roman" w:eastAsia="仿宋_GB2312" w:cs="Times New Roman"/>
                <w:color w:val="auto"/>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770" w:type="dxa"/>
            <w:gridSpan w:val="5"/>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省人力资源和社会保障厅复核意见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283" w:hRule="exact"/>
          <w:jc w:val="center"/>
        </w:trPr>
        <w:tc>
          <w:tcPr>
            <w:tcW w:w="8770" w:type="dxa"/>
            <w:gridSpan w:val="5"/>
            <w:tcBorders>
              <w:tl2br w:val="nil"/>
              <w:tr2bl w:val="nil"/>
            </w:tcBorders>
            <w:noWrap w:val="0"/>
            <w:vAlign w:val="bottom"/>
          </w:tcPr>
          <w:p>
            <w:pPr>
              <w:pageBreakBefore w:val="0"/>
              <w:kinsoku/>
              <w:wordWrap w:val="0"/>
              <w:overflowPunct w:val="0"/>
              <w:topLinePunct w:val="0"/>
              <w:autoSpaceDE/>
              <w:autoSpaceDN/>
              <w:bidi w:val="0"/>
              <w:ind w:right="414"/>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（公章）    </w:t>
            </w:r>
          </w:p>
          <w:p>
            <w:pPr>
              <w:pageBreakBefore w:val="0"/>
              <w:kinsoku/>
              <w:wordWrap w:val="0"/>
              <w:overflowPunct w:val="0"/>
              <w:topLinePunct w:val="0"/>
              <w:autoSpaceDE/>
              <w:autoSpaceDN/>
              <w:bidi w:val="0"/>
              <w:ind w:firstLine="4078" w:firstLineChars="1942"/>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年    月    日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770" w:type="dxa"/>
            <w:gridSpan w:val="5"/>
            <w:tcBorders>
              <w:tl2br w:val="nil"/>
              <w:tr2bl w:val="nil"/>
            </w:tcBorders>
            <w:noWrap w:val="0"/>
            <w:vAlign w:val="center"/>
          </w:tcPr>
          <w:p>
            <w:pPr>
              <w:pageBreakBefore w:val="0"/>
              <w:kinsoku/>
              <w:overflowPunct w:val="0"/>
              <w:topLinePunct w:val="0"/>
              <w:autoSpaceDE/>
              <w:autoSpaceDN/>
              <w:bidi w:val="0"/>
              <w:jc w:val="center"/>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省人民政府审批意见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293" w:hRule="exact"/>
          <w:jc w:val="center"/>
        </w:trPr>
        <w:tc>
          <w:tcPr>
            <w:tcW w:w="8770" w:type="dxa"/>
            <w:gridSpan w:val="5"/>
            <w:tcBorders>
              <w:tl2br w:val="nil"/>
              <w:tr2bl w:val="nil"/>
            </w:tcBorders>
            <w:noWrap w:val="0"/>
            <w:vAlign w:val="bottom"/>
          </w:tcPr>
          <w:p>
            <w:pPr>
              <w:pageBreakBefore w:val="0"/>
              <w:kinsoku/>
              <w:wordWrap w:val="0"/>
              <w:overflowPunct w:val="0"/>
              <w:topLinePunct w:val="0"/>
              <w:autoSpaceDE/>
              <w:autoSpaceDN/>
              <w:bidi w:val="0"/>
              <w:ind w:right="414"/>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（公章）    </w:t>
            </w:r>
          </w:p>
          <w:p>
            <w:pPr>
              <w:pageBreakBefore w:val="0"/>
              <w:kinsoku/>
              <w:wordWrap w:val="0"/>
              <w:overflowPunct w:val="0"/>
              <w:topLinePunct w:val="0"/>
              <w:autoSpaceDE/>
              <w:autoSpaceDN/>
              <w:bidi w:val="0"/>
              <w:jc w:val="righ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年    月    日     </w:t>
            </w:r>
          </w:p>
        </w:tc>
      </w:tr>
    </w:tbl>
    <w:p>
      <w:pPr>
        <w:pStyle w:val="2"/>
        <w:keepNext w:val="0"/>
        <w:keepLines w:val="0"/>
        <w:pageBreakBefore w:val="0"/>
        <w:widowControl w:val="0"/>
        <w:kinsoku/>
        <w:wordWrap/>
        <w:overflowPunct w:val="0"/>
        <w:topLinePunct w:val="0"/>
        <w:autoSpaceDE/>
        <w:autoSpaceDN/>
        <w:bidi w:val="0"/>
        <w:adjustRightInd/>
        <w:snapToGrid/>
        <w:spacing w:line="20" w:lineRule="exac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20" w:lineRule="exact"/>
        <w:jc w:val="both"/>
        <w:textAlignment w:val="auto"/>
        <w:rPr>
          <w:rFonts w:hint="default" w:ascii="Times New Roman" w:hAnsi="Times New Roman" w:eastAsia="仿宋_GB2312" w:cs="Times New Roman"/>
          <w:color w:val="auto"/>
          <w:kern w:val="2"/>
          <w:sz w:val="32"/>
          <w:szCs w:val="32"/>
          <w:lang w:val="en-US" w:eastAsia="zh-CN" w:bidi="ar-SA"/>
        </w:rPr>
      </w:pPr>
    </w:p>
    <w:p>
      <w:pPr>
        <w:spacing w:line="20" w:lineRule="exact"/>
        <w:rPr>
          <w:rFonts w:hint="eastAsia"/>
          <w:kern w:val="0"/>
        </w:rPr>
      </w:pPr>
    </w:p>
    <w:p/>
    <w:sectPr>
      <w:headerReference r:id="rId20" w:type="default"/>
      <w:footerReference r:id="rId21" w:type="default"/>
      <w:pgSz w:w="11906" w:h="16838"/>
      <w:pgMar w:top="2154" w:right="1701" w:bottom="1814" w:left="1701" w:header="851" w:footer="1417" w:gutter="0"/>
      <w:pgNumType w:fmt="decimal"/>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小标宋-GB13000">
    <w:altName w:val="宋体"/>
    <w:panose1 w:val="02000500000000000000"/>
    <w:charset w:val="86"/>
    <w:family w:val="auto"/>
    <w:pitch w:val="default"/>
    <w:sig w:usb0="00000000" w:usb1="00000000" w:usb2="00000016" w:usb3="00000000" w:csb0="0004000F" w:csb1="00000000"/>
  </w:font>
  <w:font w:name="汉仪书宋二S">
    <w:altName w:val="方正书宋_GBK"/>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VYo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8lWKANwIAAHE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pPr>
                          <w:r>
                            <w:rPr>
                              <w:rStyle w:val="9"/>
                              <w:rFonts w:hint="eastAsia" w:ascii="仿宋_GB2312" w:eastAsia="仿宋_GB2312"/>
                              <w:sz w:val="28"/>
                              <w:szCs w:val="28"/>
                            </w:rPr>
                            <w:t>—</w:t>
                          </w:r>
                          <w:r>
                            <w:rPr>
                              <w:rStyle w:val="9"/>
                              <w:sz w:val="28"/>
                              <w:szCs w:val="28"/>
                            </w:rPr>
                            <w:t xml:space="preserve"> </w:t>
                          </w: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8</w:t>
                          </w:r>
                          <w:r>
                            <w:rPr>
                              <w:sz w:val="28"/>
                              <w:szCs w:val="28"/>
                            </w:rPr>
                            <w:fldChar w:fldCharType="end"/>
                          </w:r>
                          <w:r>
                            <w:rPr>
                              <w:rStyle w:val="9"/>
                              <w:sz w:val="28"/>
                              <w:szCs w:val="28"/>
                            </w:rPr>
                            <w:t xml:space="preserve"> </w:t>
                          </w:r>
                          <w:r>
                            <w:rPr>
                              <w:rStyle w:val="9"/>
                              <w:rFonts w:hint="eastAsia" w:ascii="仿宋_GB2312" w:eastAsia="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4"/>
                      <w:jc w:val="center"/>
                    </w:pPr>
                    <w:r>
                      <w:rPr>
                        <w:rStyle w:val="9"/>
                        <w:rFonts w:hint="eastAsia" w:ascii="仿宋_GB2312" w:eastAsia="仿宋_GB2312"/>
                        <w:sz w:val="28"/>
                        <w:szCs w:val="28"/>
                      </w:rPr>
                      <w:t>—</w:t>
                    </w:r>
                    <w:r>
                      <w:rPr>
                        <w:rStyle w:val="9"/>
                        <w:sz w:val="28"/>
                        <w:szCs w:val="28"/>
                      </w:rPr>
                      <w:t xml:space="preserve"> </w:t>
                    </w: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8</w:t>
                    </w:r>
                    <w:r>
                      <w:rPr>
                        <w:sz w:val="28"/>
                        <w:szCs w:val="28"/>
                      </w:rPr>
                      <w:fldChar w:fldCharType="end"/>
                    </w:r>
                    <w:r>
                      <w:rPr>
                        <w:rStyle w:val="9"/>
                        <w:sz w:val="28"/>
                        <w:szCs w:val="28"/>
                      </w:rPr>
                      <w:t xml:space="preserve"> </w:t>
                    </w:r>
                    <w:r>
                      <w:rPr>
                        <w:rStyle w:val="9"/>
                        <w:rFonts w:hint="eastAsia" w:ascii="仿宋_GB2312" w:eastAsia="仿宋_GB2312"/>
                        <w:sz w:val="28"/>
                        <w:szCs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nKMU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mlGim0PHL92+X&#10;H78uP78S3EGgxvo54nYWkaF9a1qMzXDvcRl5t6VT8ReMCPyQ93yVV7SB8PhoNp3NxnBx+IYD8LPH&#10;59b58E4YRaKRU4f+JVnZaetDFzqExGzabGopUw+lJg1I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ScoxTgCAABx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rMQ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rK0o0U+j4+cf3&#10;88/f51/fCO4gUGP9HHEPFpGhfWdajM1w73EZebelU/EXjAj8kPd0kVe0gfD4aDadzcZwcfiGA/Cz&#10;p+fW+fBeGEWikVOH/iVZ2XHrQxc6hMRs2mxqKVMPpSYNSLy9Gq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s/rMQ5AgAAcQQAAA4AAAAAAAAAAQAgAAAAHwEAAGRycy9lMm9Eb2Mu&#10;eG1sUEsFBgAAAAAGAAYAWQEAAMoFA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Times New Roman" w:hAnsi="Times New Roman"/>
                              <w:sz w:val="28"/>
                              <w:szCs w:val="28"/>
                            </w:rPr>
                          </w:pPr>
                          <w:r>
                            <w:rPr>
                              <w:rStyle w:val="9"/>
                              <w:rFonts w:ascii="宋体" w:hAnsi="宋体"/>
                              <w:sz w:val="28"/>
                              <w:szCs w:val="28"/>
                            </w:rPr>
                            <w:t>—</w:t>
                          </w:r>
                          <w:r>
                            <w:rPr>
                              <w:rStyle w:val="9"/>
                              <w:rFonts w:hint="eastAsia" w:ascii="宋体" w:hAnsi="宋体"/>
                              <w:sz w:val="28"/>
                              <w:szCs w:val="28"/>
                            </w:rPr>
                            <w:t xml:space="preserve"> </w:t>
                          </w:r>
                          <w:r>
                            <w:rPr>
                              <w:rFonts w:ascii="Times New Roman" w:hAnsi="Times New Roman"/>
                              <w:sz w:val="28"/>
                              <w:szCs w:val="28"/>
                            </w:rPr>
                            <w:fldChar w:fldCharType="begin"/>
                          </w:r>
                          <w:r>
                            <w:rPr>
                              <w:rStyle w:val="9"/>
                              <w:rFonts w:ascii="Times New Roman" w:hAnsi="Times New Roman"/>
                              <w:sz w:val="28"/>
                              <w:szCs w:val="28"/>
                            </w:rPr>
                            <w:instrText xml:space="preserve">PAGE  </w:instrText>
                          </w:r>
                          <w:r>
                            <w:rPr>
                              <w:rFonts w:ascii="Times New Roman" w:hAnsi="Times New Roman"/>
                              <w:sz w:val="28"/>
                              <w:szCs w:val="28"/>
                            </w:rPr>
                            <w:fldChar w:fldCharType="separate"/>
                          </w:r>
                          <w:r>
                            <w:rPr>
                              <w:rStyle w:val="9"/>
                              <w:rFonts w:ascii="Times New Roman" w:hAnsi="Times New Roman"/>
                              <w:sz w:val="28"/>
                              <w:szCs w:val="28"/>
                            </w:rPr>
                            <w:t>9</w:t>
                          </w:r>
                          <w:r>
                            <w:rPr>
                              <w:rFonts w:ascii="Times New Roman" w:hAnsi="Times New Roman"/>
                              <w:sz w:val="28"/>
                              <w:szCs w:val="28"/>
                            </w:rPr>
                            <w:fldChar w:fldCharType="end"/>
                          </w:r>
                          <w:r>
                            <w:rPr>
                              <w:rStyle w:val="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Style w:val="9"/>
                        <w:rFonts w:hint="eastAsia" w:ascii="Times New Roman" w:hAnsi="Times New Roman"/>
                        <w:sz w:val="28"/>
                        <w:szCs w:val="28"/>
                      </w:rPr>
                    </w:pPr>
                    <w:r>
                      <w:rPr>
                        <w:rStyle w:val="9"/>
                        <w:rFonts w:ascii="宋体" w:hAnsi="宋体"/>
                        <w:sz w:val="28"/>
                        <w:szCs w:val="28"/>
                      </w:rPr>
                      <w:t>—</w:t>
                    </w:r>
                    <w:r>
                      <w:rPr>
                        <w:rStyle w:val="9"/>
                        <w:rFonts w:hint="eastAsia" w:ascii="宋体" w:hAnsi="宋体"/>
                        <w:sz w:val="28"/>
                        <w:szCs w:val="28"/>
                      </w:rPr>
                      <w:t xml:space="preserve"> </w:t>
                    </w:r>
                    <w:r>
                      <w:rPr>
                        <w:rFonts w:ascii="Times New Roman" w:hAnsi="Times New Roman"/>
                        <w:sz w:val="28"/>
                        <w:szCs w:val="28"/>
                      </w:rPr>
                      <w:fldChar w:fldCharType="begin"/>
                    </w:r>
                    <w:r>
                      <w:rPr>
                        <w:rStyle w:val="9"/>
                        <w:rFonts w:ascii="Times New Roman" w:hAnsi="Times New Roman"/>
                        <w:sz w:val="28"/>
                        <w:szCs w:val="28"/>
                      </w:rPr>
                      <w:instrText xml:space="preserve">PAGE  </w:instrText>
                    </w:r>
                    <w:r>
                      <w:rPr>
                        <w:rFonts w:ascii="Times New Roman" w:hAnsi="Times New Roman"/>
                        <w:sz w:val="28"/>
                        <w:szCs w:val="28"/>
                      </w:rPr>
                      <w:fldChar w:fldCharType="separate"/>
                    </w:r>
                    <w:r>
                      <w:rPr>
                        <w:rStyle w:val="9"/>
                        <w:rFonts w:ascii="Times New Roman" w:hAnsi="Times New Roman"/>
                        <w:sz w:val="28"/>
                        <w:szCs w:val="28"/>
                      </w:rPr>
                      <w:t>9</w:t>
                    </w:r>
                    <w:r>
                      <w:rPr>
                        <w:rFonts w:ascii="Times New Roman" w:hAnsi="Times New Roman"/>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w:t>
    </w:r>
    <w:r>
      <w:rPr>
        <w:sz w:val="28"/>
        <w:szCs w:val="28"/>
      </w:rPr>
      <w:fldChar w:fldCharType="end"/>
    </w:r>
    <w:r>
      <w:rPr>
        <w:rStyle w:val="9"/>
        <w:rFonts w:hint="eastAsia"/>
        <w:sz w:val="28"/>
        <w:szCs w:val="28"/>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rStyle w:val="9"/>
        <w:rFonts w:hint="eastAsia" w:ascii="仿宋_GB2312" w:eastAsia="仿宋_GB2312"/>
        <w:sz w:val="28"/>
        <w:szCs w:val="28"/>
      </w:rPr>
      <w:t>—</w:t>
    </w:r>
    <w:r>
      <w:rPr>
        <w:rStyle w:val="9"/>
        <w:sz w:val="28"/>
        <w:szCs w:val="28"/>
      </w:rPr>
      <w:t xml:space="preserve"> </w:t>
    </w: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5</w:t>
    </w:r>
    <w:r>
      <w:rPr>
        <w:sz w:val="28"/>
        <w:szCs w:val="28"/>
      </w:rPr>
      <w:fldChar w:fldCharType="end"/>
    </w:r>
    <w:r>
      <w:rPr>
        <w:rStyle w:val="9"/>
        <w:sz w:val="28"/>
        <w:szCs w:val="28"/>
      </w:rPr>
      <w:t xml:space="preserve"> </w:t>
    </w:r>
    <w:r>
      <w:rPr>
        <w:rStyle w:val="9"/>
        <w:rFonts w:hint="eastAsia" w:ascii="仿宋_GB2312" w:eastAsia="仿宋_GB231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DvU8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jtbVh6p7&#10;gDm0LGz1zvKYJkrl7eoYIG1SPArUqYJOxQMmMfWs35o46n+eU9Tj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Q71PNwIAAHE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framePr w:wrap="around" w:vAnchor="text" w:hAnchor="margin" w:xAlign="outside" w:y="1"/>
      <w:ind w:right="360" w:firstLine="360"/>
      <w:rPr>
        <w:rStyle w:val="9"/>
      </w:rPr>
    </w:pPr>
  </w:p>
  <w:p>
    <w:pPr>
      <w:pStyle w:val="4"/>
      <w:ind w:right="360" w:firstLine="360"/>
      <w:jc w:val="right"/>
    </w:pPr>
    <w:r>
      <w:rPr>
        <w:rFonts w:hint="eastAsia"/>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w:t>
                          </w:r>
                          <w:r>
                            <w:rPr>
                              <w:sz w:val="28"/>
                              <w:szCs w:val="28"/>
                            </w:rPr>
                            <w:fldChar w:fldCharType="end"/>
                          </w:r>
                          <w:r>
                            <w:rPr>
                              <w:rStyle w:val="9"/>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4"/>
                      <w:jc w:val="cente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w:t>
                    </w:r>
                    <w:r>
                      <w:rPr>
                        <w:sz w:val="28"/>
                        <w:szCs w:val="28"/>
                      </w:rPr>
                      <w:fldChar w:fldCharType="end"/>
                    </w:r>
                    <w:r>
                      <w:rPr>
                        <w:rStyle w:val="9"/>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仿宋_GB2312"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仿宋_GB2312"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60019"/>
    <w:rsid w:val="05012F0F"/>
    <w:rsid w:val="46566253"/>
    <w:rsid w:val="59A6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link w:val="10"/>
    <w:qFormat/>
    <w:uiPriority w:val="9"/>
    <w:pPr>
      <w:keepNext/>
      <w:keepLines/>
      <w:spacing w:beforeLines="0" w:beforeAutospacing="0" w:after="50" w:afterLines="50" w:afterAutospacing="0" w:line="600" w:lineRule="exact"/>
      <w:jc w:val="center"/>
      <w:outlineLvl w:val="0"/>
    </w:pPr>
    <w:rPr>
      <w:rFonts w:ascii="方正小标宋_GBK" w:hAnsi="方正小标宋_GBK" w:eastAsia="方正小标宋_GBK" w:cs="Times New Roman"/>
      <w:kern w:val="44"/>
      <w:sz w:val="44"/>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仿宋_GB2312" w:hAnsi="Courier New" w:cs="Courier New"/>
      <w:sz w:val="32"/>
      <w:szCs w:val="21"/>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Calibri" w:hAnsi="Calibri" w:eastAsia="宋体" w:cs="Times New Roman"/>
    </w:rPr>
  </w:style>
  <w:style w:type="character" w:customStyle="1" w:styleId="10">
    <w:name w:val="标题 1 Char"/>
    <w:link w:val="3"/>
    <w:qFormat/>
    <w:uiPriority w:val="0"/>
    <w:rPr>
      <w:rFonts w:ascii="方正小标宋_GBK" w:hAnsi="方正小标宋_GBK" w:eastAsia="方正小标宋_GBK" w:cs="Times New Roman"/>
      <w:kern w:val="44"/>
      <w:sz w:val="44"/>
      <w:szCs w:val="32"/>
    </w:rPr>
  </w:style>
  <w:style w:type="character" w:customStyle="1" w:styleId="11">
    <w:name w:val="font11"/>
    <w:basedOn w:val="8"/>
    <w:qFormat/>
    <w:uiPriority w:val="0"/>
    <w:rPr>
      <w:rFonts w:hint="eastAsia" w:ascii="宋体" w:hAnsi="宋体" w:eastAsia="宋体" w:cs="宋体"/>
      <w:color w:val="000000"/>
      <w:sz w:val="24"/>
      <w:szCs w:val="24"/>
      <w:u w:val="none"/>
    </w:rPr>
  </w:style>
  <w:style w:type="character" w:customStyle="1" w:styleId="12">
    <w:name w:val="font31"/>
    <w:basedOn w:val="8"/>
    <w:qFormat/>
    <w:uiPriority w:val="0"/>
    <w:rPr>
      <w:rFonts w:ascii="仿宋_GB2312" w:hAnsi="Times New Roman" w:eastAsia="仿宋_GB2312" w:cs="仿宋_GB2312"/>
      <w:b/>
      <w:bCs/>
      <w:color w:val="000000"/>
      <w:sz w:val="24"/>
      <w:szCs w:val="24"/>
      <w:u w:val="none"/>
    </w:rPr>
  </w:style>
  <w:style w:type="character" w:customStyle="1" w:styleId="13">
    <w:name w:val="font01"/>
    <w:basedOn w:val="8"/>
    <w:qFormat/>
    <w:uiPriority w:val="0"/>
    <w:rPr>
      <w:rFonts w:hint="eastAsia" w:ascii="宋体" w:hAnsi="宋体" w:eastAsia="宋体" w:cs="宋体"/>
      <w:b/>
      <w:bCs/>
      <w:color w:val="000000"/>
      <w:sz w:val="24"/>
      <w:szCs w:val="24"/>
      <w:u w:val="none"/>
    </w:rPr>
  </w:style>
  <w:style w:type="paragraph" w:customStyle="1" w:styleId="14">
    <w:name w:val="样式1"/>
    <w:basedOn w:val="1"/>
    <w:qFormat/>
    <w:uiPriority w:val="0"/>
    <w:pPr>
      <w:spacing w:line="320" w:lineRule="exact"/>
      <w:ind w:left="735" w:hanging="735" w:hangingChars="350"/>
      <w:jc w:val="left"/>
    </w:pPr>
    <w:rPr>
      <w:rFonts w:ascii="仿宋" w:hAnsi="仿宋" w:eastAsia="仿宋" w:cs="仿宋"/>
      <w:sz w:val="32"/>
      <w:szCs w:val="21"/>
    </w:rPr>
  </w:style>
  <w:style w:type="paragraph" w:customStyle="1" w:styleId="15">
    <w:name w:val="缩2"/>
    <w:basedOn w:val="1"/>
    <w:qFormat/>
    <w:uiPriority w:val="0"/>
    <w:pPr>
      <w:spacing w:line="320" w:lineRule="exact"/>
      <w:ind w:firstLine="420" w:firstLineChars="200"/>
    </w:pPr>
    <w:rPr>
      <w:rFonts w:ascii="仿宋" w:hAnsi="仿宋" w:eastAsia="仿宋" w:cs="仿宋"/>
      <w:sz w:val="32"/>
      <w:szCs w:val="32"/>
    </w:rPr>
  </w:style>
  <w:style w:type="paragraph" w:customStyle="1" w:styleId="16">
    <w:name w:val="1"/>
    <w:basedOn w:val="1"/>
    <w:qFormat/>
    <w:uiPriority w:val="0"/>
    <w:pPr>
      <w:ind w:firstLine="420" w:firstLineChars="200"/>
    </w:pPr>
    <w:rPr>
      <w:rFonts w:ascii="仿宋" w:hAnsi="仿宋" w:eastAsia="仿宋" w:cs="仿宋"/>
      <w:sz w:val="3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2026-01-15T02:03:00Z</dcterms:created>
  <dc:creator>Administrator</dc:creator>
  <cp:lastModifiedBy>Administrator</cp:lastModifiedBy>
  <dcterms:modified xsi:type="dcterms:W3CDTF">2026-01-19T01:38:34Z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52CCF711B49F417E894BD89CF20E2E6C</vt:lpwstr>
  </property>
</Properties>
</file>